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AD577">
      <w:pPr>
        <w:rPr>
          <w:b/>
          <w:bCs/>
          <w:sz w:val="32"/>
          <w:szCs w:val="32"/>
        </w:rPr>
      </w:pPr>
      <w:r>
        <w:rPr>
          <w:b/>
          <w:bCs/>
          <w:sz w:val="32"/>
          <w:szCs w:val="32"/>
        </w:rPr>
        <w:t>故事一：徽商千里经商的码头乡愁</w:t>
      </w:r>
    </w:p>
    <w:p w14:paraId="63EE70E3">
      <w:pPr>
        <w:rPr>
          <w:rFonts w:hint="default" w:ascii="Times New Roman" w:hAnsi="Times New Roman" w:cs="Times New Roman"/>
          <w:b/>
          <w:bCs/>
          <w:sz w:val="32"/>
          <w:szCs w:val="32"/>
        </w:rPr>
      </w:pPr>
      <w:r>
        <w:rPr>
          <w:rFonts w:hint="default" w:ascii="Times New Roman" w:hAnsi="Times New Roman" w:eastAsia="宋体" w:cs="Times New Roman"/>
          <w:b/>
          <w:bCs/>
          <w:sz w:val="32"/>
          <w:szCs w:val="32"/>
        </w:rPr>
        <w:t>Story 1: Wharf Nostalgia of Huizhou Merchants’ Long</w:t>
      </w:r>
      <w:r>
        <w:rPr>
          <w:rFonts w:hint="default" w:ascii="Times New Roman" w:hAnsi="Times New Roman" w:eastAsia="宋体" w:cs="Times New Roman"/>
          <w:b/>
          <w:bCs/>
          <w:sz w:val="32"/>
          <w:szCs w:val="32"/>
        </w:rPr>
        <w:noBreakHyphen/>
      </w:r>
      <w:r>
        <w:rPr>
          <w:rFonts w:hint="default" w:ascii="Times New Roman" w:hAnsi="Times New Roman" w:eastAsia="宋体" w:cs="Times New Roman"/>
          <w:b/>
          <w:bCs/>
          <w:sz w:val="32"/>
          <w:szCs w:val="32"/>
        </w:rPr>
        <w:t>distance Trade</w:t>
      </w:r>
    </w:p>
    <w:p w14:paraId="4C909CF5">
      <w:pPr>
        <w:ind w:firstLine="480" w:firstLineChars="200"/>
        <w:rPr>
          <w:sz w:val="24"/>
          <w:szCs w:val="24"/>
        </w:rPr>
      </w:pPr>
      <w:r>
        <w:rPr>
          <w:sz w:val="24"/>
          <w:szCs w:val="24"/>
        </w:rPr>
        <w:t>徽州山多地少，耕地匮乏，民间流传俗语：</w:t>
      </w:r>
      <w:r>
        <w:rPr>
          <w:rFonts w:hint="eastAsia"/>
          <w:sz w:val="24"/>
          <w:szCs w:val="24"/>
          <w:lang w:eastAsia="zh-CN"/>
        </w:rPr>
        <w:t>“</w:t>
      </w:r>
      <w:r>
        <w:rPr>
          <w:sz w:val="24"/>
          <w:szCs w:val="24"/>
        </w:rPr>
        <w:t>前世不修，生在徽州；十三四岁，往外一丢</w:t>
      </w:r>
      <w:r>
        <w:rPr>
          <w:rFonts w:hint="eastAsia"/>
          <w:sz w:val="24"/>
          <w:szCs w:val="24"/>
          <w:lang w:eastAsia="zh-CN"/>
        </w:rPr>
        <w:t>”</w:t>
      </w:r>
      <w:r>
        <w:rPr>
          <w:sz w:val="24"/>
          <w:szCs w:val="24"/>
        </w:rPr>
        <w:t>。旧时徽州少年十三四岁便背上行囊，从屯溪老街码头登船，沿新安江远赴江浙沪经商，贩卖茶叶、徽墨。家人留守老街照看铺面。每至腊月寒冬，在外徽商乘船归乡，老街张灯结彩，码头处处是迎接亲人、阖家团圆的温暖场景。</w:t>
      </w:r>
    </w:p>
    <w:p w14:paraId="01759F5B">
      <w:pPr>
        <w:ind w:firstLine="480" w:firstLineChars="200"/>
        <w:rPr>
          <w:sz w:val="24"/>
          <w:szCs w:val="24"/>
        </w:rPr>
      </w:pPr>
    </w:p>
    <w:p w14:paraId="536EC84C">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Huizhou was a mountain</w:t>
      </w:r>
      <w:r>
        <w:rPr>
          <w:rFonts w:hint="default" w:ascii="Times New Roman" w:hAnsi="Times New Roman" w:cs="Times New Roman"/>
          <w:sz w:val="24"/>
          <w:szCs w:val="24"/>
        </w:rPr>
        <w:noBreakHyphen/>
      </w:r>
      <w:r>
        <w:rPr>
          <w:rFonts w:hint="default" w:ascii="Times New Roman" w:hAnsi="Times New Roman" w:cs="Times New Roman"/>
          <w:sz w:val="24"/>
          <w:szCs w:val="24"/>
        </w:rPr>
        <w:t>locked region with scarce farmland. A local old saying goes: “If you had bad karma in your past life, you were born in Huizhou; at thirteen or fourteen, you are sent far away.” In old days, teenage boys from Huizhou would pack their belongings, board ships at Tunxi Old Street Wharf and sail down the Xin’an River to Jiangsu, Zhejiang and Shanghai to trade tea and Hui inksticks. Their families stayed home to run local shops. Every lunar December, merchants returned by boat. The old street was decorated with lanterns, and the wharf was filled with warm reunions of families.</w:t>
      </w:r>
    </w:p>
    <w:p w14:paraId="5A9DABB0">
      <w:pPr>
        <w:ind w:firstLine="480" w:firstLineChars="200"/>
        <w:rPr>
          <w:sz w:val="24"/>
          <w:szCs w:val="24"/>
        </w:rPr>
      </w:pPr>
    </w:p>
    <w:p w14:paraId="5D05DA21">
      <w:pPr>
        <w:ind w:firstLine="480" w:firstLineChars="200"/>
        <w:rPr>
          <w:sz w:val="24"/>
          <w:szCs w:val="24"/>
        </w:rPr>
      </w:pPr>
    </w:p>
    <w:p w14:paraId="60424CF7">
      <w:pPr>
        <w:rPr>
          <w:b/>
          <w:bCs/>
          <w:sz w:val="32"/>
          <w:szCs w:val="32"/>
        </w:rPr>
      </w:pPr>
      <w:r>
        <w:rPr>
          <w:b/>
          <w:bCs/>
          <w:sz w:val="32"/>
          <w:szCs w:val="32"/>
        </w:rPr>
        <w:t>故事二：抗战文人避难文脉往事</w:t>
      </w:r>
    </w:p>
    <w:p w14:paraId="366BA31B">
      <w:pPr>
        <w:rPr>
          <w:rFonts w:hint="default" w:ascii="Times New Roman" w:hAnsi="Times New Roman" w:cs="Times New Roman"/>
          <w:b/>
          <w:bCs/>
          <w:sz w:val="32"/>
          <w:szCs w:val="32"/>
        </w:rPr>
      </w:pPr>
      <w:r>
        <w:rPr>
          <w:rFonts w:hint="default" w:ascii="Times New Roman" w:hAnsi="Times New Roman" w:eastAsia="宋体" w:cs="Times New Roman"/>
          <w:b/>
          <w:bCs/>
          <w:sz w:val="32"/>
          <w:szCs w:val="32"/>
        </w:rPr>
        <w:t>Story 2: The Cultural Legacy of Refugee Scholars during the War of Resistance</w:t>
      </w:r>
    </w:p>
    <w:p w14:paraId="4F0E7C92">
      <w:pPr>
        <w:ind w:firstLine="480" w:firstLineChars="200"/>
        <w:rPr>
          <w:rFonts w:ascii="宋体" w:hAnsi="宋体" w:eastAsia="宋体" w:cs="宋体"/>
          <w:sz w:val="24"/>
          <w:szCs w:val="24"/>
        </w:rPr>
      </w:pPr>
      <w:r>
        <w:rPr>
          <w:rFonts w:ascii="宋体" w:hAnsi="宋体" w:eastAsia="宋体" w:cs="宋体"/>
          <w:sz w:val="24"/>
          <w:szCs w:val="24"/>
        </w:rPr>
        <w:t>抗战时期，上海、杭州相继沦陷，大批学者、藏书家携带珍贵古籍迁居屯溪老街。老街的茶馆、书局成为文人会聚交流的场所。他们在此整理徽州古籍，研讨徽派书画。这条原本以商贸为主的古街，短暂成为皖南的文化中心，大量江南古籍与徽州文脉得以保全，这段往事依靠老街原住民代代口耳相传。</w:t>
      </w:r>
    </w:p>
    <w:p w14:paraId="23C02BD5">
      <w:pPr>
        <w:ind w:firstLine="480" w:firstLineChars="200"/>
        <w:rPr>
          <w:rFonts w:ascii="宋体" w:hAnsi="宋体" w:eastAsia="宋体" w:cs="宋体"/>
          <w:sz w:val="24"/>
          <w:szCs w:val="24"/>
        </w:rPr>
      </w:pPr>
    </w:p>
    <w:p w14:paraId="5329B972">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During the War of Resistance against Japanese Aggression, Shanghai and Hangzhou fell to invaders. Numerous scholars and book collectors moved to Tunxi Old Street, bringing precious ancient books with them. Teahouses and bookstores along the street became gathering spots for intellectuals. They sorted Huizhou ancient texts and studied Huizhou</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style paintings and calligraphy. This commercial ancient street briefly turned into a cultural hub of southern Anhui, preserving great quantities of Jiangnan classics and Huizhou cultural heritage. Local residents have passed down this memory orally for generations.</w:t>
      </w:r>
    </w:p>
    <w:p w14:paraId="5E923157">
      <w:pPr>
        <w:rPr>
          <w:rFonts w:hint="default" w:ascii="Times New Roman" w:hAnsi="Times New Roman" w:eastAsia="宋体" w:cs="Times New Roman"/>
          <w:sz w:val="24"/>
          <w:szCs w:val="24"/>
        </w:rPr>
      </w:pPr>
    </w:p>
    <w:p w14:paraId="3733F9D8">
      <w:pPr>
        <w:rPr>
          <w:rFonts w:hint="default" w:ascii="Times New Roman" w:hAnsi="Times New Roman" w:eastAsia="宋体" w:cs="Times New Roman"/>
          <w:sz w:val="24"/>
          <w:szCs w:val="24"/>
        </w:rPr>
      </w:pPr>
    </w:p>
    <w:p w14:paraId="67C1C601">
      <w:pPr>
        <w:rPr>
          <w:rFonts w:hint="default" w:ascii="Times New Roman" w:hAnsi="Times New Roman" w:eastAsia="宋体" w:cs="Times New Roman"/>
          <w:sz w:val="24"/>
          <w:szCs w:val="24"/>
        </w:rPr>
      </w:pPr>
    </w:p>
    <w:p w14:paraId="20A2DD92">
      <w:pPr>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rPr>
        <w:t>故事三：老街石板的岁月记忆</w:t>
      </w:r>
    </w:p>
    <w:p w14:paraId="342BB1E9">
      <w:pPr>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rPr>
        <w:t>Story 3: Years</w:t>
      </w:r>
      <w:r>
        <w:rPr>
          <w:rFonts w:hint="default" w:ascii="Times New Roman" w:hAnsi="Times New Roman" w:eastAsia="宋体" w:cs="Times New Roman"/>
          <w:b/>
          <w:bCs/>
          <w:sz w:val="32"/>
          <w:szCs w:val="32"/>
        </w:rPr>
        <w:noBreakHyphen/>
      </w:r>
      <w:r>
        <w:rPr>
          <w:rFonts w:hint="default" w:ascii="Times New Roman" w:hAnsi="Times New Roman" w:eastAsia="宋体" w:cs="Times New Roman"/>
          <w:b/>
          <w:bCs/>
          <w:sz w:val="32"/>
          <w:szCs w:val="32"/>
        </w:rPr>
        <w:t>long Memories on the Old Street Stone Slabs</w:t>
      </w:r>
    </w:p>
    <w:p w14:paraId="3F28E73F">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老街数万块青石板铺设于明清两代。数百年间，挑夫的脚步、来往车轮反复碾磨，石板表面变得温润光滑。当地老人讲，每一块青石板，都见证过徽商离家远行的背影，也见证过他们满载而归的欢声笑语，是古街数百年商贸岁月最真切的实物印记。</w:t>
      </w:r>
    </w:p>
    <w:p w14:paraId="4ED69D98">
      <w:pPr>
        <w:ind w:firstLine="480" w:firstLineChars="200"/>
        <w:rPr>
          <w:rFonts w:hint="default" w:ascii="Times New Roman" w:hAnsi="Times New Roman" w:eastAsia="宋体" w:cs="Times New Roman"/>
          <w:sz w:val="24"/>
          <w:szCs w:val="24"/>
        </w:rPr>
      </w:pPr>
    </w:p>
    <w:p w14:paraId="7278F341">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English Tens of thousands of bluestone slabs paving Tunxi Old Street date back to the Ming and Qing dynasties. For hundreds of years, footsteps of porters and rolling cart wheels wore the stone surface smooth and mellow. Local elders say every slab bears witness to Huizhou merchants setting off on long</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distance journeys and their joyful home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comings laden with goods. These stones are tangible marks recording centuries</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old commercial history of the street.</w:t>
      </w:r>
    </w:p>
    <w:p w14:paraId="3483E07E">
      <w:pPr>
        <w:ind w:firstLine="480" w:firstLineChars="200"/>
        <w:rPr>
          <w:rFonts w:hint="default" w:ascii="Times New Roman" w:hAnsi="Times New Roman" w:eastAsia="宋体" w:cs="Times New Roman"/>
          <w:sz w:val="24"/>
          <w:szCs w:val="24"/>
        </w:rPr>
      </w:pPr>
    </w:p>
    <w:p w14:paraId="708FAEFB">
      <w:pPr>
        <w:ind w:firstLine="480" w:firstLineChars="200"/>
        <w:rPr>
          <w:rFonts w:hint="default" w:ascii="Times New Roman" w:hAnsi="Times New Roman" w:eastAsia="宋体" w:cs="Times New Roman"/>
          <w:sz w:val="24"/>
          <w:szCs w:val="24"/>
        </w:rPr>
      </w:pPr>
    </w:p>
    <w:p w14:paraId="4D10AC1E">
      <w:pPr>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rPr>
        <w:t>故事四：镇海桥石狮镇水传说</w:t>
      </w:r>
    </w:p>
    <w:p w14:paraId="162AE990">
      <w:pPr>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rPr>
        <w:t>Story 4: Legend of the Flood</w:t>
      </w:r>
      <w:r>
        <w:rPr>
          <w:rFonts w:hint="default" w:ascii="Times New Roman" w:hAnsi="Times New Roman" w:eastAsia="宋体" w:cs="Times New Roman"/>
          <w:b/>
          <w:bCs/>
          <w:sz w:val="32"/>
          <w:szCs w:val="32"/>
        </w:rPr>
        <w:noBreakHyphen/>
      </w:r>
      <w:r>
        <w:rPr>
          <w:rFonts w:hint="default" w:ascii="Times New Roman" w:hAnsi="Times New Roman" w:eastAsia="宋体" w:cs="Times New Roman"/>
          <w:b/>
          <w:bCs/>
          <w:sz w:val="32"/>
          <w:szCs w:val="32"/>
        </w:rPr>
        <w:t>suppressing Stone Lions of Zhenhai Bridge</w:t>
      </w:r>
    </w:p>
    <w:p w14:paraId="6376E6BF">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地世代相传一则传说：明代镇海桥建成后，桥头安放一对青石雄狮镇守江水。每逢汛期暴雨、江水暴涨，守夜的更夫会看见石狮双眼泛出青光，缓缓移步巡查江岸，镇住汹涌水势，守护石桥不被洪水冲毁。百姓相传石狮为江底蛟龙化身，护佑老街免遭水患。镇海桥历经多次洪水损毁重修，唯有石狮代代留存，成为老街百姓心中镇街护民的祥瑞象征人民日报。</w:t>
      </w:r>
    </w:p>
    <w:p w14:paraId="33D7F1A1">
      <w:pPr>
        <w:ind w:firstLine="480" w:firstLineChars="200"/>
        <w:rPr>
          <w:rFonts w:hint="default" w:ascii="Times New Roman" w:hAnsi="Times New Roman" w:eastAsia="宋体" w:cs="Times New Roman"/>
          <w:sz w:val="24"/>
          <w:szCs w:val="24"/>
        </w:rPr>
      </w:pPr>
      <w:bookmarkStart w:id="0" w:name="_GoBack"/>
      <w:bookmarkEnd w:id="0"/>
    </w:p>
    <w:p w14:paraId="181F329A">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English A local legend has been passed down for centuries. After Zhenhai Bridge was built in the Ming Dynasty, a pair of bluestone stone lions were placed at the bridgehead to guard against river floods. During rainstorms and flood seasons, night watchmen claimed they saw the lions’ eyes glow with cyan light. The lions would pace slowly along the riverbank to calm raging waters and protect the bridge from collapse. Villagers believed the lions were incarnations of river dragons, shielding the old street from floods. Though Zhenhai Bridge was destroyed and rebuilt many times by floods, the stone lions survived, becoming an auspicious symbol guarding the street and its people.</w:t>
      </w:r>
    </w:p>
    <w:p w14:paraId="3F2B7A69">
      <w:pPr>
        <w:rPr>
          <w:rFonts w:hint="default" w:ascii="Times New Roman" w:hAnsi="Times New Roman" w:eastAsia="宋体" w:cs="Times New Roman"/>
          <w:sz w:val="24"/>
          <w:szCs w:val="24"/>
        </w:rPr>
      </w:pPr>
    </w:p>
    <w:p w14:paraId="7661271E">
      <w:pPr>
        <w:rPr>
          <w:rFonts w:hint="default" w:ascii="Times New Roman" w:hAnsi="Times New Roman" w:eastAsia="宋体" w:cs="Times New Roman"/>
          <w:sz w:val="24"/>
          <w:szCs w:val="24"/>
        </w:rPr>
      </w:pPr>
    </w:p>
    <w:p w14:paraId="33208A6F">
      <w:pPr>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8E4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2026-09-05T06:42:36Z</dcterms:created>
  <dc:creator>胡子纯</dc:creator>
  <cp:lastModifiedBy>胡子纯</cp:lastModifiedBy>
  <dcterms:modified xsi:type="dcterms:W3CDTF">2026-09-05T06:50:24Z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eyJoZGlkIjoiMzEwNTM5NzYwMDRjMzkwZTVkZjY2ODkwMGIxNGU0OTUiLCJ1c2VySWQiOiIxNjYyNDc0NzIwIn0=</vt:lpwstr>
  </property>
  <property fmtid="{D5CDD505-2E9C-101B-9397-08002B2CF9AE}" pid="4" name="ICV">
    <vt:lpwstr>23A923A6FCA54714A77E41001DA6D885_12</vt:lpwstr>
  </property>
</Properties>
</file>