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9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635" distL="114300" distR="114300" simplePos="0" locked="0" layoutInCell="0" allowOverlap="1" relativeHeight="30" wp14:anchorId="7BE1784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sella di testo 2" path="m0,0l-2147483645,0l-2147483645,-2147483646l0,-2147483646xe" stroked="f" o:allowincell="f" style="position:absolute;margin-left:132.15pt;margin-top:196.25pt;width:143.95pt;height:132.75pt;mso-wrap-style:square;v-text-anchor:top;mso-position-horizontal-relative:margin;mso-position-vertical-relative:margin" wp14:anchorId="7BE1784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oloindice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>
          <w:pPr>
            <w:pStyle w:val="Indice1"/>
            <w:tabs>
              <w:tab w:val="clear" w:pos="708"/>
              <w:tab w:val="left" w:pos="56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i w:val="false"/>
              <w:i w:val="false"/>
              <w:iCs w:val="false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webHidden/>
              <w:rStyle w:val="Saltoaindice"/>
              <w:sz w:val="28"/>
              <w:i w:val="false"/>
              <w:szCs w:val="28"/>
              <w:iCs w:val="false"/>
              <w:vanish w:val="false"/>
              <w:rFonts w:ascii="Abadi" w:hAnsi="Abadi"/>
              <w:color w:val="AB7942"/>
            </w:rPr>
            <w:instrText xml:space="preserve"> TOC \z \o "1-3" \u \h</w:instrText>
          </w:r>
          <w:r>
            <w:rPr>
              <w:webHidden/>
              <w:rStyle w:val="Saltoaindice"/>
              <w:sz w:val="28"/>
              <w:i w:val="false"/>
              <w:szCs w:val="28"/>
              <w:iCs w:val="false"/>
              <w:vanish w:val="false"/>
              <w:rFonts w:ascii="Abadi" w:hAnsi="Abadi"/>
              <w:color w:val="AB7942"/>
            </w:rPr>
            <w:fldChar w:fldCharType="separate"/>
          </w:r>
          <w:hyperlink w:anchor="_Toc126919936">
            <w:r>
              <w:rPr>
                <w:webHidden/>
                <w:rStyle w:val="Saltoaindice"/>
                <w:rFonts w:ascii="Abadi" w:hAnsi="Abadi"/>
                <w:i w:val="false"/>
                <w:iCs w:val="false"/>
                <w:vanish w:val="false"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i w:val="false"/>
                <w:i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false"/>
                <w:iCs w:val="false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_Toc126919936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false"/>
                <w:iCs w:val="false"/>
                <w:vanish w:val="false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left" w:pos="84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_Toc126919937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left" w:pos="112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_Toc126919938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left" w:pos="84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_Toc126919939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1.2.1 Ricerca per orario e disponibilità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1.2.2 Creazione Evento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left" w:pos="84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_Toc126919942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Indice2"/>
            <w:tabs>
              <w:tab w:val="clear" w:pos="708"/>
              <w:tab w:val="left" w:pos="1120" w:leader="none"/>
              <w:tab w:val="right" w:pos="9628" w:leader="dot"/>
            </w:tabs>
            <w:rPr>
              <w:rFonts w:ascii="Abadi" w:hAnsi="Abadi" w:eastAsia="" w:cs=""/>
              <w:b w:val="false"/>
              <w:b w:val="false"/>
              <w:bCs w:val="false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webHidden/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eastAsia="" w:cs="" w:ascii="Abadi" w:hAnsi="Abadi" w:cstheme="minorBidi" w:eastAsiaTheme="minorEastAsia"/>
                <w:b w:val="false"/>
                <w:bCs w:val="false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_Toc126919943 \h</w:instrText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vanish w:val="false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color w:val="AB7942"/>
              <w:szCs w:val="28"/>
            </w:rPr>
          </w:pPr>
          <w:r>
            <w:rPr>
              <w:color w:val="AB7942"/>
              <w:szCs w:val="28"/>
            </w:rPr>
          </w:r>
          <w:r>
            <w:rPr>
              <w:szCs w:val="28"/>
              <w:color w:val="AB7942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1"/>
        <w:numPr>
          <w:ilvl w:val="0"/>
          <w:numId w:val="1"/>
        </w:numPr>
        <w:rPr/>
      </w:pPr>
      <w:r>
        <w:rPr/>
        <w:t>TEST CASE DI SISTEMA</w:t>
      </w:r>
    </w:p>
    <w:p>
      <w:pPr>
        <w:pStyle w:val="Normal"/>
        <w:ind w:left="360" w:hanging="0"/>
        <w:rPr/>
      </w:pPr>
      <w:r>
        <w:rPr/>
      </w:r>
    </w:p>
    <w:p>
      <w:pPr>
        <w:pStyle w:val="Titolo2"/>
        <w:numPr>
          <w:ilvl w:val="1"/>
          <w:numId w:val="1"/>
        </w:numPr>
        <w:rPr/>
      </w:pPr>
      <w:r>
        <w:rPr/>
        <w:t>Gestione Utente</w:t>
      </w:r>
    </w:p>
    <w:p>
      <w:pPr>
        <w:pStyle w:val="Titolo2"/>
        <w:numPr>
          <w:ilvl w:val="2"/>
          <w:numId w:val="1"/>
        </w:numPr>
        <w:rPr/>
      </w:pPr>
      <w:r>
        <w:rPr/>
        <w:t xml:space="preserve">Registrazione Utente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6330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1.1_1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 Paolo Giovanni Tammaro Aniello Dos Santos Da Lima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Fisciano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l’ username è troppo lungo.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3624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1.1_2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Carlos!!$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Fisciano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il formato dell’ username è errato.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273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1.1_3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il campo città è nullo.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020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1.1_4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il campo provincia deve essere di esattamente due cifre.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859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1.1_5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LP2, LV1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Tuoro Contrada Pietà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la via è troppo lunga.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397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1.1_6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LP2, LV2, LNT1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32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carlos2121!T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il numero di telefono è troppo corto.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6013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1.1_7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LP2, LV2, LNT2, LP1,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36"/>
              </w:rPr>
            </w:pPr>
            <w:r>
              <w:rPr>
                <w:rFonts w:eastAsia="Calibri" w:cs=""/>
                <w:color w:val="000000" w:themeColor="text1"/>
                <w:kern w:val="0"/>
                <w:szCs w:val="36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la password è troppo breve.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669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1.1_8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LP2, LV2, LNT2, LP2, MP1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40"/>
              </w:rPr>
            </w:pPr>
            <w:r>
              <w:rPr>
                <w:rFonts w:eastAsia="Calibri" w:cs=""/>
                <w:color w:val="000000" w:themeColor="text1"/>
                <w:kern w:val="0"/>
                <w:szCs w:val="40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carlos21??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carlos21??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non va a buon fine perché la password deve contenere almeno una maiuscola.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282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282" w:leader="none"/>
        </w:tabs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400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1.1_9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LU2, FU2, VC2, LP2, LV2, LNT2, LP2, MP2, CP2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registrazione.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ha inserito nel form di registrazione i seguenti input: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7"/>
              <w:gridCol w:w="4698"/>
            </w:tblGrid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Username: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Antonio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Salerno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Sa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 Circumvallazione 8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di Telefono: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3245613627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Carlos21??</w:t>
                  </w:r>
                </w:p>
              </w:tc>
            </w:tr>
            <w:tr>
              <w:trPr/>
              <w:tc>
                <w:tcPr>
                  <w:tcW w:w="469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Conferma Password:</w:t>
                  </w:r>
                </w:p>
              </w:tc>
              <w:tc>
                <w:tcPr>
                  <w:tcW w:w="469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Carlos21??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registrazione va a buon fine.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  <w:tab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Titolo2"/>
        <w:numPr>
          <w:ilvl w:val="1"/>
          <w:numId w:val="1"/>
        </w:numPr>
        <w:rPr/>
      </w:pPr>
      <w:bookmarkStart w:id="0" w:name="_Toc126919939"/>
      <w:r>
        <w:rPr/>
        <w:t>Gestione Evento</w:t>
      </w:r>
      <w:bookmarkEnd w:id="0"/>
    </w:p>
    <w:p>
      <w:pPr>
        <w:pStyle w:val="Titolo2"/>
        <w:ind w:left="360" w:hanging="0"/>
        <w:rPr/>
      </w:pPr>
      <w:bookmarkStart w:id="1" w:name="_Toc126919940"/>
      <w:r>
        <w:rPr/>
        <w:t>1.2.1 Ricerca per orario e disponibilità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289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2.1_1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eventi attivi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1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nella barra di ricerca il titolo dell’evento e puo’ filtrare i risultati in base a sport, orario e disponibilità: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adfkbnfjaknlkfnlkaflkamnfknaslakmdf nnnfdsjmkleklmjnfdljglkwdfm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ricerca non va a buon fine perché il titolo inserito è troppo lungo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748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2.1_2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TNE1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eventi attivi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nella barra di ricerca il titolo dell’evento e puo’ filtrare i risultati in base a sport, orario e disponibilità: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ricerca non va a buon fine perché non esiste alcun evento con il titolo inserito.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ind w:left="1080" w:hanging="0"/>
        <w:rPr/>
      </w:pPr>
      <w:r>
        <w:rPr/>
        <w:t xml:space="preserve"> </w:t>
      </w:r>
    </w:p>
    <w:p>
      <w:pPr>
        <w:pStyle w:val="Normal"/>
        <w:tabs>
          <w:tab w:val="clear" w:pos="708"/>
          <w:tab w:val="left" w:pos="1250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064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2.1_3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TNE2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eventi attivi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3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nella barra di ricerca il titolo dell’evento e puo’ filtrare i risultati in base a sport, orario e disponibilità: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CalcioSalerno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ricerca va a buon fine.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Titolo2"/>
        <w:ind w:firstLine="708"/>
        <w:rPr/>
      </w:pPr>
      <w:bookmarkStart w:id="2" w:name="_Toc126919941"/>
      <w:r>
        <w:rPr/>
        <w:t>1.2.2 Creazione Evento</w:t>
      </w:r>
      <w:bookmarkEnd w:id="2"/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827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2.2_1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4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6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448"/>
              <w:gridCol w:w="4947"/>
            </w:tblGrid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CaclioAntonSalernocalcettoArmoniaNon mancateCiao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Calcio 5 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Luogo:*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Salerno 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M.Lenzi (SA)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13/12/2022</w:t>
                  </w:r>
                </w:p>
              </w:tc>
            </w:tr>
            <w:tr>
              <w:trPr/>
              <w:tc>
                <w:tcPr>
                  <w:tcW w:w="4448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947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17-18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non va a buon fine perché il titolo dell’evento è troppo lungo.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163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2.2_2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SOS1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5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Salerno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non va a buon fine perché il campo “sport” non è stato scelto.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622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2.2_3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SOS2, SOC1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6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Salerno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a 5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non va a buon fine perché il campo “campetto” non è stato scelto.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211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2.2_4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SOS2, SOC2, SOD1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7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Salerno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a 5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M.Lenzi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non va a buon fine perché il campo “data” non è stato scelto.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004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2.2_5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SOS2, SOC2, SOD2, SOO1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8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Salerno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a 5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M.Lenzi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17/12/22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non va a buon fine perché il campo “ora” non è stato scelto.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4558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2.2_6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LT2, SOS2, SOC2, SOD2, SOO2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si trova nella pagina di creazione di un evento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19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L’utente inserisce i seguenti input (* checkbox con scelta obbligata):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Titolo Evento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Salerno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Sport:*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Calcio a 5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Campetto:*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M.Lenzi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Data:*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17/12/22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Ora:*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17-18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377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creazione va a buon fine.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numPr>
          <w:ilvl w:val="1"/>
          <w:numId w:val="21"/>
        </w:numPr>
        <w:rPr/>
      </w:pPr>
      <w:r>
        <w:rPr/>
        <w:t>Gestione Gestore</w:t>
      </w:r>
    </w:p>
    <w:p>
      <w:pPr>
        <w:pStyle w:val="Titolo2"/>
        <w:numPr>
          <w:ilvl w:val="2"/>
          <w:numId w:val="21"/>
        </w:numPr>
        <w:rPr/>
      </w:pPr>
      <w:r>
        <w:rPr/>
        <w:t xml:space="preserve">Modifica Dati Campetti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065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3.1_1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0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13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Avellino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il numero di giocatori è troppo alto.</w:t>
            </w:r>
          </w:p>
        </w:tc>
      </w:tr>
    </w:tbl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065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3.1_2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MNG2, LC1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2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via guido d’orso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la città è troppo lunga.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065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3.1_3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 xml:space="preserve">MNG2, LC2, LP1, 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3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la città è troppo lunga.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5065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3.1_4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 xml:space="preserve">MNG2, LC2, LP2, LV1 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4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 Antonello Pio 12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la città è troppo lunga.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3751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3.1_5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MNG2, LC2, LP2, LV2, VC1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5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600$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il costo è troppo elevato.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3751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3.1_6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MNG2, LC2, LP2, LV2, VC1, LL1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6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600$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500mt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40mt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il campo lunghezza è troppo elevato.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3751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3.1_7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MNG2, LC2, LP2, LV2, VC2, LL2, LLA1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7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600$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150mt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non va a buon fine perché il campo larghezza è troppo elevato.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pPr w:bottomFromText="0" w:horzAnchor="margin" w:leftFromText="141" w:rightFromText="141" w:tblpX="0" w:tblpY="3751" w:topFromText="0" w:vertAnchor="page"/>
        <w:tblW w:w="96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HBand="0" w:noVBand="1" w:firstColumn="1" w:lastRow="1" w:lastColumn="0" w:firstRow="1"/>
      </w:tblPr>
      <w:tblGrid>
        <w:gridCol w:w="2405"/>
        <w:gridCol w:w="2406"/>
        <w:gridCol w:w="2406"/>
        <w:gridCol w:w="2404"/>
      </w:tblGrid>
      <w:tr>
        <w:trPr/>
        <w:tc>
          <w:tcPr>
            <w:tcW w:w="2405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Case Id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TC 3.1_8</w:t>
            </w:r>
          </w:p>
        </w:tc>
        <w:tc>
          <w:tcPr>
            <w:tcW w:w="2406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Test Frame</w:t>
            </w:r>
          </w:p>
        </w:tc>
        <w:tc>
          <w:tcPr>
            <w:tcW w:w="2404" w:type="dxa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MNG2, LC2, LP2, LV2, VC2, LL2, LLA2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Pre-Condizione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si trova nella sua bacheca gestore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Flusso di Eventi</w:t>
            </w:r>
          </w:p>
        </w:tc>
      </w:tr>
      <w:tr>
        <w:trPr/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ListParagraph"/>
              <w:widowControl w:val="false"/>
              <w:numPr>
                <w:ilvl w:val="0"/>
                <w:numId w:val="28"/>
              </w:numPr>
              <w:suppressAutoHyphens w:val="true"/>
              <w:spacing w:before="0" w:after="0"/>
              <w:contextualSpacing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Il gestore ha davanti un form compilato di dati dei campi e modifica uno di essi:</w:t>
            </w:r>
          </w:p>
        </w:tc>
      </w:tr>
      <w:tr>
        <w:trPr>
          <w:trHeight w:val="2728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tbl>
            <w:tblPr>
              <w:tblStyle w:val="Grigliatabella"/>
              <w:tblW w:w="939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694"/>
              <w:gridCol w:w="4695"/>
            </w:tblGrid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Input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Valore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Numero Giocatori: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11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Città: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 xml:space="preserve">Avellino 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Provincia: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AV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Via: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Guido D’orso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Costo: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600$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Lunghezza: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100mt</w:t>
                  </w:r>
                </w:p>
              </w:tc>
            </w:tr>
            <w:tr>
              <w:trPr/>
              <w:tc>
                <w:tcPr>
                  <w:tcW w:w="4694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Larghezza:</w:t>
                  </w:r>
                </w:p>
              </w:tc>
              <w:tc>
                <w:tcPr>
                  <w:tcW w:w="469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before="0" w:after="0"/>
                    <w:jc w:val="left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 w:cs=""/>
                      <w:color w:val="000000" w:themeColor="text1"/>
                      <w:kern w:val="0"/>
                      <w:szCs w:val="28"/>
                      <w:lang w:val="it-IT" w:eastAsia="en-US" w:bidi="ar-SA"/>
                    </w:rPr>
                    <w:t>50mt</w:t>
                  </w:r>
                </w:p>
              </w:tc>
            </w:tr>
          </w:tbl>
          <w:p>
            <w:pPr>
              <w:pStyle w:val="ListParagraph"/>
              <w:widowControl w:val="false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>
            <w:pPr>
              <w:pStyle w:val="Normal"/>
              <w:widowControl w:val="false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Oracolo</w:t>
            </w:r>
          </w:p>
        </w:tc>
      </w:tr>
      <w:tr>
        <w:trPr>
          <w:trHeight w:val="272" w:hRule="atLeast"/>
        </w:trPr>
        <w:tc>
          <w:tcPr>
            <w:tcW w:w="9621" w:type="dxa"/>
            <w:gridSpan w:val="4"/>
            <w:tcBorders/>
            <w:shd w:color="auto" w:fill="AB7942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  <w:szCs w:val="28"/>
              </w:rPr>
            </w:pPr>
            <w:r>
              <w:rPr>
                <w:rFonts w:eastAsia="Calibri" w:cs=""/>
                <w:color w:val="000000" w:themeColor="text1"/>
                <w:kern w:val="0"/>
                <w:szCs w:val="28"/>
                <w:lang w:val="it-IT" w:eastAsia="en-US" w:bidi="ar-SA"/>
              </w:rPr>
              <w:t>La modifica va a buon fine.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708" w:top="1417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bad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szCs w:val="28"/>
        <w:color w:val="000000"/>
      </w:rPr>
      <w:instrText xml:space="preserve"> PAGE </w:instrText>
    </w:r>
    <w:r>
      <w:rPr>
        <w:szCs w:val="28"/>
        <w:color w:val="000000"/>
      </w:rPr>
      <w:fldChar w:fldCharType="separate"/>
    </w:r>
    <w:r>
      <w:rPr>
        <w:szCs w:val="28"/>
        <w:color w:val="000000"/>
      </w:rPr>
      <w:t>27</w:t>
    </w:r>
    <w:r>
      <w:rPr>
        <w:szCs w:val="28"/>
        <w:color w:val="000000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szCs w:val="28"/>
        <w:color w:val="000000"/>
      </w:rPr>
      <w:instrText xml:space="preserve"> NUMPAGES </w:instrText>
    </w:r>
    <w:r>
      <w:rPr>
        <w:szCs w:val="28"/>
        <w:color w:val="000000"/>
      </w:rPr>
      <w:fldChar w:fldCharType="separate"/>
    </w:r>
    <w:r>
      <w:rPr>
        <w:szCs w:val="28"/>
        <w:color w:val="000000"/>
      </w:rPr>
      <w:t>27</w:t>
    </w:r>
    <w:r>
      <w:rPr>
        <w:szCs w:val="28"/>
        <w:color w:val="000000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/>
      <w:ind w:left="2528" w:hanging="0"/>
      <w:rPr>
        <w:sz w:val="32"/>
        <w:szCs w:val="32"/>
      </w:rPr>
    </w:pPr>
    <w:r>
      <w:drawing>
        <wp:anchor behindDoc="0" distT="0" distB="0" distL="114300" distR="114300" simplePos="0" locked="0" layoutInCell="0" allowOverlap="1" relativeHeight="28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  <w:rPr/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354b"/>
    <w:pPr>
      <w:widowControl/>
      <w:suppressAutoHyphens w:val="true"/>
      <w:bidi w:val="0"/>
      <w:spacing w:before="0" w:after="0"/>
      <w:jc w:val="left"/>
    </w:pPr>
    <w:rPr>
      <w:rFonts w:ascii="Abadi" w:hAnsi="Abadi" w:eastAsia="Calibri" w:cs="" w:cstheme="minorBidi" w:eastAsiaTheme="minorHAnsi"/>
      <w:color w:val="auto"/>
      <w:kern w:val="0"/>
      <w:sz w:val="28"/>
      <w:szCs w:val="24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79354b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C00000"/>
      <w:sz w:val="32"/>
      <w:szCs w:val="32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79354b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C00000"/>
      <w:szCs w:val="26"/>
    </w:rPr>
  </w:style>
  <w:style w:type="paragraph" w:styleId="Titolo3">
    <w:name w:val="Heading 3"/>
    <w:basedOn w:val="Normal"/>
    <w:next w:val="Normal"/>
    <w:link w:val="Titolo3Carattere"/>
    <w:uiPriority w:val="9"/>
    <w:unhideWhenUsed/>
    <w:qFormat/>
    <w:rsid w:val="0079354b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C00000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79354b"/>
    <w:rPr/>
  </w:style>
  <w:style w:type="character" w:styleId="PidipaginaCarattere" w:customStyle="1">
    <w:name w:val="Piè di pagina Carattere"/>
    <w:basedOn w:val="DefaultParagraphFont"/>
    <w:uiPriority w:val="99"/>
    <w:qFormat/>
    <w:rsid w:val="0079354b"/>
    <w:rPr/>
  </w:style>
  <w:style w:type="character" w:styleId="Titolo1Carattere" w:customStyle="1">
    <w:name w:val="Titolo 1 Carattere"/>
    <w:basedOn w:val="DefaultParagraphFont"/>
    <w:uiPriority w:val="9"/>
    <w:qFormat/>
    <w:rsid w:val="0079354b"/>
    <w:rPr>
      <w:rFonts w:ascii="Abadi" w:hAnsi="Abadi" w:eastAsia="" w:cs="" w:cstheme="majorBidi" w:eastAsiaTheme="majorEastAsia"/>
      <w:color w:val="C00000"/>
      <w:sz w:val="32"/>
      <w:szCs w:val="32"/>
    </w:rPr>
  </w:style>
  <w:style w:type="character" w:styleId="Titolo2Carattere" w:customStyle="1">
    <w:name w:val="Titolo 2 Carattere"/>
    <w:basedOn w:val="DefaultParagraphFont"/>
    <w:uiPriority w:val="9"/>
    <w:qFormat/>
    <w:rsid w:val="0079354b"/>
    <w:rPr>
      <w:rFonts w:ascii="Abadi" w:hAnsi="Abadi" w:eastAsia="" w:cs="" w:cstheme="majorBidi" w:eastAsiaTheme="majorEastAsia"/>
      <w:color w:val="C00000"/>
      <w:sz w:val="28"/>
      <w:szCs w:val="26"/>
    </w:rPr>
  </w:style>
  <w:style w:type="character" w:styleId="TitoloCarattere" w:customStyle="1">
    <w:name w:val="Titolo Carattere"/>
    <w:basedOn w:val="DefaultParagraphFont"/>
    <w:uiPriority w:val="10"/>
    <w:qFormat/>
    <w:rsid w:val="0079354b"/>
    <w:rPr>
      <w:rFonts w:ascii="Abadi" w:hAnsi="Abadi" w:eastAsia="" w:cs="" w:cstheme="majorBidi" w:eastAsiaTheme="majorEastAsia"/>
      <w:color w:val="C00000"/>
      <w:spacing w:val="-10"/>
      <w:kern w:val="2"/>
      <w:sz w:val="56"/>
      <w:szCs w:val="56"/>
    </w:rPr>
  </w:style>
  <w:style w:type="character" w:styleId="Titolo3Carattere" w:customStyle="1">
    <w:name w:val="Titolo 3 Carattere"/>
    <w:basedOn w:val="DefaultParagraphFont"/>
    <w:uiPriority w:val="9"/>
    <w:qFormat/>
    <w:rsid w:val="0079354b"/>
    <w:rPr>
      <w:rFonts w:ascii="Abadi" w:hAnsi="Abadi" w:eastAsia="" w:cs="" w:cstheme="majorBidi" w:eastAsiaTheme="majorEastAsia"/>
      <w:color w:val="C00000"/>
    </w:rPr>
  </w:style>
  <w:style w:type="character" w:styleId="CollegamentoInternet">
    <w:name w:val="Hyperlink"/>
    <w:basedOn w:val="DefaultParagraphFont"/>
    <w:uiPriority w:val="99"/>
    <w:unhideWhenUsed/>
    <w:rsid w:val="00670ef8"/>
    <w:rPr>
      <w:color w:val="0563C1" w:themeColor="hyperlink"/>
      <w:u w:val="single"/>
    </w:rPr>
  </w:style>
  <w:style w:type="character" w:styleId="Saltoaindice">
    <w:name w:val="Salto a indic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79354b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79354b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Titoloprincipale">
    <w:name w:val="Title"/>
    <w:basedOn w:val="Normal"/>
    <w:next w:val="Normal"/>
    <w:link w:val="TitoloCarattere"/>
    <w:uiPriority w:val="10"/>
    <w:qFormat/>
    <w:rsid w:val="0079354b"/>
    <w:pPr>
      <w:spacing w:before="0" w:after="0"/>
      <w:contextualSpacing/>
    </w:pPr>
    <w:rPr>
      <w:rFonts w:eastAsia="" w:cs="" w:cstheme="majorBidi" w:eastAsiaTheme="majorEastAsia"/>
      <w:color w:val="C00000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9354b"/>
    <w:pPr>
      <w:spacing w:before="0" w:after="0"/>
      <w:ind w:left="720" w:hanging="0"/>
      <w:contextualSpacing/>
    </w:pPr>
    <w:rPr/>
  </w:style>
  <w:style w:type="paragraph" w:styleId="Titoloindiceanalitico">
    <w:name w:val="Index Heading"/>
    <w:basedOn w:val="Titolo"/>
    <w:pPr/>
    <w:rPr/>
  </w:style>
  <w:style w:type="paragraph" w:styleId="Titoloindice">
    <w:name w:val="TOC Heading"/>
    <w:basedOn w:val="Titolo1"/>
    <w:next w:val="Normal"/>
    <w:uiPriority w:val="39"/>
    <w:unhideWhenUsed/>
    <w:qFormat/>
    <w:rsid w:val="00670ef8"/>
    <w:pPr>
      <w:spacing w:lineRule="auto" w:line="276" w:before="480" w:after="0"/>
      <w:outlineLvl w:val="9"/>
    </w:pPr>
    <w:rPr>
      <w:rFonts w:ascii="Calibri Light" w:hAnsi="Calibri Light"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Indice1">
    <w:name w:val="TOC 1"/>
    <w:basedOn w:val="Normal"/>
    <w:next w:val="Normal"/>
    <w:autoRedefine/>
    <w:uiPriority w:val="39"/>
    <w:unhideWhenUsed/>
    <w:rsid w:val="00670ef8"/>
    <w:pPr>
      <w:spacing w:before="120" w:after="0"/>
    </w:pPr>
    <w:rPr>
      <w:rFonts w:ascii="Calibri" w:hAnsi="Calibri" w:cs="Calibri" w:asciiTheme="minorHAnsi" w:cstheme="minorHAnsi" w:hAnsiTheme="minorHAnsi"/>
      <w:b/>
      <w:bCs/>
      <w:i/>
      <w:iCs/>
      <w:sz w:val="24"/>
    </w:rPr>
  </w:style>
  <w:style w:type="paragraph" w:styleId="Indice2">
    <w:name w:val="TOC 2"/>
    <w:basedOn w:val="Normal"/>
    <w:next w:val="Normal"/>
    <w:autoRedefine/>
    <w:uiPriority w:val="39"/>
    <w:unhideWhenUsed/>
    <w:rsid w:val="00670ef8"/>
    <w:pPr>
      <w:spacing w:before="120" w:after="0"/>
      <w:ind w:left="280" w:hanging="0"/>
    </w:pPr>
    <w:rPr>
      <w:rFonts w:ascii="Calibri" w:hAnsi="Calibri" w:cs="Calibri" w:asciiTheme="minorHAnsi" w:cstheme="minorHAnsi" w:hAnsiTheme="minorHAnsi"/>
      <w:b/>
      <w:bCs/>
      <w:sz w:val="22"/>
      <w:szCs w:val="22"/>
    </w:rPr>
  </w:style>
  <w:style w:type="paragraph" w:styleId="Indice3">
    <w:name w:val="TOC 3"/>
    <w:basedOn w:val="Normal"/>
    <w:next w:val="Normal"/>
    <w:autoRedefine/>
    <w:uiPriority w:val="39"/>
    <w:semiHidden/>
    <w:unhideWhenUsed/>
    <w:rsid w:val="00670ef8"/>
    <w:pPr>
      <w:ind w:left="5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4">
    <w:name w:val="TOC 4"/>
    <w:basedOn w:val="Normal"/>
    <w:next w:val="Normal"/>
    <w:autoRedefine/>
    <w:uiPriority w:val="39"/>
    <w:semiHidden/>
    <w:unhideWhenUsed/>
    <w:rsid w:val="00670ef8"/>
    <w:pPr>
      <w:ind w:left="8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5">
    <w:name w:val="TOC 5"/>
    <w:basedOn w:val="Normal"/>
    <w:next w:val="Normal"/>
    <w:autoRedefine/>
    <w:uiPriority w:val="39"/>
    <w:semiHidden/>
    <w:unhideWhenUsed/>
    <w:rsid w:val="00670ef8"/>
    <w:pPr>
      <w:ind w:left="112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6">
    <w:name w:val="TOC 6"/>
    <w:basedOn w:val="Normal"/>
    <w:next w:val="Normal"/>
    <w:autoRedefine/>
    <w:uiPriority w:val="39"/>
    <w:semiHidden/>
    <w:unhideWhenUsed/>
    <w:rsid w:val="00670ef8"/>
    <w:pPr>
      <w:ind w:left="140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7">
    <w:name w:val="TOC 7"/>
    <w:basedOn w:val="Normal"/>
    <w:next w:val="Normal"/>
    <w:autoRedefine/>
    <w:uiPriority w:val="39"/>
    <w:semiHidden/>
    <w:unhideWhenUsed/>
    <w:rsid w:val="00670ef8"/>
    <w:pPr>
      <w:ind w:left="168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8">
    <w:name w:val="TOC 8"/>
    <w:basedOn w:val="Normal"/>
    <w:next w:val="Normal"/>
    <w:autoRedefine/>
    <w:uiPriority w:val="39"/>
    <w:semiHidden/>
    <w:unhideWhenUsed/>
    <w:rsid w:val="00670ef8"/>
    <w:pPr>
      <w:ind w:left="196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Indice9">
    <w:name w:val="TOC 9"/>
    <w:basedOn w:val="Normal"/>
    <w:next w:val="Normal"/>
    <w:autoRedefine/>
    <w:uiPriority w:val="39"/>
    <w:semiHidden/>
    <w:unhideWhenUsed/>
    <w:rsid w:val="00670ef8"/>
    <w:pPr>
      <w:ind w:left="2240" w:hanging="0"/>
    </w:pPr>
    <w:rPr>
      <w:rFonts w:ascii="Calibri" w:hAnsi="Calibri" w:cs="Calibri" w:asciiTheme="minorHAnsi" w:cstheme="minorHAnsi" w:hAnsiTheme="minorHAnsi"/>
      <w:sz w:val="20"/>
      <w:szCs w:val="20"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7935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LibreOffice/7.4.4.2$Linux_X86_64 LibreOffice_project/40$Build-2</Application>
  <AppVersion>15.0000</AppVersion>
  <Pages>31</Pages>
  <Words>2048</Words>
  <Characters>10747</Characters>
  <CharactersWithSpaces>12101</CharactersWithSpaces>
  <Paragraphs>657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2023-02-10T09:48:00Z</dcterms:created>
  <dc:creator>Carlo Tammaro</dc:creator>
  <dc:description/>
  <dc:language>it-IT</dc:language>
  <cp:lastModifiedBy/>
  <dcterms:modified xsi:type="dcterms:W3CDTF">2023-02-11T19:25:02Z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