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Pr="004475F3" w:rsidRDefault="00000000">
          <w:pPr>
            <w:pStyle w:val="Titolosommario"/>
            <w:rPr>
              <w:rFonts w:ascii="Abadi" w:hAnsi="Abadi"/>
              <w:color w:val="C00000"/>
              <w:sz w:val="22"/>
              <w:szCs w:val="22"/>
            </w:rPr>
          </w:pPr>
          <w:r w:rsidRPr="004475F3">
            <w:rPr>
              <w:rFonts w:ascii="Abadi" w:hAnsi="Abadi"/>
              <w:color w:val="C00000"/>
              <w:sz w:val="22"/>
              <w:szCs w:val="22"/>
            </w:rPr>
            <w:t>Sommario</w:t>
          </w:r>
        </w:p>
        <w:p w14:paraId="29C8FE23" w14:textId="5B0ED46C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r w:rsidRPr="004475F3">
            <w:rPr>
              <w:i w:val="0"/>
              <w:iCs w:val="0"/>
              <w:color w:val="C00000"/>
              <w:sz w:val="22"/>
              <w:szCs w:val="22"/>
            </w:rPr>
            <w:fldChar w:fldCharType="begin"/>
          </w:r>
          <w:r w:rsidRPr="004475F3">
            <w:rPr>
              <w:rStyle w:val="Saltoaindice"/>
              <w:i w:val="0"/>
              <w:iCs w:val="0"/>
              <w:webHidden/>
              <w:color w:val="C00000"/>
              <w:sz w:val="22"/>
              <w:szCs w:val="22"/>
            </w:rPr>
            <w:instrText xml:space="preserve"> TOC \z \o "1-3" \u \h</w:instrText>
          </w:r>
          <w:r w:rsidRPr="004475F3">
            <w:rPr>
              <w:rStyle w:val="Saltoaindice"/>
              <w:i w:val="0"/>
              <w:iCs w:val="0"/>
              <w:color w:val="C00000"/>
              <w:sz w:val="22"/>
              <w:szCs w:val="22"/>
            </w:rPr>
            <w:fldChar w:fldCharType="separate"/>
          </w:r>
          <w:hyperlink w:anchor="_Toc127459390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1.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Introduzione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_Toc127459390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ECA4BAD" w14:textId="682356A5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1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2.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Relazione con altri documenti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_Toc127459391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51C5DFD9" w14:textId="7428D82B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2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3.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Panoramica del sistema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_Toc127459392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2F2963EC" w14:textId="1A494FC1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3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4.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Features da testare/non testare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_Toc127459393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61EB1146" w14:textId="7C96F565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4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5.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Pass/Fail criteria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_Toc127459394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202A1A5" w14:textId="5F56A036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5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6.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Sospensione e Ripristino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_Toc127459395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09FFEA0C" w14:textId="279230B5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6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7.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Materiale di Testing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_Toc127459396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39C27D31" w14:textId="5DDC5601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7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8.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Test Cases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_Toc127459397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7549886E" w14:textId="64624EA5" w:rsidR="004475F3" w:rsidRPr="004475F3" w:rsidRDefault="004475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8" w:history="1"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9.</w:t>
            </w:r>
            <w:r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Testing Schedule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_Toc127459398 \h </w:instrTex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9</w:t>
            </w:r>
            <w:r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2D8D020" w14:textId="2103D6AE" w:rsidR="005A0B0C" w:rsidRDefault="00000000">
          <w:r w:rsidRPr="004475F3">
            <w:rPr>
              <w:color w:val="C00000"/>
              <w:sz w:val="22"/>
              <w:szCs w:val="22"/>
            </w:rP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Pr="00F808C9" w:rsidRDefault="00000000">
      <w:pPr>
        <w:tabs>
          <w:tab w:val="left" w:pos="7516"/>
        </w:tabs>
        <w:rPr>
          <w:rFonts w:ascii="Garamond" w:hAnsi="Garamond"/>
          <w:color w:val="AB7942"/>
          <w:sz w:val="32"/>
          <w:szCs w:val="32"/>
        </w:rPr>
      </w:pPr>
      <w:r w:rsidRPr="00F808C9">
        <w:rPr>
          <w:rFonts w:ascii="Garamond" w:hAnsi="Garamond"/>
          <w:color w:val="AB7942"/>
          <w:sz w:val="32"/>
          <w:szCs w:val="32"/>
        </w:rPr>
        <w:t xml:space="preserve">Team </w:t>
      </w:r>
      <w:proofErr w:type="spellStart"/>
      <w:r w:rsidRPr="00F808C9">
        <w:rPr>
          <w:rFonts w:ascii="Garamond" w:hAnsi="Garamond"/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6D0DC148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Domenico 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37824725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hAnsi="Garamond"/>
                <w:szCs w:val="28"/>
              </w:rPr>
              <w:t>0512110994</w:t>
            </w: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183FD189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 xml:space="preserve">Annachiara </w:t>
            </w:r>
            <w:r w:rsidR="00675731" w:rsidRPr="00F808C9">
              <w:rPr>
                <w:rFonts w:ascii="Garamond" w:eastAsia="Calibri" w:hAnsi="Garamond"/>
                <w:szCs w:val="28"/>
              </w:rPr>
              <w:t>Giugliano</w:t>
            </w:r>
          </w:p>
        </w:tc>
        <w:tc>
          <w:tcPr>
            <w:tcW w:w="4813" w:type="dxa"/>
            <w:shd w:val="clear" w:color="auto" w:fill="AB7942"/>
          </w:tcPr>
          <w:p w14:paraId="6E9492F9" w14:textId="2CE9BDB4" w:rsidR="005A0B0C" w:rsidRPr="00F808C9" w:rsidRDefault="00675731">
            <w:pPr>
              <w:tabs>
                <w:tab w:val="left" w:pos="7516"/>
              </w:tabs>
              <w:rPr>
                <w:rFonts w:ascii="Garamond" w:hAnsi="Garamond"/>
                <w:szCs w:val="28"/>
                <w:u w:val="single"/>
              </w:rPr>
            </w:pPr>
            <w:r w:rsidRPr="00F808C9">
              <w:rPr>
                <w:rFonts w:ascii="Garamond" w:hAnsi="Garamond"/>
                <w:szCs w:val="28"/>
              </w:rPr>
              <w:t>051211</w:t>
            </w:r>
            <w:r w:rsidR="00213D13" w:rsidRPr="00F808C9">
              <w:rPr>
                <w:rFonts w:ascii="Garamond" w:hAnsi="Garamond"/>
                <w:szCs w:val="28"/>
              </w:rPr>
              <w:t>1849</w:t>
            </w: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0" w:name="_Toc127459390"/>
      <w:r w:rsidRPr="00F808C9">
        <w:rPr>
          <w:rFonts w:ascii="Century Gothic" w:hAnsi="Century Gothic"/>
          <w:sz w:val="36"/>
          <w:szCs w:val="36"/>
        </w:rPr>
        <w:t>Introduzione</w:t>
      </w:r>
      <w:bookmarkEnd w:id="0"/>
    </w:p>
    <w:p w14:paraId="20DEA5A8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documento che segue ha l’obbiettivo di descrivere e analizzare l’attività del testing per la piattaforma </w:t>
      </w:r>
      <w:proofErr w:type="spellStart"/>
      <w:r w:rsidRPr="00F808C9">
        <w:rPr>
          <w:rFonts w:ascii="Garamond" w:hAnsi="Garamond"/>
          <w:sz w:val="24"/>
        </w:rPr>
        <w:t>HappyFields</w:t>
      </w:r>
      <w:proofErr w:type="spellEnd"/>
      <w:r w:rsidRPr="00F808C9">
        <w:rPr>
          <w:rFonts w:ascii="Garamond" w:hAnsi="Garamond"/>
          <w:sz w:val="24"/>
        </w:rP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1" w:name="_Toc127459391"/>
      <w:r w:rsidRPr="00F808C9">
        <w:rPr>
          <w:rFonts w:ascii="Century Gothic" w:hAnsi="Century Gothic"/>
          <w:sz w:val="36"/>
          <w:szCs w:val="36"/>
        </w:rPr>
        <w:t>Relazione con altri documenti</w:t>
      </w:r>
      <w:bookmarkEnd w:id="1"/>
    </w:p>
    <w:p w14:paraId="7ECFCA81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la corretta individuazione dei test case, si fa riferimento ad altri documenti prodotti. </w:t>
      </w:r>
    </w:p>
    <w:p w14:paraId="04989FFE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6E3E80C1" w14:textId="77777777" w:rsidR="005A0B0C" w:rsidRPr="00F808C9" w:rsidRDefault="00000000">
      <w:pPr>
        <w:ind w:left="708"/>
        <w:rPr>
          <w:rFonts w:ascii="Garamond" w:hAnsi="Garamond"/>
          <w:b/>
          <w:bCs/>
          <w:color w:val="AB7942"/>
          <w:sz w:val="24"/>
        </w:rPr>
      </w:pPr>
      <w:r w:rsidRPr="00F808C9">
        <w:rPr>
          <w:rFonts w:ascii="Garamond" w:hAnsi="Garamond"/>
          <w:b/>
          <w:bCs/>
          <w:color w:val="AB7942"/>
          <w:sz w:val="24"/>
        </w:rPr>
        <w:t xml:space="preserve">Relazioni con il Requirements Analysis </w:t>
      </w:r>
      <w:proofErr w:type="spellStart"/>
      <w:r w:rsidRPr="00F808C9">
        <w:rPr>
          <w:rFonts w:ascii="Garamond" w:hAnsi="Garamond"/>
          <w:b/>
          <w:bCs/>
          <w:color w:val="AB7942"/>
          <w:sz w:val="24"/>
        </w:rPr>
        <w:t>Document</w:t>
      </w:r>
      <w:proofErr w:type="spellEnd"/>
      <w:r w:rsidRPr="00F808C9">
        <w:rPr>
          <w:rFonts w:ascii="Garamond" w:hAnsi="Garamond"/>
          <w:b/>
          <w:bCs/>
          <w:color w:val="AB7942"/>
          <w:sz w:val="24"/>
        </w:rPr>
        <w:t xml:space="preserve"> (RAD) </w:t>
      </w:r>
    </w:p>
    <w:p w14:paraId="6EDE4FC4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Pr="00F808C9" w:rsidRDefault="00000000">
      <w:pPr>
        <w:ind w:left="708"/>
        <w:rPr>
          <w:rFonts w:ascii="Garamond" w:hAnsi="Garamond"/>
          <w:b/>
          <w:bCs/>
          <w:color w:val="AB7942"/>
          <w:sz w:val="24"/>
        </w:rPr>
      </w:pPr>
      <w:r w:rsidRPr="00F808C9">
        <w:rPr>
          <w:rFonts w:ascii="Garamond" w:hAnsi="Garamond"/>
          <w:b/>
          <w:bCs/>
          <w:color w:val="AB7942"/>
          <w:sz w:val="24"/>
        </w:rPr>
        <w:t xml:space="preserve">Relazioni con il System Design </w:t>
      </w:r>
      <w:proofErr w:type="spellStart"/>
      <w:r w:rsidRPr="00F808C9">
        <w:rPr>
          <w:rFonts w:ascii="Garamond" w:hAnsi="Garamond"/>
          <w:b/>
          <w:bCs/>
          <w:color w:val="AB7942"/>
          <w:sz w:val="24"/>
        </w:rPr>
        <w:t>Document</w:t>
      </w:r>
      <w:proofErr w:type="spellEnd"/>
      <w:r w:rsidRPr="00F808C9">
        <w:rPr>
          <w:rFonts w:ascii="Garamond" w:hAnsi="Garamond"/>
          <w:b/>
          <w:bCs/>
          <w:color w:val="AB7942"/>
          <w:sz w:val="24"/>
        </w:rPr>
        <w:t xml:space="preserve"> (SDD) </w:t>
      </w:r>
    </w:p>
    <w:p w14:paraId="5F188CF2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devono rispettare la suddivisione in sottosistemi presentata nell’SDD. </w:t>
      </w:r>
    </w:p>
    <w:p w14:paraId="4BE3F794" w14:textId="77777777" w:rsidR="005A0B0C" w:rsidRPr="00F808C9" w:rsidRDefault="00000000">
      <w:pPr>
        <w:ind w:left="708"/>
        <w:rPr>
          <w:rFonts w:ascii="Garamond" w:hAnsi="Garamond"/>
          <w:b/>
          <w:bCs/>
          <w:color w:val="AB7942"/>
          <w:sz w:val="24"/>
        </w:rPr>
      </w:pPr>
      <w:r w:rsidRPr="00F808C9">
        <w:rPr>
          <w:rFonts w:ascii="Garamond" w:hAnsi="Garamond"/>
          <w:b/>
          <w:bCs/>
          <w:color w:val="AB7942"/>
          <w:sz w:val="24"/>
        </w:rPr>
        <w:t xml:space="preserve">Relazioni con il Object Design </w:t>
      </w:r>
      <w:proofErr w:type="spellStart"/>
      <w:r w:rsidRPr="00F808C9">
        <w:rPr>
          <w:rFonts w:ascii="Garamond" w:hAnsi="Garamond"/>
          <w:b/>
          <w:bCs/>
          <w:color w:val="AB7942"/>
          <w:sz w:val="24"/>
        </w:rPr>
        <w:t>Document</w:t>
      </w:r>
      <w:proofErr w:type="spellEnd"/>
      <w:r w:rsidRPr="00F808C9">
        <w:rPr>
          <w:rFonts w:ascii="Garamond" w:hAnsi="Garamond"/>
          <w:b/>
          <w:bCs/>
          <w:color w:val="AB7942"/>
          <w:sz w:val="24"/>
        </w:rPr>
        <w:t xml:space="preserve"> (ODD) </w:t>
      </w:r>
    </w:p>
    <w:p w14:paraId="039DD68A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Pr="00F808C9" w:rsidRDefault="005A0B0C">
      <w:pPr>
        <w:rPr>
          <w:rFonts w:ascii="Garamond" w:hAnsi="Garamond"/>
          <w:sz w:val="24"/>
        </w:rPr>
      </w:pPr>
    </w:p>
    <w:p w14:paraId="732DCE7D" w14:textId="77777777" w:rsidR="005A0B0C" w:rsidRDefault="005A0B0C"/>
    <w:p w14:paraId="3F577690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2" w:name="_Toc127459392"/>
      <w:r w:rsidRPr="00F808C9">
        <w:rPr>
          <w:rFonts w:ascii="Century Gothic" w:hAnsi="Century Gothic"/>
          <w:sz w:val="36"/>
          <w:szCs w:val="36"/>
        </w:rPr>
        <w:t>Panoramica del sistema</w:t>
      </w:r>
      <w:bookmarkEnd w:id="2"/>
    </w:p>
    <w:p w14:paraId="196C548C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sistema proposto è basato sullo stile architetturale Three </w:t>
      </w:r>
      <w:proofErr w:type="spellStart"/>
      <w:proofErr w:type="gramStart"/>
      <w:r w:rsidRPr="00F808C9">
        <w:rPr>
          <w:rFonts w:ascii="Garamond" w:hAnsi="Garamond"/>
          <w:sz w:val="24"/>
        </w:rPr>
        <w:t>Tier</w:t>
      </w:r>
      <w:proofErr w:type="spellEnd"/>
      <w:r w:rsidRPr="00F808C9">
        <w:rPr>
          <w:rFonts w:ascii="Garamond" w:hAnsi="Garamond"/>
          <w:sz w:val="24"/>
        </w:rPr>
        <w:t xml:space="preserve">,   </w:t>
      </w:r>
      <w:proofErr w:type="gramEnd"/>
      <w:r w:rsidRPr="00F808C9">
        <w:rPr>
          <w:rFonts w:ascii="Garamond" w:hAnsi="Garamond"/>
          <w:sz w:val="24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2FC7641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Verranno utilizzati HTML5, CSS3, ed eventuali altri Framework per la parte di front-end.</w:t>
      </w:r>
    </w:p>
    <w:p w14:paraId="7A514725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B2344BD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lastRenderedPageBreak/>
        <w:t xml:space="preserve">Per la logica applicativa e back-end sarà utilizzato </w:t>
      </w:r>
      <w:r w:rsidRPr="00F808C9">
        <w:rPr>
          <w:rFonts w:ascii="Garamond" w:hAnsi="Garamond"/>
          <w:b/>
          <w:sz w:val="24"/>
        </w:rPr>
        <w:t>Java</w:t>
      </w:r>
    </w:p>
    <w:p w14:paraId="3310C886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t xml:space="preserve">Per la gestione del database verrà usato </w:t>
      </w:r>
      <w:r w:rsidRPr="00F808C9">
        <w:rPr>
          <w:rFonts w:ascii="Garamond" w:hAnsi="Garamond"/>
          <w:b/>
          <w:sz w:val="24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7459393"/>
      <w:r>
        <w:t>Features da testare/non testare</w:t>
      </w:r>
      <w:bookmarkEnd w:id="3"/>
    </w:p>
    <w:p w14:paraId="0B4EF45D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Di seguito la lista dei requisiti funzionali che sono stati testati:</w:t>
      </w:r>
    </w:p>
    <w:p w14:paraId="6F015D36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Registrazione Utente (Gestione Utente);</w:t>
      </w:r>
    </w:p>
    <w:p w14:paraId="2261E11F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Ricerca per orario e disponibilità (Gestione Evento);</w:t>
      </w:r>
    </w:p>
    <w:p w14:paraId="20062985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Creazione Evento (Gestione Evento);</w:t>
      </w:r>
    </w:p>
    <w:p w14:paraId="2773A331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4" w:name="_Toc127459394"/>
      <w:r w:rsidRPr="00F808C9">
        <w:rPr>
          <w:rFonts w:ascii="Century Gothic" w:hAnsi="Century Gothic"/>
          <w:sz w:val="36"/>
          <w:szCs w:val="36"/>
        </w:rPr>
        <w:t>Pass/</w:t>
      </w:r>
      <w:proofErr w:type="spellStart"/>
      <w:r w:rsidRPr="00F808C9">
        <w:rPr>
          <w:rFonts w:ascii="Century Gothic" w:hAnsi="Century Gothic"/>
          <w:sz w:val="36"/>
          <w:szCs w:val="36"/>
        </w:rPr>
        <w:t>Fail</w:t>
      </w:r>
      <w:proofErr w:type="spellEnd"/>
      <w:r w:rsidRPr="00F808C9"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Pr="00F808C9">
        <w:rPr>
          <w:rFonts w:ascii="Century Gothic" w:hAnsi="Century Gothic"/>
          <w:sz w:val="36"/>
          <w:szCs w:val="36"/>
        </w:rPr>
        <w:t>criteria</w:t>
      </w:r>
      <w:bookmarkEnd w:id="4"/>
      <w:proofErr w:type="spellEnd"/>
    </w:p>
    <w:p w14:paraId="5C093269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testing sono mirate a identificare la presenza di errori all’interno del sistema.</w:t>
      </w:r>
    </w:p>
    <w:p w14:paraId="67DFE047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L’esito di un test case è valutato mediante un oracolo, che esplicita se il test è andato a buon fine o meno.</w:t>
      </w:r>
    </w:p>
    <w:p w14:paraId="12ABE07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ha successo se, dato un input al sistema, l’output ottenuto è diverso dall’output dell’oracolo.</w:t>
      </w:r>
    </w:p>
    <w:p w14:paraId="66CF9C9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fallisce se, dato un input al sistema, l’output ottenuto è uguale all’output atteso dall’oracolo.</w:t>
      </w:r>
    </w:p>
    <w:p w14:paraId="60512E83" w14:textId="49AA3A06" w:rsidR="005A0B0C" w:rsidRPr="00F808C9" w:rsidRDefault="00000000" w:rsidP="00F808C9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test sarà considerato valido se saranno testati almeno </w:t>
      </w:r>
      <w:r w:rsidRPr="00F808C9">
        <w:rPr>
          <w:rFonts w:ascii="Garamond" w:hAnsi="Garamond"/>
          <w:b/>
          <w:bCs/>
          <w:sz w:val="24"/>
        </w:rPr>
        <w:t>quattro</w:t>
      </w:r>
      <w:r w:rsidRPr="00F808C9">
        <w:rPr>
          <w:rFonts w:ascii="Garamond" w:hAnsi="Garamond"/>
          <w:sz w:val="24"/>
        </w:rPr>
        <w:t xml:space="preserve"> requisiti funzionali</w:t>
      </w:r>
      <w:r w:rsidR="00F808C9">
        <w:rPr>
          <w:rFonts w:ascii="Garamond" w:hAnsi="Garamond"/>
          <w:sz w:val="24"/>
        </w:rPr>
        <w:t>.</w:t>
      </w:r>
    </w:p>
    <w:p w14:paraId="2E095F25" w14:textId="77777777" w:rsidR="005A0B0C" w:rsidRDefault="005A0B0C"/>
    <w:p w14:paraId="3893D7F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5" w:name="_Toc127459395"/>
      <w:r w:rsidRPr="00F808C9">
        <w:rPr>
          <w:rFonts w:ascii="Century Gothic" w:hAnsi="Century Gothic"/>
          <w:sz w:val="36"/>
          <w:szCs w:val="36"/>
        </w:rPr>
        <w:t>Sospensione e Ripristino</w:t>
      </w:r>
      <w:bookmarkEnd w:id="5"/>
    </w:p>
    <w:p w14:paraId="1AD0400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In questa sezione verranno specificati i criteri di sospensione del test e le attività di test che dovranno essere ripetute quando si riprende il test.</w:t>
      </w:r>
    </w:p>
    <w:p w14:paraId="4234E93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 </w:t>
      </w:r>
    </w:p>
    <w:p w14:paraId="02E4B8C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sospensione: </w:t>
      </w:r>
      <w:r w:rsidRPr="00F808C9">
        <w:rPr>
          <w:rFonts w:ascii="Garamond" w:hAnsi="Garamond"/>
          <w:sz w:val="24"/>
        </w:rPr>
        <w:t xml:space="preserve">Il testing non verrà sospeso fino alla sua terminazione, anche in caso di rilevazione di una </w:t>
      </w:r>
      <w:proofErr w:type="spellStart"/>
      <w:r w:rsidRPr="00F808C9">
        <w:rPr>
          <w:rFonts w:ascii="Garamond" w:hAnsi="Garamond"/>
          <w:sz w:val="24"/>
        </w:rPr>
        <w:t>failure</w:t>
      </w:r>
      <w:proofErr w:type="spellEnd"/>
      <w:r w:rsidRPr="00F808C9">
        <w:rPr>
          <w:rFonts w:ascii="Garamond" w:hAnsi="Garamond"/>
          <w:sz w:val="24"/>
        </w:rP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5EB9E60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ripristino: </w:t>
      </w:r>
      <w:r w:rsidRPr="00F808C9">
        <w:rPr>
          <w:rFonts w:ascii="Garamond" w:hAnsi="Garamond"/>
          <w:sz w:val="24"/>
        </w:rP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6" w:name="_Toc127459396"/>
      <w:r w:rsidRPr="00F808C9">
        <w:rPr>
          <w:rFonts w:ascii="Century Gothic" w:hAnsi="Century Gothic"/>
          <w:sz w:val="36"/>
          <w:szCs w:val="36"/>
        </w:rPr>
        <w:t>Materiale di Testing</w:t>
      </w:r>
      <w:bookmarkEnd w:id="6"/>
    </w:p>
    <w:p w14:paraId="4769E63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7" w:name="_Toc127459397"/>
      <w:r w:rsidRPr="00F808C9">
        <w:rPr>
          <w:rFonts w:ascii="Century Gothic" w:hAnsi="Century Gothic"/>
          <w:sz w:val="36"/>
          <w:szCs w:val="36"/>
        </w:rPr>
        <w:t>Test Cases</w:t>
      </w:r>
      <w:bookmarkEnd w:id="7"/>
    </w:p>
    <w:p w14:paraId="5898BAD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L’approccio per la definizione dei test frame sarà il </w:t>
      </w:r>
      <w:proofErr w:type="spellStart"/>
      <w:r w:rsidRPr="00F808C9">
        <w:rPr>
          <w:rFonts w:ascii="Garamond" w:hAnsi="Garamond"/>
          <w:sz w:val="24"/>
        </w:rPr>
        <w:t>category</w:t>
      </w:r>
      <w:proofErr w:type="spellEnd"/>
      <w:r w:rsidRPr="00F808C9">
        <w:rPr>
          <w:rFonts w:ascii="Garamond" w:hAnsi="Garamond"/>
          <w:sz w:val="24"/>
        </w:rPr>
        <w:t xml:space="preserve"> </w:t>
      </w:r>
      <w:proofErr w:type="spellStart"/>
      <w:r w:rsidRPr="00F808C9">
        <w:rPr>
          <w:rFonts w:ascii="Garamond" w:hAnsi="Garamond"/>
          <w:sz w:val="24"/>
        </w:rPr>
        <w:t>partition</w:t>
      </w:r>
      <w:proofErr w:type="spellEnd"/>
      <w:r w:rsidRPr="00F808C9">
        <w:rPr>
          <w:rFonts w:ascii="Garamond" w:hAnsi="Garamond"/>
          <w:sz w:val="24"/>
        </w:rPr>
        <w:t xml:space="preserve">. Per definire l'output atteso si </w:t>
      </w:r>
      <w:proofErr w:type="spellStart"/>
      <w:r w:rsidRPr="00F808C9">
        <w:rPr>
          <w:rFonts w:ascii="Garamond" w:hAnsi="Garamond"/>
          <w:sz w:val="24"/>
        </w:rPr>
        <w:t>usera</w:t>
      </w:r>
      <w:proofErr w:type="spellEnd"/>
      <w:r w:rsidRPr="00F808C9">
        <w:rPr>
          <w:rFonts w:ascii="Garamond" w:hAnsi="Garamond"/>
          <w:sz w:val="24"/>
        </w:rP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Pr="00F808C9" w:rsidRDefault="00000000">
      <w:pPr>
        <w:rPr>
          <w:rFonts w:ascii="Century Gothic" w:hAnsi="Century Gothic"/>
          <w:color w:val="C00000"/>
          <w:sz w:val="32"/>
          <w:szCs w:val="32"/>
        </w:rPr>
      </w:pPr>
      <w:r>
        <w:tab/>
      </w:r>
      <w:r w:rsidRPr="00F808C9">
        <w:rPr>
          <w:rFonts w:ascii="Century Gothic" w:hAnsi="Century Gothic"/>
          <w:color w:val="C00000"/>
          <w:sz w:val="32"/>
          <w:szCs w:val="32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Pr="00F808C9" w:rsidRDefault="00000000">
      <w:pPr>
        <w:rPr>
          <w:rFonts w:ascii="Century Gothic" w:hAnsi="Century Gothic"/>
          <w:color w:val="C00000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</w:rPr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4FBF43A1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</w:t>
            </w:r>
            <w:proofErr w:type="gram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[ok]</w:t>
            </w:r>
          </w:p>
          <w:p w14:paraId="1F9480BA" w14:textId="77777777" w:rsidR="005A0B0C" w:rsidRPr="00F808C9" w:rsidRDefault="005A0B0C">
            <w:pPr>
              <w:pStyle w:val="Paragrafoelenco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CittàInserita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== NULL [errore]</w:t>
            </w:r>
          </w:p>
          <w:p w14:paraId="33448932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&gt; 2 AND Provincia &lt; 2 [errore]</w:t>
            </w:r>
          </w:p>
          <w:p w14:paraId="432D4E30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69B6AAEE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10 OR Lunghezza &gt; 10 [errore]</w:t>
            </w:r>
          </w:p>
          <w:p w14:paraId="6AE4D807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8 [errore]</w:t>
            </w:r>
          </w:p>
          <w:p w14:paraId="06BAE723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!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Password.contains</w:t>
            </w:r>
            <w:proofErr w:type="spellEnd"/>
            <w:proofErr w:type="gram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(Maiuscola) [errore]</w:t>
            </w:r>
          </w:p>
          <w:p w14:paraId="1020889A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username troppo lungo</w:t>
            </w:r>
          </w:p>
        </w:tc>
      </w:tr>
      <w:tr w:rsidR="005A0B0C" w:rsidRPr="00F808C9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formato username errato</w:t>
            </w:r>
          </w:p>
        </w:tc>
      </w:tr>
      <w:tr w:rsidR="005A0B0C" w:rsidRPr="00F808C9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campo città è nullo</w:t>
            </w:r>
          </w:p>
        </w:tc>
      </w:tr>
      <w:tr w:rsidR="005A0B0C" w:rsidRPr="00F808C9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provincia troppo lunga</w:t>
            </w:r>
          </w:p>
        </w:tc>
      </w:tr>
      <w:tr w:rsidR="005A0B0C" w:rsidRPr="00F808C9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via troppo lunga</w:t>
            </w:r>
          </w:p>
        </w:tc>
      </w:tr>
      <w:tr w:rsidR="005A0B0C" w:rsidRPr="00F808C9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numero di telefono troppo </w:t>
            </w:r>
            <w:r w:rsidRPr="00F808C9">
              <w:rPr>
                <w:rFonts w:ascii="Garamond" w:eastAsia="Calibri" w:hAnsi="Garamond"/>
                <w:color w:val="000000"/>
                <w:sz w:val="24"/>
              </w:rPr>
              <w:t>corto</w:t>
            </w:r>
          </w:p>
        </w:tc>
      </w:tr>
      <w:tr w:rsidR="005A0B0C" w:rsidRPr="00F808C9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password troppo breve</w:t>
            </w:r>
          </w:p>
        </w:tc>
      </w:tr>
      <w:tr w:rsidR="005A0B0C" w:rsidRPr="00F808C9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password deve contenere almeno una lettera maiuscola</w:t>
            </w:r>
          </w:p>
        </w:tc>
      </w:tr>
      <w:tr w:rsidR="005A0B0C" w:rsidRPr="00F808C9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MP2, CP2</w:t>
            </w:r>
          </w:p>
          <w:p w14:paraId="4116DEB2" w14:textId="77777777" w:rsidR="005A0B0C" w:rsidRPr="00F808C9" w:rsidRDefault="005A0B0C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registrazione va a buon fine.</w:t>
            </w:r>
          </w:p>
          <w:p w14:paraId="75A75D9E" w14:textId="77777777" w:rsidR="005A0B0C" w:rsidRPr="00F808C9" w:rsidRDefault="005A0B0C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3BABC9E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6D62E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7783CC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AC006E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3D6256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0966F8C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E62C1E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DB4E1E7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4B3CD9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46A3A2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A46DF6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BF4A949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40F4AE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79BA7E93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0296BFB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C46BD0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70CFA48B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8E84CF9" w14:textId="77777777" w:rsidR="005A0B0C" w:rsidRPr="00F808C9" w:rsidRDefault="00000000">
      <w:pPr>
        <w:rPr>
          <w:rFonts w:ascii="Century Gothic" w:hAnsi="Century Gothic"/>
          <w:color w:val="C00000"/>
          <w:sz w:val="32"/>
          <w:szCs w:val="32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  <w:sz w:val="32"/>
          <w:szCs w:val="32"/>
        </w:rPr>
        <w:t>GESTIONE EVENTO</w:t>
      </w:r>
    </w:p>
    <w:p w14:paraId="32DDDCA0" w14:textId="07256BE8" w:rsidR="005A0B0C" w:rsidRPr="00F808C9" w:rsidRDefault="00000000">
      <w:pPr>
        <w:rPr>
          <w:rFonts w:ascii="Century Gothic" w:hAnsi="Century Gothic"/>
          <w:color w:val="C00000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</w:rPr>
        <w:t xml:space="preserve">Ricerca per </w:t>
      </w:r>
      <w:r w:rsidR="00675731" w:rsidRPr="00F808C9">
        <w:rPr>
          <w:rFonts w:ascii="Century Gothic" w:hAnsi="Century Gothic"/>
          <w:color w:val="C00000"/>
        </w:rPr>
        <w:t>data e provincia</w:t>
      </w:r>
      <w:r w:rsidRPr="00F808C9">
        <w:rPr>
          <w:rFonts w:ascii="Century Gothic" w:hAnsi="Century Gothic"/>
          <w:color w:val="C00000"/>
        </w:rPr>
        <w:t xml:space="preserve"> (RF_GE_5)</w:t>
      </w:r>
    </w:p>
    <w:p w14:paraId="0465BCBF" w14:textId="77777777" w:rsidR="005A0B0C" w:rsidRDefault="005A0B0C">
      <w:pPr>
        <w:rPr>
          <w:color w:val="C00000"/>
        </w:rPr>
      </w:pPr>
    </w:p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541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AD2C6A" w:rsidRPr="00F808C9" w14:paraId="56347D33" w14:textId="77777777" w:rsidTr="00AD2C6A">
        <w:tc>
          <w:tcPr>
            <w:tcW w:w="9628" w:type="dxa"/>
            <w:gridSpan w:val="2"/>
            <w:shd w:val="clear" w:color="auto" w:fill="AB7942"/>
          </w:tcPr>
          <w:p w14:paraId="2A77EFBA" w14:textId="77777777" w:rsidR="00AD2C6A" w:rsidRPr="00F808C9" w:rsidRDefault="00AD2C6A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Parametro: Data</w:t>
            </w:r>
          </w:p>
        </w:tc>
      </w:tr>
      <w:tr w:rsidR="00AD2C6A" w:rsidRPr="00F808C9" w14:paraId="1BED687E" w14:textId="77777777" w:rsidTr="00AD2C6A">
        <w:tc>
          <w:tcPr>
            <w:tcW w:w="4814" w:type="dxa"/>
            <w:shd w:val="clear" w:color="auto" w:fill="AB7942"/>
          </w:tcPr>
          <w:p w14:paraId="36B3E412" w14:textId="7478EDDB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4" w:type="dxa"/>
            <w:shd w:val="clear" w:color="auto" w:fill="AB7942"/>
          </w:tcPr>
          <w:p w14:paraId="68170BEF" w14:textId="04BA1D4C" w:rsidR="00AD2C6A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254A28A4" w14:textId="2964B847" w:rsidR="00C8310F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  <w:p w14:paraId="2E415883" w14:textId="2905EEFA" w:rsidR="00C8310F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D2C6A" w:rsidRPr="00F808C9" w14:paraId="72660034" w14:textId="77777777" w:rsidTr="00AD2C6A">
        <w:tc>
          <w:tcPr>
            <w:tcW w:w="9628" w:type="dxa"/>
            <w:gridSpan w:val="2"/>
            <w:shd w:val="clear" w:color="auto" w:fill="AB7942"/>
          </w:tcPr>
          <w:p w14:paraId="7DCE6783" w14:textId="6983D81C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Parametro: provincia</w:t>
            </w:r>
          </w:p>
        </w:tc>
      </w:tr>
      <w:tr w:rsidR="00AD2C6A" w:rsidRPr="00F808C9" w14:paraId="1FAFBB44" w14:textId="77777777" w:rsidTr="00AD2C6A">
        <w:tc>
          <w:tcPr>
            <w:tcW w:w="4814" w:type="dxa"/>
            <w:shd w:val="clear" w:color="auto" w:fill="AB7942"/>
          </w:tcPr>
          <w:p w14:paraId="4E22AF38" w14:textId="1DDBFF1E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53E5B118" w14:textId="77777777" w:rsidR="00C8310F" w:rsidRPr="00F808C9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23A8D994" w14:textId="5F1AE178" w:rsidR="00AD2C6A" w:rsidRPr="00F808C9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</w:tbl>
    <w:p w14:paraId="244A5376" w14:textId="77777777" w:rsidR="005A0B0C" w:rsidRPr="00F808C9" w:rsidRDefault="005A0B0C" w:rsidP="00C8310F">
      <w:pPr>
        <w:jc w:val="center"/>
        <w:rPr>
          <w:rFonts w:ascii="Garamond" w:hAnsi="Garamond"/>
          <w:color w:val="C00000"/>
          <w:sz w:val="24"/>
        </w:rPr>
      </w:pPr>
    </w:p>
    <w:p w14:paraId="5270915C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38558C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AC9D44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21A300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11B0DC1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F8925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CB64E8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  <w:tc>
          <w:tcPr>
            <w:tcW w:w="3210" w:type="dxa"/>
            <w:shd w:val="clear" w:color="auto" w:fill="AB7942"/>
          </w:tcPr>
          <w:p w14:paraId="39D20040" w14:textId="16D1323F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data già trascorsa</w:t>
            </w:r>
          </w:p>
        </w:tc>
      </w:tr>
      <w:tr w:rsidR="005A0B0C" w:rsidRPr="00F808C9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605461A1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ED2, </w:t>
            </w:r>
            <w:r w:rsidR="00AD2C6A" w:rsidRPr="00F808C9">
              <w:rPr>
                <w:rFonts w:ascii="Garamond" w:eastAsia="Calibri" w:hAnsi="Garamond"/>
                <w:color w:val="000000" w:themeColor="text1"/>
                <w:sz w:val="24"/>
              </w:rPr>
              <w:t>LP1</w:t>
            </w:r>
          </w:p>
        </w:tc>
        <w:tc>
          <w:tcPr>
            <w:tcW w:w="3210" w:type="dxa"/>
            <w:shd w:val="clear" w:color="auto" w:fill="AB7942"/>
          </w:tcPr>
          <w:p w14:paraId="5BC5C8A4" w14:textId="5A582E0A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provincia troppo lunga</w:t>
            </w:r>
          </w:p>
        </w:tc>
      </w:tr>
      <w:tr w:rsidR="005A0B0C" w:rsidRPr="00F808C9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09BE6488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ricerca va a buon fine</w:t>
            </w:r>
          </w:p>
        </w:tc>
      </w:tr>
    </w:tbl>
    <w:p w14:paraId="4CE09BF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CBD04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9014E0B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21BBC3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1030A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126F94B" w14:textId="77777777" w:rsidR="005A0B0C" w:rsidRPr="00F808C9" w:rsidRDefault="00000000">
      <w:pPr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ab/>
      </w:r>
    </w:p>
    <w:p w14:paraId="6F367382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6FA2416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5471C2A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10254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A726969" w14:textId="2C76FA24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B670E11" w14:textId="6B939DF4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191F9C8B" w14:textId="6CC5408F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664A9366" w14:textId="5605AE28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Pr="00F808C9" w:rsidRDefault="00000000">
      <w:pPr>
        <w:ind w:left="708"/>
        <w:rPr>
          <w:rFonts w:ascii="Century Gothic" w:hAnsi="Century Gothic"/>
          <w:color w:val="C00000"/>
        </w:rPr>
      </w:pPr>
      <w:r w:rsidRPr="00F808C9">
        <w:rPr>
          <w:rFonts w:ascii="Century Gothic" w:hAnsi="Century Gothic"/>
          <w:color w:val="C00000"/>
        </w:rPr>
        <w:t>Creazione Evento (RF_GE_1)</w:t>
      </w:r>
    </w:p>
    <w:p w14:paraId="445B6C52" w14:textId="77777777" w:rsidR="005A0B0C" w:rsidRPr="00F808C9" w:rsidRDefault="005A0B0C">
      <w:pPr>
        <w:rPr>
          <w:rFonts w:ascii="Century Gothic" w:hAnsi="Century Gothic"/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:rsidRPr="00F808C9" w14:paraId="6D279338" w14:textId="77777777" w:rsidTr="00C72E22">
        <w:tc>
          <w:tcPr>
            <w:tcW w:w="9628" w:type="dxa"/>
            <w:gridSpan w:val="2"/>
            <w:shd w:val="clear" w:color="auto" w:fill="AB7942"/>
          </w:tcPr>
          <w:p w14:paraId="025760C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Parametro: Titolo Evento</w:t>
            </w:r>
          </w:p>
        </w:tc>
      </w:tr>
      <w:tr w:rsidR="005A0B0C" w:rsidRPr="00F808C9" w14:paraId="7D9D0AF9" w14:textId="77777777" w:rsidTr="00C72E22">
        <w:tc>
          <w:tcPr>
            <w:tcW w:w="4815" w:type="dxa"/>
            <w:shd w:val="clear" w:color="auto" w:fill="AB7942"/>
          </w:tcPr>
          <w:p w14:paraId="2247B3A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Pr="00F808C9" w:rsidRDefault="00000000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50 OR Lunghezza &lt; 1 [errore]</w:t>
            </w:r>
          </w:p>
          <w:p w14:paraId="74A51ED7" w14:textId="77777777" w:rsidR="005A0B0C" w:rsidRPr="00F808C9" w:rsidRDefault="00000000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AND Lunghezza &gt;= 1 [ok]</w:t>
            </w:r>
          </w:p>
        </w:tc>
      </w:tr>
      <w:tr w:rsidR="005A0B0C" w:rsidRPr="00F808C9" w14:paraId="7A8ED40D" w14:textId="77777777" w:rsidTr="00C72E22">
        <w:tc>
          <w:tcPr>
            <w:tcW w:w="9628" w:type="dxa"/>
            <w:gridSpan w:val="2"/>
            <w:shd w:val="clear" w:color="auto" w:fill="AB7942"/>
          </w:tcPr>
          <w:p w14:paraId="0CBAEFD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Sport</w:t>
            </w:r>
          </w:p>
        </w:tc>
      </w:tr>
      <w:tr w:rsidR="005A0B0C" w:rsidRPr="00F808C9" w14:paraId="0FF3A064" w14:textId="77777777" w:rsidTr="00C72E22">
        <w:tc>
          <w:tcPr>
            <w:tcW w:w="4815" w:type="dxa"/>
            <w:shd w:val="clear" w:color="auto" w:fill="AB7942"/>
          </w:tcPr>
          <w:p w14:paraId="546A009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Pr="00F808C9" w:rsidRDefault="00000000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45A2C1DA" w14:textId="77777777" w:rsidR="005A0B0C" w:rsidRPr="00F808C9" w:rsidRDefault="00000000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  <w:tr w:rsidR="005A0B0C" w:rsidRPr="00F808C9" w14:paraId="54211D8F" w14:textId="77777777" w:rsidTr="00C72E22">
        <w:tc>
          <w:tcPr>
            <w:tcW w:w="9628" w:type="dxa"/>
            <w:gridSpan w:val="2"/>
            <w:shd w:val="clear" w:color="auto" w:fill="AB7942"/>
          </w:tcPr>
          <w:p w14:paraId="105CD34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Campetto</w:t>
            </w:r>
          </w:p>
        </w:tc>
      </w:tr>
      <w:tr w:rsidR="005A0B0C" w:rsidRPr="00F808C9" w14:paraId="3A47A46A" w14:textId="77777777" w:rsidTr="00C72E22">
        <w:tc>
          <w:tcPr>
            <w:tcW w:w="4815" w:type="dxa"/>
            <w:shd w:val="clear" w:color="auto" w:fill="AB7942"/>
          </w:tcPr>
          <w:p w14:paraId="1577D29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Pr="00F808C9" w:rsidRDefault="00000000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355C8ADA" w14:textId="77777777" w:rsidR="005A0B0C" w:rsidRPr="00F808C9" w:rsidRDefault="00000000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  <w:tr w:rsidR="005A0B0C" w:rsidRPr="00F808C9" w14:paraId="377EDDC5" w14:textId="77777777" w:rsidTr="00C72E22">
        <w:tc>
          <w:tcPr>
            <w:tcW w:w="9628" w:type="dxa"/>
            <w:gridSpan w:val="2"/>
            <w:shd w:val="clear" w:color="auto" w:fill="AB7942"/>
          </w:tcPr>
          <w:p w14:paraId="697B3A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Data</w:t>
            </w:r>
          </w:p>
        </w:tc>
      </w:tr>
      <w:tr w:rsidR="00C3032D" w:rsidRPr="00F808C9" w14:paraId="2D509468" w14:textId="77777777" w:rsidTr="00C72E22">
        <w:tc>
          <w:tcPr>
            <w:tcW w:w="4815" w:type="dxa"/>
            <w:shd w:val="clear" w:color="auto" w:fill="AB7942"/>
          </w:tcPr>
          <w:p w14:paraId="3D8C0529" w14:textId="097D7B32" w:rsidR="00C3032D" w:rsidRPr="00F808C9" w:rsidRDefault="00C3032D">
            <w:pPr>
              <w:rPr>
                <w:rFonts w:ascii="Garamond" w:eastAsia="Calibri" w:hAnsi="Garamond"/>
                <w:color w:val="000000" w:themeColor="text1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3" w:type="dxa"/>
            <w:shd w:val="clear" w:color="auto" w:fill="AB7942"/>
          </w:tcPr>
          <w:p w14:paraId="7EE769B2" w14:textId="77777777" w:rsidR="00C3032D" w:rsidRPr="00F808C9" w:rsidRDefault="00C3032D" w:rsidP="00C3032D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3FAEBB34" w14:textId="1A545503" w:rsidR="00C3032D" w:rsidRPr="00F808C9" w:rsidRDefault="00C3032D" w:rsidP="00C3032D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</w:tc>
      </w:tr>
      <w:tr w:rsidR="005A0B0C" w:rsidRPr="00F808C9" w14:paraId="5E77FE29" w14:textId="77777777" w:rsidTr="00C72E22">
        <w:tc>
          <w:tcPr>
            <w:tcW w:w="9628" w:type="dxa"/>
            <w:gridSpan w:val="2"/>
            <w:shd w:val="clear" w:color="auto" w:fill="AB7942"/>
          </w:tcPr>
          <w:p w14:paraId="70B803D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Ora</w:t>
            </w:r>
          </w:p>
        </w:tc>
      </w:tr>
      <w:tr w:rsidR="005A0B0C" w:rsidRPr="00F808C9" w14:paraId="1766BA93" w14:textId="77777777" w:rsidTr="00C72E22">
        <w:tc>
          <w:tcPr>
            <w:tcW w:w="4815" w:type="dxa"/>
            <w:shd w:val="clear" w:color="auto" w:fill="AB7942"/>
          </w:tcPr>
          <w:p w14:paraId="3C5E476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Pr="00F808C9" w:rsidRDefault="00000000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4AC2348C" w14:textId="77777777" w:rsidR="005A0B0C" w:rsidRPr="00F808C9" w:rsidRDefault="00000000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</w:tbl>
    <w:p w14:paraId="5B105977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D450FB0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D77842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D16260F" w14:textId="77777777" w:rsidR="005A0B0C" w:rsidRPr="00F808C9" w:rsidRDefault="005A0B0C">
      <w:pPr>
        <w:ind w:left="708"/>
        <w:rPr>
          <w:rFonts w:ascii="Garamond" w:hAnsi="Garamond"/>
          <w:sz w:val="24"/>
          <w:u w:val="single"/>
        </w:rPr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titolo troppo lungo</w:t>
            </w:r>
          </w:p>
        </w:tc>
      </w:tr>
      <w:tr w:rsidR="005A0B0C" w:rsidRPr="00F808C9" w14:paraId="65090764" w14:textId="77777777">
        <w:tc>
          <w:tcPr>
            <w:tcW w:w="3209" w:type="dxa"/>
            <w:shd w:val="clear" w:color="auto" w:fill="AB7942"/>
          </w:tcPr>
          <w:p w14:paraId="0C0BEAFD" w14:textId="27F9E18A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4ADAB21C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campo data 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precedente alla data odierna</w:t>
            </w:r>
          </w:p>
        </w:tc>
      </w:tr>
      <w:tr w:rsidR="005A0B0C" w:rsidRPr="00F808C9" w14:paraId="0BFDA6E2" w14:textId="77777777">
        <w:tc>
          <w:tcPr>
            <w:tcW w:w="3209" w:type="dxa"/>
            <w:shd w:val="clear" w:color="auto" w:fill="AB7942"/>
          </w:tcPr>
          <w:p w14:paraId="266D77DF" w14:textId="4DB677FC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5DA0FEC4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campo ora 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è nullo</w:t>
            </w:r>
          </w:p>
        </w:tc>
      </w:tr>
      <w:tr w:rsidR="005A0B0C" w:rsidRPr="00F808C9" w14:paraId="11F316A3" w14:textId="77777777">
        <w:tc>
          <w:tcPr>
            <w:tcW w:w="3209" w:type="dxa"/>
            <w:shd w:val="clear" w:color="auto" w:fill="AB7942"/>
          </w:tcPr>
          <w:p w14:paraId="1CF7D89D" w14:textId="025E45FA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creazione dell’evento va a buon fine</w:t>
            </w:r>
          </w:p>
        </w:tc>
      </w:tr>
    </w:tbl>
    <w:p w14:paraId="35B82536" w14:textId="54A3B29E" w:rsidR="005A0B0C" w:rsidRPr="00F808C9" w:rsidRDefault="005A0B0C">
      <w:pPr>
        <w:rPr>
          <w:rFonts w:ascii="Garamond" w:hAnsi="Garamond"/>
          <w:sz w:val="24"/>
        </w:rPr>
      </w:pPr>
    </w:p>
    <w:p w14:paraId="2708392F" w14:textId="448C3440" w:rsidR="006F2859" w:rsidRPr="00F808C9" w:rsidRDefault="006F2859">
      <w:pPr>
        <w:rPr>
          <w:rFonts w:ascii="Garamond" w:hAnsi="Garamond"/>
          <w:sz w:val="24"/>
        </w:rPr>
      </w:pPr>
    </w:p>
    <w:p w14:paraId="51BD48CD" w14:textId="659EBA3C" w:rsidR="00380479" w:rsidRPr="00F808C9" w:rsidRDefault="00380479">
      <w:pPr>
        <w:rPr>
          <w:rFonts w:ascii="Garamond" w:hAnsi="Garamond"/>
          <w:sz w:val="24"/>
        </w:rPr>
      </w:pPr>
    </w:p>
    <w:p w14:paraId="155B80DE" w14:textId="726B7BCB" w:rsidR="00380479" w:rsidRPr="00F808C9" w:rsidRDefault="00380479">
      <w:pPr>
        <w:rPr>
          <w:rFonts w:ascii="Garamond" w:hAnsi="Garamond"/>
          <w:sz w:val="24"/>
        </w:rPr>
      </w:pPr>
    </w:p>
    <w:p w14:paraId="20790EF6" w14:textId="5F3FC2B7" w:rsidR="00380479" w:rsidRPr="00F808C9" w:rsidRDefault="00380479">
      <w:pPr>
        <w:rPr>
          <w:rFonts w:ascii="Garamond" w:hAnsi="Garamond"/>
          <w:sz w:val="24"/>
        </w:rPr>
      </w:pPr>
    </w:p>
    <w:p w14:paraId="2C1DCE08" w14:textId="0E75E3CC" w:rsidR="00380479" w:rsidRPr="00F808C9" w:rsidRDefault="00380479">
      <w:pPr>
        <w:rPr>
          <w:rFonts w:ascii="Garamond" w:hAnsi="Garamond"/>
          <w:sz w:val="24"/>
        </w:rPr>
      </w:pPr>
    </w:p>
    <w:p w14:paraId="5BB0C93F" w14:textId="2825624F" w:rsidR="00380479" w:rsidRPr="00F808C9" w:rsidRDefault="00380479">
      <w:pPr>
        <w:rPr>
          <w:rFonts w:ascii="Garamond" w:hAnsi="Garamond"/>
          <w:sz w:val="24"/>
        </w:rPr>
      </w:pPr>
    </w:p>
    <w:p w14:paraId="3D39442B" w14:textId="58F90CCC" w:rsidR="00380479" w:rsidRPr="00F808C9" w:rsidRDefault="00380479">
      <w:pPr>
        <w:rPr>
          <w:rFonts w:ascii="Garamond" w:hAnsi="Garamond"/>
          <w:sz w:val="24"/>
        </w:rPr>
      </w:pPr>
    </w:p>
    <w:p w14:paraId="656CCC84" w14:textId="19EEDF10" w:rsidR="00380479" w:rsidRPr="00F808C9" w:rsidRDefault="00380479">
      <w:pPr>
        <w:rPr>
          <w:rFonts w:ascii="Garamond" w:hAnsi="Garamond"/>
          <w:sz w:val="24"/>
        </w:rPr>
      </w:pPr>
    </w:p>
    <w:p w14:paraId="7BF02CFE" w14:textId="47FB17B7" w:rsidR="00380479" w:rsidRPr="00F808C9" w:rsidRDefault="00380479">
      <w:pPr>
        <w:rPr>
          <w:rFonts w:ascii="Garamond" w:hAnsi="Garamond"/>
          <w:sz w:val="24"/>
        </w:rPr>
      </w:pPr>
    </w:p>
    <w:p w14:paraId="06C9A2AC" w14:textId="00725623" w:rsidR="00380479" w:rsidRPr="00F808C9" w:rsidRDefault="00380479">
      <w:pPr>
        <w:rPr>
          <w:rFonts w:ascii="Garamond" w:hAnsi="Garamond"/>
          <w:sz w:val="24"/>
        </w:rPr>
      </w:pPr>
    </w:p>
    <w:p w14:paraId="3D5F324A" w14:textId="081915DB" w:rsidR="00380479" w:rsidRPr="00F808C9" w:rsidRDefault="00380479">
      <w:pPr>
        <w:rPr>
          <w:rFonts w:ascii="Garamond" w:hAnsi="Garamond"/>
          <w:sz w:val="24"/>
        </w:rPr>
      </w:pPr>
    </w:p>
    <w:p w14:paraId="456830C0" w14:textId="49230673" w:rsidR="00380479" w:rsidRPr="00F808C9" w:rsidRDefault="00380479">
      <w:pPr>
        <w:rPr>
          <w:rFonts w:ascii="Garamond" w:hAnsi="Garamond"/>
          <w:sz w:val="24"/>
        </w:rPr>
      </w:pPr>
    </w:p>
    <w:p w14:paraId="5FBB354E" w14:textId="2BF8CEC6" w:rsidR="00380479" w:rsidRPr="00F808C9" w:rsidRDefault="00380479">
      <w:pPr>
        <w:rPr>
          <w:rFonts w:ascii="Garamond" w:hAnsi="Garamond"/>
          <w:sz w:val="24"/>
        </w:rPr>
      </w:pPr>
    </w:p>
    <w:p w14:paraId="032148D1" w14:textId="2EF326F6" w:rsidR="00380479" w:rsidRPr="00F808C9" w:rsidRDefault="00380479">
      <w:pPr>
        <w:rPr>
          <w:rFonts w:ascii="Garamond" w:hAnsi="Garamond"/>
          <w:sz w:val="24"/>
        </w:rPr>
      </w:pPr>
    </w:p>
    <w:p w14:paraId="412A6537" w14:textId="1279C227" w:rsidR="00380479" w:rsidRPr="00F808C9" w:rsidRDefault="00380479">
      <w:pPr>
        <w:rPr>
          <w:rFonts w:ascii="Garamond" w:hAnsi="Garamond"/>
          <w:sz w:val="24"/>
        </w:rPr>
      </w:pPr>
    </w:p>
    <w:p w14:paraId="641A1D78" w14:textId="58E9737D" w:rsidR="00380479" w:rsidRPr="00F808C9" w:rsidRDefault="00380479">
      <w:pPr>
        <w:rPr>
          <w:rFonts w:ascii="Garamond" w:hAnsi="Garamond"/>
          <w:sz w:val="24"/>
        </w:rPr>
      </w:pPr>
    </w:p>
    <w:p w14:paraId="0F0055A9" w14:textId="1AE2E04E" w:rsidR="00380479" w:rsidRPr="00F808C9" w:rsidRDefault="00380479">
      <w:pPr>
        <w:rPr>
          <w:rFonts w:ascii="Garamond" w:hAnsi="Garamond"/>
          <w:sz w:val="24"/>
        </w:rPr>
      </w:pPr>
    </w:p>
    <w:p w14:paraId="0CC3D4C0" w14:textId="4FC57702" w:rsidR="00380479" w:rsidRPr="00F808C9" w:rsidRDefault="00380479">
      <w:pPr>
        <w:rPr>
          <w:rFonts w:ascii="Garamond" w:hAnsi="Garamond"/>
          <w:sz w:val="24"/>
        </w:rPr>
      </w:pPr>
    </w:p>
    <w:p w14:paraId="65735679" w14:textId="14C95C7E" w:rsidR="00380479" w:rsidRPr="00F808C9" w:rsidRDefault="00380479">
      <w:pPr>
        <w:rPr>
          <w:rFonts w:ascii="Garamond" w:hAnsi="Garamond"/>
          <w:sz w:val="24"/>
        </w:rPr>
      </w:pPr>
    </w:p>
    <w:p w14:paraId="0BEDFCE8" w14:textId="440C0D6C" w:rsidR="00380479" w:rsidRPr="00F808C9" w:rsidRDefault="00380479">
      <w:pPr>
        <w:rPr>
          <w:rFonts w:ascii="Garamond" w:hAnsi="Garamond"/>
          <w:sz w:val="24"/>
        </w:rPr>
      </w:pPr>
    </w:p>
    <w:p w14:paraId="1D6BCA78" w14:textId="4B431617" w:rsidR="00380479" w:rsidRPr="00F808C9" w:rsidRDefault="00380479">
      <w:pPr>
        <w:rPr>
          <w:rFonts w:ascii="Garamond" w:hAnsi="Garamond"/>
          <w:sz w:val="24"/>
        </w:rPr>
      </w:pPr>
    </w:p>
    <w:p w14:paraId="67B3488B" w14:textId="63F2F4AE" w:rsidR="00380479" w:rsidRPr="00F808C9" w:rsidRDefault="00380479">
      <w:pPr>
        <w:rPr>
          <w:rFonts w:ascii="Garamond" w:hAnsi="Garamond"/>
          <w:sz w:val="24"/>
        </w:rPr>
      </w:pPr>
    </w:p>
    <w:p w14:paraId="7AA19E89" w14:textId="254BDA1E" w:rsidR="00380479" w:rsidRPr="00F808C9" w:rsidRDefault="00380479">
      <w:pPr>
        <w:rPr>
          <w:rFonts w:ascii="Garamond" w:hAnsi="Garamond"/>
          <w:sz w:val="24"/>
        </w:rPr>
      </w:pPr>
    </w:p>
    <w:p w14:paraId="69FB7D8C" w14:textId="700C5D17" w:rsidR="00380479" w:rsidRPr="00F808C9" w:rsidRDefault="00380479">
      <w:pPr>
        <w:rPr>
          <w:rFonts w:ascii="Garamond" w:hAnsi="Garamond"/>
          <w:sz w:val="24"/>
        </w:rPr>
      </w:pPr>
    </w:p>
    <w:p w14:paraId="255C3783" w14:textId="5DCA75AE" w:rsidR="00380479" w:rsidRPr="00F808C9" w:rsidRDefault="00380479">
      <w:pPr>
        <w:rPr>
          <w:rFonts w:ascii="Garamond" w:hAnsi="Garamond"/>
          <w:sz w:val="24"/>
        </w:rPr>
      </w:pPr>
    </w:p>
    <w:p w14:paraId="3B116CED" w14:textId="268C9C56" w:rsidR="00380479" w:rsidRPr="00F808C9" w:rsidRDefault="00380479">
      <w:pPr>
        <w:rPr>
          <w:rFonts w:ascii="Garamond" w:hAnsi="Garamond"/>
          <w:sz w:val="24"/>
        </w:rPr>
      </w:pPr>
    </w:p>
    <w:p w14:paraId="7B5659B8" w14:textId="3ABCD6D0" w:rsidR="00380479" w:rsidRPr="00F808C9" w:rsidRDefault="00380479">
      <w:pPr>
        <w:rPr>
          <w:rFonts w:ascii="Garamond" w:hAnsi="Garamond"/>
          <w:sz w:val="24"/>
        </w:rPr>
      </w:pPr>
    </w:p>
    <w:p w14:paraId="7989C3D9" w14:textId="352B5751" w:rsidR="00380479" w:rsidRPr="00F808C9" w:rsidRDefault="00380479">
      <w:pPr>
        <w:rPr>
          <w:rFonts w:ascii="Garamond" w:hAnsi="Garamond"/>
          <w:sz w:val="24"/>
        </w:rPr>
      </w:pPr>
    </w:p>
    <w:p w14:paraId="5AC17F16" w14:textId="4C3565D4" w:rsidR="00380479" w:rsidRPr="00F808C9" w:rsidRDefault="00380479">
      <w:pPr>
        <w:rPr>
          <w:rFonts w:ascii="Garamond" w:hAnsi="Garamond"/>
          <w:sz w:val="24"/>
        </w:rPr>
      </w:pPr>
    </w:p>
    <w:p w14:paraId="37905301" w14:textId="36CD10CD" w:rsidR="00380479" w:rsidRPr="00F808C9" w:rsidRDefault="00380479">
      <w:pPr>
        <w:rPr>
          <w:rFonts w:ascii="Garamond" w:hAnsi="Garamond"/>
          <w:sz w:val="24"/>
        </w:rPr>
      </w:pPr>
    </w:p>
    <w:p w14:paraId="1E48172E" w14:textId="77777777" w:rsidR="006F2859" w:rsidRDefault="006F2859"/>
    <w:p w14:paraId="747852B8" w14:textId="77777777" w:rsidR="005A0B0C" w:rsidRPr="00F808C9" w:rsidRDefault="00000000">
      <w:pPr>
        <w:ind w:left="708"/>
        <w:rPr>
          <w:rFonts w:ascii="Century Gothic" w:hAnsi="Century Gothic"/>
          <w:color w:val="C00000"/>
          <w:sz w:val="32"/>
          <w:szCs w:val="32"/>
        </w:rPr>
      </w:pPr>
      <w:r w:rsidRPr="00F808C9">
        <w:rPr>
          <w:rFonts w:ascii="Century Gothic" w:hAnsi="Century Gothic"/>
          <w:color w:val="C00000"/>
          <w:sz w:val="32"/>
          <w:szCs w:val="32"/>
        </w:rPr>
        <w:t>GESTIONE GESTORE</w:t>
      </w:r>
    </w:p>
    <w:p w14:paraId="470A4F56" w14:textId="77777777" w:rsidR="005A0B0C" w:rsidRPr="00F808C9" w:rsidRDefault="00000000">
      <w:pPr>
        <w:ind w:left="708"/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:rsidRPr="00F808C9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Numero Giocatori</w:t>
            </w:r>
          </w:p>
        </w:tc>
      </w:tr>
      <w:tr w:rsidR="005A0B0C" w:rsidRPr="00F808C9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:rsidRPr="00F808C9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:rsidRPr="00F808C9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:rsidRPr="00F808C9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vertAlign w:val="subscript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:rsidRPr="00F808C9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:rsidRPr="00F808C9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  <w:tr w:rsidR="005A0B0C" w:rsidRPr="00F808C9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:rsidRPr="00F808C9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:rsidRPr="00F808C9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Costo</w:t>
            </w:r>
          </w:p>
        </w:tc>
      </w:tr>
      <w:tr w:rsidR="005A0B0C" w:rsidRPr="00F808C9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:rsidRPr="00F808C9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Lunghezza</w:t>
            </w:r>
          </w:p>
        </w:tc>
      </w:tr>
      <w:tr w:rsidR="005A0B0C" w:rsidRPr="00F808C9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:rsidRPr="00F808C9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Paramentro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: Larghezza</w:t>
            </w:r>
          </w:p>
        </w:tc>
      </w:tr>
      <w:tr w:rsidR="005A0B0C" w:rsidRPr="00F808C9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:rsidRPr="00F808C9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Nome</w:t>
            </w:r>
          </w:p>
        </w:tc>
      </w:tr>
      <w:tr w:rsidR="005A0B0C" w:rsidRPr="00F808C9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:rsidRPr="00F808C9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1.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</w:t>
            </w:r>
            <w:proofErr w:type="gram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2. Nome [ok]</w:t>
            </w:r>
          </w:p>
          <w:p w14:paraId="02054B97" w14:textId="77777777" w:rsidR="005A0B0C" w:rsidRPr="00F808C9" w:rsidRDefault="005A0B0C">
            <w:pPr>
              <w:pStyle w:val="Paragrafoelenco"/>
              <w:ind w:left="5040"/>
              <w:rPr>
                <w:rFonts w:ascii="Garamond" w:hAnsi="Garamond"/>
                <w:sz w:val="24"/>
              </w:rPr>
            </w:pPr>
          </w:p>
        </w:tc>
      </w:tr>
    </w:tbl>
    <w:p w14:paraId="275E678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BB693D0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651705F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0D50D63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137A0F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E266C5B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2317D66C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89AE58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0F26041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D6361E0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:rsidRPr="00F808C9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numero di giocatori è troppo alto.</w:t>
            </w:r>
          </w:p>
        </w:tc>
      </w:tr>
      <w:tr w:rsidR="005A0B0C" w:rsidRPr="00F808C9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Errato: la lunghezza della città è sbagliata</w:t>
            </w:r>
          </w:p>
        </w:tc>
      </w:tr>
      <w:tr w:rsidR="005A0B0C" w:rsidRPr="00F808C9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provincia è sbagliata</w:t>
            </w:r>
          </w:p>
        </w:tc>
      </w:tr>
      <w:tr w:rsidR="005A0B0C" w:rsidRPr="00F808C9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via è sbagliata</w:t>
            </w:r>
          </w:p>
        </w:tc>
      </w:tr>
      <w:tr w:rsidR="005A0B0C" w:rsidRPr="00F808C9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costo è troppo elevato.</w:t>
            </w:r>
          </w:p>
        </w:tc>
      </w:tr>
      <w:tr w:rsidR="005A0B0C" w:rsidRPr="00F808C9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è troppo elevata.</w:t>
            </w:r>
          </w:p>
        </w:tc>
      </w:tr>
      <w:tr w:rsidR="005A0B0C" w:rsidRPr="00F808C9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larghezza è troppo elevata.</w:t>
            </w:r>
          </w:p>
        </w:tc>
      </w:tr>
      <w:tr w:rsidR="005A0B0C" w:rsidRPr="00F808C9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 nome è sbagliata.</w:t>
            </w:r>
          </w:p>
        </w:tc>
      </w:tr>
      <w:tr w:rsidR="005A0B0C" w:rsidRPr="00F808C9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formato del nome è sbagliato.</w:t>
            </w:r>
          </w:p>
        </w:tc>
      </w:tr>
      <w:tr w:rsidR="005A0B0C" w:rsidRPr="00F808C9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modifica va a buon fine.</w:t>
            </w:r>
          </w:p>
        </w:tc>
      </w:tr>
    </w:tbl>
    <w:p w14:paraId="034435A0" w14:textId="77777777" w:rsidR="005A0B0C" w:rsidRPr="00F808C9" w:rsidRDefault="005A0B0C">
      <w:pPr>
        <w:rPr>
          <w:rFonts w:ascii="Garamond" w:hAnsi="Garamond"/>
          <w:sz w:val="24"/>
        </w:rPr>
      </w:pPr>
    </w:p>
    <w:p w14:paraId="6AC9E46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E4C6D35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5066BB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8" w:name="_Toc127459398"/>
      <w:r w:rsidRPr="00F808C9">
        <w:rPr>
          <w:rFonts w:ascii="Century Gothic" w:hAnsi="Century Gothic"/>
          <w:sz w:val="36"/>
          <w:szCs w:val="36"/>
        </w:rPr>
        <w:t>Testing Schedule</w:t>
      </w:r>
      <w:bookmarkEnd w:id="8"/>
    </w:p>
    <w:p w14:paraId="1ED6E7AF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pianificazione dei testing avverranno dopo la fase di design necessaria per la pianificazione.</w:t>
      </w:r>
    </w:p>
    <w:p w14:paraId="3582DE58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La scrittura dei casi di test avverrà durante la scrittura del codice.</w:t>
      </w:r>
    </w:p>
    <w:p w14:paraId="7898B187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2C10" w14:textId="77777777" w:rsidR="003F5386" w:rsidRDefault="003F5386">
      <w:r>
        <w:separator/>
      </w:r>
    </w:p>
  </w:endnote>
  <w:endnote w:type="continuationSeparator" w:id="0">
    <w:p w14:paraId="3D9455C5" w14:textId="77777777" w:rsidR="003F5386" w:rsidRDefault="003F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AB34" w14:textId="77777777" w:rsidR="003F5386" w:rsidRDefault="003F5386">
      <w:r>
        <w:separator/>
      </w:r>
    </w:p>
  </w:footnote>
  <w:footnote w:type="continuationSeparator" w:id="0">
    <w:p w14:paraId="5C9DC377" w14:textId="77777777" w:rsidR="003F5386" w:rsidRDefault="003F5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Pr="00F808C9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F808C9">
      <w:rPr>
        <w:rFonts w:ascii="Century Gothic" w:hAnsi="Century Gothic"/>
        <w:noProof/>
        <w:sz w:val="24"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08C9">
      <w:rPr>
        <w:rFonts w:ascii="Century Gothic" w:hAnsi="Century Gothic"/>
        <w:sz w:val="24"/>
      </w:rPr>
      <w:tab/>
    </w:r>
    <w:r w:rsidRPr="00F808C9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F808C9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F808C9">
      <w:rPr>
        <w:rFonts w:ascii="Century Gothic" w:eastAsia="Century Gothic" w:hAnsi="Century Gothic" w:cs="Century Gothic"/>
        <w:sz w:val="24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190727"/>
    <w:rsid w:val="00213D13"/>
    <w:rsid w:val="00274AFF"/>
    <w:rsid w:val="002B3434"/>
    <w:rsid w:val="00302495"/>
    <w:rsid w:val="00380479"/>
    <w:rsid w:val="0038080B"/>
    <w:rsid w:val="003D6CD6"/>
    <w:rsid w:val="003F5386"/>
    <w:rsid w:val="004475F3"/>
    <w:rsid w:val="005A0B0C"/>
    <w:rsid w:val="005E65CB"/>
    <w:rsid w:val="00675731"/>
    <w:rsid w:val="00697EDA"/>
    <w:rsid w:val="006F2859"/>
    <w:rsid w:val="008C29FE"/>
    <w:rsid w:val="00AD2C6A"/>
    <w:rsid w:val="00C3032D"/>
    <w:rsid w:val="00C72E22"/>
    <w:rsid w:val="00C8310F"/>
    <w:rsid w:val="00F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21</cp:revision>
  <dcterms:created xsi:type="dcterms:W3CDTF">2023-02-09T16:50:00Z</dcterms:created>
  <dcterms:modified xsi:type="dcterms:W3CDTF">2023-02-16T16:03:00Z</dcterms:modified>
  <dc:language>it-IT</dc:language>
</cp:coreProperties>
</file>