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b/>
          <w:bCs/>
          <w:i w:val="false"/>
          <w:iCs w:val="false"/>
          <w:color w:val="64748B"/>
          <w:sz w:val="24"/>
          <w:szCs w:val="24"/>
        </w:rPr>
        <w:t xml:space="preserve">PRODUCT REQUIREMENTS DOCUMENT</w:t>
      </w:r>
    </w:p>
    <w:p>
      <w:pPr>
        <w:spacing w:after="50" w:before="0"/>
        <w:jc w:val="center"/>
      </w:pPr>
      <w:r>
        <w:rPr>
          <w:rFonts w:ascii="Arial" w:cs="Arial" w:eastAsia="Arial" w:hAnsi="Arial"/>
          <w:b/>
          <w:bCs/>
          <w:i w:val="false"/>
          <w:iCs w:val="false"/>
          <w:color w:val="1A3C5E"/>
          <w:sz w:val="48"/>
          <w:szCs w:val="48"/>
        </w:rPr>
        <w:t xml:space="preserve">Internal POS &amp; Management System</w:t>
      </w:r>
    </w:p>
    <w:p>
      <w:pPr>
        <w:spacing w:after="40" w:before="0"/>
        <w:jc w:val="center"/>
      </w:pPr>
      <w:r>
        <w:rPr>
          <w:rFonts w:ascii="Arial" w:cs="Arial" w:eastAsia="Arial" w:hAnsi="Arial"/>
          <w:b/>
          <w:bCs/>
          <w:i w:val="false"/>
          <w:iCs w:val="false"/>
          <w:color w:val="2563EB"/>
          <w:sz w:val="36"/>
          <w:szCs w:val="36"/>
        </w:rPr>
        <w:t xml:space="preserve">Ngemiloh F&amp;B</w:t>
      </w:r>
    </w:p>
    <w:p>
      <w:pPr>
        <w:spacing w:after="160" w:before="0"/>
        <w:jc w:val="center"/>
      </w:pPr>
      <w:r>
        <w:rPr>
          <w:rFonts w:ascii="Arial" w:cs="Arial" w:eastAsia="Arial" w:hAnsi="Arial"/>
          <w:b w:val="false"/>
          <w:bCs w:val="false"/>
          <w:i w:val="false"/>
          <w:iCs w:val="false"/>
          <w:color w:val="64748B"/>
          <w:sz w:val="22"/>
          <w:szCs w:val="22"/>
        </w:rPr>
        <w:t xml:space="preserve">Versi 3.0 FINAL  ·  1 Juni 2026  ·  SIAP CODING</w:t>
      </w:r>
    </w:p>
    <w:p>
      <w:pPr>
        <w:pBdr>
          <w:top w:val="single" w:color="2563EB" w:sz="6"/>
          <w:bottom w:val="single" w:color="2563EB" w:sz="6"/>
        </w:pBdr>
        <w:spacing w:after="80" w:before="0"/>
        <w:jc w:val="center"/>
      </w:pPr>
      <w:r>
        <w:rPr>
          <w:rFonts w:ascii="Arial" w:cs="Arial" w:eastAsia="Arial" w:hAnsi="Arial"/>
          <w:b w:val="false"/>
          <w:bCs w:val="false"/>
          <w:i w:val="false"/>
          <w:iCs w:val="false"/>
          <w:color w:val="0F172A"/>
          <w:sz w:val="22"/>
          <w:szCs w:val="22"/>
        </w:rPr>
        <w:t xml:space="preserve"> </w:t>
      </w:r>
    </w:p>
    <w:p>
      <w:pPr>
        <w:spacing w:after="40" w:before="40"/>
      </w:pPr>
      <w:r>
        <w:t xml:space="preserve"/>
      </w:r>
    </w:p>
    <w:p>
      <w:pPr>
        <w:spacing w:after="40" w:before="4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Nama Proyek</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Internal POS &amp; Management System — Ngemiloh F&amp;B</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Versi</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3.0 FINAL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Tanggal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1 Juni 2026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Status</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APPROVED — SIAP CODING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Platform</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PWA Kasir (Mobile-First) + Web Dashboard Superadmin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Arsitektur</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Clean Architecture · API-Driven · Offline-First · Event-Driven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Backend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NestJS v10 + TypeScript + Prisma ORM v5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Frontend</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SvelteKit 2.x + TypeScript + Tailwind CSS v3</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Database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PostgreSQL 16 + Redis 7 + PgBouncer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Infrastruktur</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VPS 4GB + Coolify + Docker + Cloudflare + Caddy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Role Akun</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Kasir &amp; Superadmin (2 role final)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Pembayaran</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Tunai · QRIS (Midtrans) · Split Payment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Diskon</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Berlaku dari harga dasar saja (base price only, Opsi A)</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thick" w:color="92400E" w:sz="18"/>
              <w:bottom w:val="single" w:color="92400E" w:sz="6"/>
              <w:right w:val="single" w:color="92400E" w:sz="6"/>
            </w:tcBorders>
            <w:shd w:fill="FEF3C7" w:val="clear"/>
            <w:tcMar>
              <w:top w:type="dxa" w:w="120"/>
              <w:left w:type="dxa" w:w="200"/>
              <w:bottom w:type="dxa" w:w="120"/>
              <w:right w:type="dxa" w:w="160"/>
            </w:tcMar>
          </w:tcPr>
          <w:p>
            <w:pPr>
              <w:spacing w:after="40" w:before="0"/>
            </w:pPr>
            <w:r>
              <w:rPr>
                <w:rFonts w:ascii="Arial" w:cs="Arial" w:eastAsia="Arial" w:hAnsi="Arial"/>
                <w:b/>
                <w:bCs/>
                <w:i w:val="false"/>
                <w:iCs w:val="false"/>
                <w:color w:val="92400E"/>
                <w:sz w:val="20"/>
                <w:szCs w:val="20"/>
              </w:rPr>
              <w:t xml:space="preserve">📌  Catatan Penting — Versi 3.0 FINAL</w:t>
            </w:r>
          </w:p>
          <w:p>
            <w:pPr>
              <w:spacing w:after="0" w:before="0"/>
            </w:pPr>
            <w:r>
              <w:rPr>
                <w:rFonts w:ascii="Arial" w:cs="Arial" w:eastAsia="Arial" w:hAnsi="Arial"/>
                <w:b w:val="false"/>
                <w:bCs w:val="false"/>
                <w:i w:val="false"/>
                <w:iCs w:val="false"/>
                <w:color w:val="0F172A"/>
                <w:sz w:val="20"/>
                <w:szCs w:val="20"/>
              </w:rPr>
              <w:t xml:space="preserve">Dokumen ini merupakan konsolidasi dari 3 kuesioner (60+ jawaban), 36 gap teknis dari 8 perspektif engineering, dan semua iterasi PRD sebelumnya (v1.0 → v2.0 → v2.1). Semua keputusan bisnis dan teknis sudah final dan dikunci. Tidak ada perubahan scope tanpa proses Change Request (CR) formal.</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Changelog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516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Versi</w:t>
            </w:r>
          </w:p>
        </w:tc>
        <w:tc>
          <w:tcPr>
            <w:tcW w:type="dxa" w:w="1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Tanggal</w:t>
            </w:r>
          </w:p>
        </w:tc>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Author</w:t>
            </w:r>
          </w:p>
        </w:tc>
        <w:tc>
          <w:tcPr>
            <w:tcW w:type="dxa" w:w="51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Perubahan Utama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v1.0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Mei 2026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Senior Software Developer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PRD awal: NFR, API Contract, Security, Testing, Risk Register.</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v2.0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Mei 2026</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Owner Ngemiloh</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Revisi: 2 role, QRIS foto, tombol cart +/-/X, diskon, analytics.</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v2.1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Mei 2026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Senior Software Developer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Implementasi komentar v2.0, integrasi 26 bahan baku, Bluetooth printer, bagi hasil.</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v3.0</w:t>
            </w:r>
          </w:p>
        </w:tc>
        <w:tc>
          <w:tcPr>
            <w:tcW w:type="dxa" w:w="15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1 Jun 2026</w:t>
            </w:r>
          </w:p>
        </w:tc>
        <w:tc>
          <w:tcPr>
            <w:tcW w:type="dxa" w:w="2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Senior Software Developer</w:t>
            </w:r>
          </w:p>
        </w:tc>
        <w:tc>
          <w:tcPr>
            <w:tcW w:type="dxa" w:w="516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FINAL: Modifier system (popup varian), split payment, FIFO costing, feature flags, ADR, sprint roadmap 14 hari, glosarium lengkap, Redis + full service stack, formula diskon Opsi A, DB schema v3.</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Glosarium (A – Z)</w:t>
      </w:r>
    </w:p>
    <w:p>
      <w:pPr>
        <w:spacing w:after="60" w:before="60"/>
        <w:jc w:val="left"/>
      </w:pPr>
      <w:r>
        <w:rPr>
          <w:rFonts w:ascii="Arial" w:cs="Arial" w:eastAsia="Arial" w:hAnsi="Arial"/>
          <w:b w:val="false"/>
          <w:bCs w:val="false"/>
          <w:i w:val="false"/>
          <w:iCs w:val="false"/>
          <w:color w:val="0F172A"/>
          <w:sz w:val="21"/>
          <w:szCs w:val="21"/>
        </w:rPr>
        <w:t xml:space="preserve">Semua istilah teknis dan bisnis yang digunakan dalam dokumen ini, diurutkan secara alfabetis.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Istilah</w:t>
            </w:r>
          </w:p>
        </w:tc>
        <w:tc>
          <w:tcPr>
            <w:tcW w:type="dxa" w:w="73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Definisi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ACID</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Atomicity, Consistency, Isolation, Durability — empat properti yang menjamin integritas transaksi database. PostgreSQL mendukung ACID penuh.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ADR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Architecture Decision Record — dokumen satu halaman yang mencatat keputusan arsitektur penting beserta alasan, alternatif yang dipertimbangkan, dan konsekuensinya.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API</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Application Programming Interface — antarmuka yang memungkinkan dua sistem berkomunikasi. Backend Ngemiloh menyediakan REST API yang dikonsumsi frontend.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Base Price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Harga dasar produk sebelum ditambahkan harga modifier. Diskon dihitung dari base price saja (Opsi A yang sudah dikunci).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Bcrypt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Algoritma hashing satu arah untuk PIN dan password. Cost factor = 12 di production. Tidak bisa di-decrypt — hanya bisa diverifikasi dengan membandingkan hash.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BOM</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Bill of Materials — daftar bahan baku beserta takaran yang dibutuhkan untuk membuat satu porsi produk. Digunakan untuk kalkulasi HPP di Fase 2.</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Break-even</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Titik impas — jumlah revenue minimum yang diperlukan untuk menutup semua biaya tetap. Ngemiloh: Rp 84.500/hari.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BullMQ</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Library antrian pekerjaan (job queue) berbasis Redis untuk Node.js. Digunakan untuk async processing: sync offline orders, export CSV, email notifikasi.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Cache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Penyimpanan sementara data yang sering diakses untuk mengurangi beban database. Redis digunakan sebagai cache layer di Ngemiloh.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Caddy</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Web server dan reverse proxy modern yang mendukung HTTPS otomatis via Let's Encrypt. Built-in di Coolify, menangani SSL termination.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CI/CD</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Continuous Integration / Continuous Deployment — otomatisasi proses test dan deploy via GitHub Actions. Push ke main → test otomatis → deploy otomatis.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Clean Architecture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Pola arsitektur yang memisahkan kode menjadi layer: Domain → Application → Infrastructure → Presentation. Business logic tidak bergantung pada framework.</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Coolify</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Platform as a Service (PaaS) open-source yang di-deploy di VPS sendiri. Mengelola container Docker, environment variables, dan auto-deployment.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CSRF</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Cross-Site Request Forgery — serangan yang memaksa user melakukan aksi yang tidak diinginkan. Dicegah dengan Double Submit Cookie pattern.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Depresiasi</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Penyusutan nilai aset dari waktu ke waktu. Formula: Nilai Aset ÷ Umur Pakai (bulan). Total depresiasi Ngemiloh: ~Rp 21.000/bulan.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Docker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Platform containerisasi yang memungkinkan aplikasi berjalan dalam environment yang terisolasi dan konsisten di semua server.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DoD</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Definition of Done — kriteria yang harus terpenuhi sebelum sebuah fitur dinyatakan selesai. Mencakup code review, testing, dan dokumentasi.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DoR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Definition of Ready — kriteria yang harus terpenuhi sebelum sebuah fitur boleh mulai dikerjakan oleh developer.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ESC/POS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Escape/Point of Sale — protokol komunikasi standar untuk printer thermal receipt. Digunakan via Web Bluetooth API untuk print struk di Ngemiloh.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F&amp;B</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Food and Beverage — industri makanan dan minuman. Ngemiloh adalah bisnis jajanan (snack) F&amp;B.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Feature Flag</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Toggle on/off untuk fitur tertentu tanpa perlu redeploy aplikasi. Superadmin bisa mengaktifkan atau menonaktifkan fitur dari dashboard.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FC% (Food Cost%)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Persentase biaya bahan baku terhadap harga jual. Rumus: (HPP ÷ Harga Jual) × 100%. Target Ngemiloh: 30-60% gross margin (FC% 40-70%).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FIFO Costing</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First In First Out — metode valuasi stok yang menggunakan harga beli batch pertama untuk menghitung HPP. Batch berikutnya dipakai setelah batch pertama habis.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Foodpail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Kemasan berbentuk kotak untuk produk jajanan. Harga Rp 1.450/pcs (Rp 14.500/ikat isi 10 pcs). Kemasan utama produk Ngemiloh.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Graceful Shutdown</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Proses menghentikan server dengan aman: menyelesaikan request yang sedang berjalan, menutup koneksi DB, dan flushing queue sebelum berhenti.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GRN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Goods Receipt Note — dokumen pencatatan penerimaan barang dari supplier. Di Ngemiloh: input manual saat bahan baku dari Ngemiloh Pusat tiba.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Halal MUI</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Sertifikasi halal dari Majelis Ulama Indonesia. Ngemiloh sudah memiliki sertifikat ini. Nomor sertifikat akan ditampilkan di struk transaksi.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HPP</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Harga Pokok Penjualan — total biaya bahan baku untuk menghasilkan satu unit produk. HPP Macaroni dasar: Rp 5.450/porsi (tanpa saus/bumbu).</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Idempotency</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Properti operasi di mana menjalankan hal yang sama berkali-kali menghasilkan hasil yang sama seperti satu kali. client_uuid di orders menjamin ini.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IndexedDB</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Database NoSQL built-in browser untuk menyimpan data offline. Digunakan di POS kasir untuk antrian transaksi saat koneksi internet terputus.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JWT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JSON Web Token — token terenkripsi yang berisi informasi user (id, role). Disimpan di HttpOnly Cookie. Access token: 8 jam (1 shift kasir).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Kasir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Karyawan/mitra yang mengoperasikan mesin POS. Status: freelance. Bagi hasil: 40% dari laba bersih bulanan. Hanya bisa akses halaman POS.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Laba Bersih</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Revenue − HPP Bahan Baku − Biaya Operasional (Opex) − Depresiasi. Ini adalah basis perhitungan bagi hasil Owner (60%) dan Kasir (40%).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MDR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Merchant Discount Rate — biaya yang dikenakan payment gateway per transaksi. QRIS Midtrans: 0% untuk transaksi ≤ Rp 500.000 (merchant mikro).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Middleware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Fungsi yang dieksekusi sebelum request mencapai controller. Di NestJS: AuthGuard dan RolesGuard adalah middleware untuk autentikasi dan otorisasi.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Modifier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Tambahan pilihan pada produk yang mengubah komposisi dan harga. Contoh: pilih bumbu tabur (+ Rp 1.000-2.000) dan pilih saus (+ Rp 1.500-3.500).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NIB</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Nomor Induk Berusaha — identitas pelaku usaha dari sistem OSS. Diperlukan untuk pendaftaran merchant Midtrans. Urus di oss.go.id (gratis).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NestJS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Framework Node.js untuk membangun backend API. Menggunakan TypeScript dan Decorator-based Dependency Injection. Struktur modular memudahkan Clean Architecture.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NPWP</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Nomor Pokok Wajib Pajak. Ngemiloh sudah memiliki NPWP pribadi atas nama owner. Diperlukan untuk laporan pajak dan pendaftaran merchant.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Opex</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Operational Expenses — biaya operasional tetap: sewa, listrik, gas, kemasan, transportasi. Di Ngemiloh: estimasi Rp 1.500.000/bulan, diinput manual owner.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ORM</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Object-Relational Mapping — library yang mengabstraksi query SQL menjadi kode TypeScript. Ngemiloh menggunakan Prisma ORM v5.</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P&amp;L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Profit and Loss Statement (Laporan Laba Rugi) — laporan keuangan yang menunjukkan revenue, biaya, dan profit dalam satu periode. Dibuat harian di Ngemiloh.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PgBouncer</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Connection pooler untuk PostgreSQL. Mengurangi overhead koneksi dengan mendaur ulang koneksi DB yang ada. Dikelola oleh Coolify.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PIN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Personal Identification Number — 4 digit kode rahasia kasir untuk login ke POS. Di-hash dengan Bcrypt cost=12 + pepper sebelum disimpan ke DB.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POS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Point of Sale — sistem transaksi penjualan. Di Ngemiloh: PWA mobile-first yang dijalankan di HP Android kasir (BYOD).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PPh Final UMKM</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Pajak Penghasilan Final untuk Usaha Mikro Kecil Menengah. Tarif: 0% untuk omset ≤ Rp 500 juta/tahun (PP 55/2022). Ngemiloh tidak kena PPh Final.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Prisma</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ORM modern untuk Node.js dan TypeScript. Menyediakan type-safe database client dan migration system (Prisma Migrate).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PWA</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Progressive Web App — aplikasi web yang dapat diinstall di homescreen HP layaknya app native. Mendukung offline mode via Service Worker.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QRIS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Quick Response Code Indonesian Standard — standar pembayaran QR Code Indonesia oleh Bank Indonesia. Diimplementasikan via Midtrans di Ngemiloh.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RBAC</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Role-Based Access Control — sistem pembatasan akses berdasarkan peran. Ngemiloh: 2 role (kasir hanya akses POS, superadmin akses penuh).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Redis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In-memory database yang digunakan sebagai cache, job queue (BullMQ), rate limiter, dan token blacklist. Container terpisah di VPS Ngemiloh.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REST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Representational State Transfer — gaya arsitektur API menggunakan HTTP methods (GET, POST, PATCH, DELETE) dan URL yang representatif.</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Service Worker</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Script JavaScript yang berjalan di background browser, memungkinkan offline functionality, background sync, dan caching untuk PWA.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Settlement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Proses transfer dana dari Midtrans ke rekening bank merchant. Biasanya T+1 atau T+2 dari tanggal transaksi.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SLA</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Service Level Agreement — perjanjian tingkat layanan. Uptime target Ngemiloh: 99.5%/bulan (max downtime ~3 jam 40 menit/bulan).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SLO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Service Level Objective — target kualitas layanan yang terukur. Contoh: P95 response time &lt; 500ms untuk POST /orders.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Soft Launch</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Strategi membuka bisnis dengan fitur minimal yang berfungsi, kemudian upgrade bertahap. Ngemiloh: buka dengan fitur tunai saja dalam 2 minggu, QRIS menyusul.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Split Payment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Pembayaran yang dibagi antara dua metode: sebagian tunai + sebagian QRIS dalam satu transaksi. Didukung sejak Fase 1 Ngemiloh.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SSE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Server-Sent Events — protokol komunikasi satu arah dari server ke browser. Digunakan untuk push notifikasi pembayaran QRIS sukses ke POS kasir.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Superadmin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Role tertinggi di sistem Ngemiloh = Owner. Akses penuh ke semua fitur, data keuangan, laporan, dan konfigurasi sistem. Login: email + password.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SvelteKit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Framework full-stack berbasis Svelte untuk membangun aplikasi web. Bundle size kecil, ideal untuk HP Android. Menggunakan adapter-static untuk Ngemiloh.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Technical Debt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Shortcut teknis yang diambil untuk kecepatan development, yang harus "dibayar" di masa depan dengan refactoring. Didokumentasikan di Technical Debt Register.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TypeScript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Superset dari JavaScript yang menambahkan static type checking. Digunakan di seluruh stack Ngemiloh (backend + frontend). Mode: strict.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UUID v4</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Universally Unique Identifier — string 36 karakter yang unik secara global. Digunakan sebagai primary key di semua tabel Ngemiloh.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Void</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Pembatalan transaksi yang sudah berstatus completed. Tidak menghapus data, hanya mengubah status order ke "voided". Hanya bisa dilakukan Superadmin.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VPS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Virtual Private Server — server virtual yang disewa untuk menjalankan aplikasi. Ngemiloh: 4GB RAM, 4 vCPU, 60GB SSD. Provider: IDCloudHost/Vultr.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Webhook</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HTTP request yang dikirim secara otomatis oleh sistem eksternal (Midtrans) ke server Ngemiloh ketika ada event tertentu (pembayaran berhasil).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Yield Factor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Faktor penyusutan bahan baku saat proses masak. Di Ngemiloh: yield = 100% (tidak ada penyusutan yang signifikan untuk produk kering).</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 Ringkasan Eksekutif &amp; Konteks Bisnis</w:t>
      </w:r>
    </w:p>
    <w:p>
      <w:pPr>
        <w:spacing w:after="60" w:before="60"/>
        <w:jc w:val="left"/>
      </w:pPr>
      <w:r>
        <w:rPr>
          <w:rFonts w:ascii="Arial" w:cs="Arial" w:eastAsia="Arial" w:hAnsi="Arial"/>
          <w:b w:val="false"/>
          <w:bCs w:val="false"/>
          <w:i w:val="false"/>
          <w:iCs w:val="false"/>
          <w:color w:val="0F172A"/>
          <w:sz w:val="21"/>
          <w:szCs w:val="21"/>
        </w:rPr>
        <w:t xml:space="preserve">Ngemiloh F&amp;B adalah bisnis jajanan (snack) dengan model franchise/mitra. Arif Hidayat adalah mitra pemegang outlet — membeli bahan baku dari Ngemiloh Pusat dan menjalankan operasional dengan 1 kasir freelance.</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 Lingkup Sistem</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Mesin Kasir PWA (Progressive Web App) — diakses di HP Android kasir (BYOD), Mobile-First, Offline-First.</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Dashboard Superadmin — diakses via browser laptop atau HP oleh owner, Full Access ke semua data dan konfigurasi.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thick" w:color="2563EB" w:sz="18"/>
              <w:bottom w:val="single" w:color="2563EB" w:sz="6"/>
              <w:right w:val="single" w:color="2563EB" w:sz="6"/>
            </w:tcBorders>
            <w:shd w:fill="DBEAFE" w:val="clear"/>
            <w:tcMar>
              <w:top w:type="dxa" w:w="120"/>
              <w:left w:type="dxa" w:w="200"/>
              <w:bottom w:type="dxa" w:w="120"/>
              <w:right w:type="dxa" w:w="160"/>
            </w:tcMar>
          </w:tcPr>
          <w:p>
            <w:pPr>
              <w:spacing w:after="40" w:before="0"/>
            </w:pPr>
            <w:r>
              <w:rPr>
                <w:rFonts w:ascii="Arial" w:cs="Arial" w:eastAsia="Arial" w:hAnsi="Arial"/>
                <w:b/>
                <w:bCs/>
                <w:i w:val="false"/>
                <w:iCs w:val="false"/>
                <w:color w:val="2563EB"/>
                <w:sz w:val="20"/>
                <w:szCs w:val="20"/>
              </w:rPr>
              <w:t xml:space="preserve">💡 Filosofi Sistem</w:t>
            </w:r>
          </w:p>
          <w:p>
            <w:pPr>
              <w:spacing w:after="0" w:before="0"/>
            </w:pPr>
            <w:r>
              <w:rPr>
                <w:rFonts w:ascii="Arial" w:cs="Arial" w:eastAsia="Arial" w:hAnsi="Arial"/>
                <w:b w:val="false"/>
                <w:bCs w:val="false"/>
                <w:i w:val="false"/>
                <w:iCs w:val="false"/>
                <w:color w:val="1A3C5E"/>
                <w:sz w:val="20"/>
                <w:szCs w:val="20"/>
              </w:rPr>
              <w:t xml:space="preserve">Kasir tidak boleh terhenti karena masalah jaringan. Sistem dirancang untuk selalu menerima transaksi online maupun offline. Setiap keputusan teknis mengutamakan: kecepatan transaksi kasir, keandalan data keuangan, dan kemudahan pengelolaan oleh owner tanpa keahlian IT.</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1.2 Konteks Bisnis Ngemiloh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Aspek</w:t>
            </w:r>
          </w:p>
        </w:tc>
        <w:tc>
          <w:tcPr>
            <w:tcW w:type="dxa" w:w="67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Detail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Tipe Bisnis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Franchise/mitra jajanan. Arif = mitra pemegang outlet, bukan pemilik franchise Ngemiloh Pusat.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Produk</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5 produk utama: Macaroni Mateng, Basreng, Mie Kremes, Tempe Goreng, Pilus. Setiap produk tersedia dalam berbagai varian bumbu tabur + pilihan saus.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Bahan Baku</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26 item dari Ngemiloh Pusat. Mitra WAJIB beli dari Ngemiloh. Harga dapat berubah sewaktu-waktu, belum termasuk ongkir.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Tim</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1 Superadmin (owner = Arif), 1 Kasir (freelance). Bagi hasil: Owner 60%, Kasir 40% dari laba bersih bulanan.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Keuangan</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Target revenue Rp 500K/hari. Break-even Rp 84.500/hari. Tidak kena PPh Final UMKM (omset &lt; Rp 500 juta/tahun). Rekening bisnis: Bank Jago.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Halal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Sertifikat Halal MUI sudah dimiliki. Nomor akan diinput ke sistem saat testing dan ditampilkan di struk transaksi.</w:t>
            </w:r>
          </w:p>
        </w:tc>
      </w:tr>
      <w:tr>
        <w:tc>
          <w:tcPr>
            <w:tcW w:type="dxa" w:w="26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top"/>
          </w:tcPr>
          <w:p>
            <w:r>
              <w:rPr>
                <w:rFonts w:ascii="Arial" w:cs="Arial" w:eastAsia="Arial" w:hAnsi="Arial"/>
                <w:b/>
                <w:bCs/>
                <w:i w:val="false"/>
                <w:iCs w:val="false"/>
                <w:color w:val="166534"/>
                <w:sz w:val="19"/>
                <w:szCs w:val="19"/>
              </w:rPr>
              <w:t xml:space="preserve">Target Go-Live</w:t>
            </w:r>
          </w:p>
        </w:tc>
        <w:tc>
          <w:tcPr>
            <w:tcW w:type="dxa" w:w="676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Soft Launch dalam 2 minggu (fitur tunai + POS dasar). Sistem lengkap dalam 5 bulan. Outlet beroperasi sambil sistem terus dibangun.</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2. Stakeholder &amp; User Persona</w:t>
      </w:r>
    </w:p>
    <w:p>
      <w:pPr>
        <w:spacing w:after="140" w:before="280"/>
      </w:pPr>
      <w:r>
        <w:rPr>
          <w:rFonts w:ascii="Arial" w:cs="Arial" w:eastAsia="Arial" w:hAnsi="Arial"/>
          <w:b/>
          <w:bCs/>
          <w:i w:val="false"/>
          <w:iCs w:val="false"/>
          <w:color w:val="1A3C5E"/>
          <w:sz w:val="26"/>
          <w:szCs w:val="26"/>
        </w:rPr>
        <w:t xml:space="preserve">2.1 Daftar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Stakeholder</w:t>
            </w:r>
          </w:p>
        </w:tc>
        <w:tc>
          <w:tcPr>
            <w:tcW w:type="dxa" w:w="2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Peran</w:t>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Kepentingan Utama</w:t>
            </w:r>
          </w:p>
        </w:tc>
        <w:tc>
          <w:tcPr>
            <w:tcW w:type="dxa" w:w="2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Keterlibatan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Owner / Arif</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 pemilik outlet, pengambil keputusan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Profitabilitas, visibilitas data, bagi hasil akurat</w:t>
            </w:r>
          </w:p>
        </w:tc>
        <w:tc>
          <w:tcPr>
            <w:tcW w:type="dxa" w:w="22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SANGAT TINGGI</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Kasir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Operator POS harian, melayani pelanggan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Kecepatan transaksi, kemudahan pakai, stabilitas offline</w:t>
            </w:r>
          </w:p>
        </w:tc>
        <w:tc>
          <w:tcPr>
            <w:tcW w:type="dxa" w:w="226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TINGGI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Developer (Arif)</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Solo developer part-time yang membangun sistem</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Arsitektur maintainable, dokumentasi lengkap, timeline realistis</w:t>
            </w:r>
          </w:p>
        </w:tc>
        <w:tc>
          <w:tcPr>
            <w:tcW w:type="dxa" w:w="22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SANGAT TINGGI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2.2 User Persona Detail</w:t>
      </w:r>
    </w:p>
    <w:p>
      <w:pPr>
        <w:spacing w:after="100" w:before="200"/>
      </w:pPr>
      <w:r>
        <w:rPr>
          <w:rFonts w:ascii="Arial" w:cs="Arial" w:eastAsia="Arial" w:hAnsi="Arial"/>
          <w:b/>
          <w:bCs/>
          <w:i w:val="false"/>
          <w:iCs w:val="false"/>
          <w:color w:val="2563EB"/>
          <w:sz w:val="22"/>
          <w:szCs w:val="22"/>
        </w:rPr>
        <w:t xml:space="preserve">Persona 1 — Kasir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Atribut</w:t>
            </w:r>
          </w:p>
        </w:tc>
        <w:tc>
          <w:tcPr>
            <w:tcW w:type="dxa" w:w="71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Status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Freelance — 1 orang aktif</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Perangkat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HP Android pribadi (BYOD), RAM 2–4 GB, Android 9+. Koneksi WiFi toko atau data seluler (tidak stabil di jam ramai).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Goals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Proses transaksi &lt; 5 detik, tidak lemot, tetap bisa bertransaksi saat sinyal putus, cetak struk mudah.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Pain Points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Sinyal tidak stabil jam ramai, aplikasi ribet, antrean panjang, bingung dengan sistem yang terlalu kompleks.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Ekspektasi UI</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Tombol besar (min 44×44px), foto produk jelas, popup varian bumbu/saus mudah dipilih, tombol +/-/X di keranjang, haptic feedback setiap tap, kembalian dihitung otomatis.</w:t>
            </w:r>
          </w:p>
        </w:tc>
      </w:tr>
    </w:tbl>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Persona 2 — Superadmin (Owner / Arif)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Atribut</w:t>
            </w:r>
          </w:p>
        </w:tc>
        <w:tc>
          <w:tcPr>
            <w:tcW w:type="dxa" w:w="71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Perangkat</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Laptop/PC untuk analisis mendalam. HP Android/iPhone untuk monitoring cepat saat di perjalanan.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Goals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Dashboard P&amp;L harian, laporan bagi hasil akurat, verifikasi QRIS, kelola diskon/promo, pantau aset dan biaya operasional.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Pain Points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tahu margin per produk, tidak bisa pantau outlet dari jauh, laporan manual rawan error, tidak ada kalkulasi otomatis laba bersih.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Ekspektasi UI</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Grafik P&amp;L harian, filter tanggal fleksibel, tabel data lengkap, toggle feature flags, laporan bagi hasil transparan dengan breakdown lengkap.</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3. Sistem Role &amp;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thick" w:color="92400E" w:sz="18"/>
              <w:bottom w:val="single" w:color="92400E" w:sz="6"/>
              <w:right w:val="single" w:color="92400E" w:sz="6"/>
            </w:tcBorders>
            <w:shd w:fill="FEF3C7" w:val="clear"/>
            <w:tcMar>
              <w:top w:type="dxa" w:w="120"/>
              <w:left w:type="dxa" w:w="200"/>
              <w:bottom w:type="dxa" w:w="120"/>
              <w:right w:type="dxa" w:w="160"/>
            </w:tcMar>
          </w:tcPr>
          <w:p>
            <w:pPr>
              <w:spacing w:after="40" w:before="0"/>
            </w:pPr>
            <w:r>
              <w:rPr>
                <w:rFonts w:ascii="Arial" w:cs="Arial" w:eastAsia="Arial" w:hAnsi="Arial"/>
                <w:b/>
                <w:bCs/>
                <w:i w:val="false"/>
                <w:iCs w:val="false"/>
                <w:color w:val="92400E"/>
                <w:sz w:val="20"/>
                <w:szCs w:val="20"/>
              </w:rPr>
              <w:t xml:space="preserve">KEPUTUSAN FINAL — 2 Role Saja</w:t>
            </w:r>
          </w:p>
          <w:p>
            <w:pPr>
              <w:spacing w:after="0" w:before="0"/>
            </w:pPr>
            <w:r>
              <w:rPr>
                <w:rFonts w:ascii="Arial" w:cs="Arial" w:eastAsia="Arial" w:hAnsi="Arial"/>
                <w:b w:val="false"/>
                <w:bCs w:val="false"/>
                <w:i w:val="false"/>
                <w:iCs w:val="false"/>
                <w:color w:val="0F172A"/>
                <w:sz w:val="20"/>
                <w:szCs w:val="20"/>
              </w:rPr>
              <w:t xml:space="preserve">Hanya ada DUA tipe akun: KASIR dan SUPERADMIN. Tidak ada role Admin terpisah. Owner = Superadmin. Keputusan ini final dan tidak dapat diubah tanpa ADR baru.</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3.1 Definisi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60"/>
        <w:gridCol w:w="280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Role</w:t>
            </w:r>
          </w:p>
        </w:tc>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Metode Login</w:t>
            </w:r>
          </w:p>
        </w:tc>
        <w:tc>
          <w:tcPr>
            <w:tcW w:type="dxa" w:w="29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Akses</w:t>
            </w:r>
          </w:p>
        </w:tc>
        <w:tc>
          <w:tcPr>
            <w:tcW w:type="dxa" w:w="2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Batasan Keras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KASIR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4 digit PIN — di-hash Bcrypt cost=12 + pepper</w:t>
            </w:r>
          </w:p>
        </w:tc>
        <w:tc>
          <w:tcPr>
            <w:tcW w:type="dxa" w:w="2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Halaman POS saja: grid produk, popup modifier, keranjang, konfirmasi bayar, cetak struk.</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BOLEH akses /admin/* dalam kondisi apapun. Verified di NestJS RolesGuard setiap request.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SUPERADMIN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Email + Password min 16 karakter (wajib: angka, huruf kapital, simbol)</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FULL ACCESS: dashboard, P&amp;L, transaksi, produk+modifier, diskon, analytics, bagi hasil, aset, biaya opex, kasir management, feature flags, audit log, settings sistem.</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ada batasan. Superadmin = pemilik bisnis.</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3.2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2750"/>
        <w:gridCol w:w="2750"/>
      </w:tblGrid>
      <w:tr>
        <w:tc>
          <w:tcPr>
            <w:tcW w:type="dxa" w:w="38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Fitur / Aksi</w:t>
            </w:r>
          </w:p>
        </w:tc>
        <w:tc>
          <w:tcPr>
            <w:tcW w:type="dxa" w:w="275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Kasir</w:t>
            </w:r>
          </w:p>
        </w:tc>
        <w:tc>
          <w:tcPr>
            <w:tcW w:type="dxa" w:w="275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Superadmin</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Login ke POS (PIN)</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Login ke Dashboard (email+password)</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Lihat grid produk di POS</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 perlu</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Proses transaksi tunai</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 perlu</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Proses transaksi QRIS</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 perlu</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Proses split payment</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 perlu</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Cetak struk Bluetooth</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 perlu</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Lihat riwayat transaksi sendiri</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Hari ini</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Semua waktu</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Lihat laporan keuangan / P&amp;L</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Void transaksi</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Tambah / edit produk</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Kelola modifier grup &amp; opsi</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Buat / edit diskon</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Lihat analytics &amp; bagi hasil</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Input biaya operasional</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Kelola aset &amp; depresiasi</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Toggle feature flags</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Lihat audit log</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Reset PIN kasir</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r>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Kelola settings sistem (Halal, dsb)</w:t>
            </w:r>
          </w:p>
        </w:tc>
        <w:tc>
          <w:tcPr>
            <w:tcW w:type="dxa" w:w="275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 Tidak</w:t>
            </w:r>
          </w:p>
        </w:tc>
        <w:tc>
          <w:tcPr>
            <w:tcW w:type="dxa" w:w="275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Ya</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4. Business Rules Master List</w:t>
      </w:r>
    </w:p>
    <w:p>
      <w:pPr>
        <w:spacing w:after="60" w:before="60"/>
        <w:jc w:val="left"/>
      </w:pPr>
      <w:r>
        <w:rPr>
          <w:rFonts w:ascii="Arial" w:cs="Arial" w:eastAsia="Arial" w:hAnsi="Arial"/>
          <w:b w:val="false"/>
          <w:bCs w:val="false"/>
          <w:i w:val="false"/>
          <w:iCs w:val="false"/>
          <w:color w:val="0F172A"/>
          <w:sz w:val="21"/>
          <w:szCs w:val="21"/>
        </w:rPr>
        <w:t xml:space="preserve">Semua business rules berikut sudah FINAL dan dikunci berdasarkan jawaban kuesioner. Tidak dapat diubah tanpa proses Change Request formal.</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4.1 Rules Keuangan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540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3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Rule</w:t>
            </w:r>
          </w:p>
        </w:tc>
        <w:tc>
          <w:tcPr>
            <w:tcW w:type="dxa" w:w="5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Detail</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BR-K01</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Formula harga item</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final_price = base_price − discount_from_base + sum(modifier_additional_prices). Diskon HANYA dari base price (Opsi A Final).</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BR-K02</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Formula diskon PERCENTAGE</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discount_amount = base_price × (discount_value ÷ 100). Tidak berlaku untuk modifier.</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BR-K03</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Formula diskon FIXED</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discount_amount = min(discount_value, base_price). Tidak boleh melebihi base price.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BR-K04</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Formula subtotal</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subtotal = final_price × quantity. Disimpan eksplisit di DB untuk laporan cepat.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BR-K05</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Formula laba bersih</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Laba Bersih = Revenue − HPP Bahan Baku − Biaya Operasional (Opex) − Depresiasi Aset.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BR-K06</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Bagi hasil owner</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Porsi Owner = Laba Bersih × 60%.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BR-K07</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Bagi hasil kasir</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Porsi Kasir = Laba Bersih × 40%. (1 kasir = terima seluruh 40%).</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BR-K08</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Periode bagi hasil</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Dihitung: akhir bulan berjalan. Dibayar: tanggal 1–5 bulan berikutnya.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BR-K09</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Bagi hasil saat rugi</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Jika Laba Bersih ≤ 0: sistem notifikasi ke superadmin. Owner bayar kasir secara kebijaksanaan. Tidak ada angka minimum wajib.</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BR-K10</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PPh Final UMKM</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berlaku — omset Ngemiloh &lt; Rp 500 juta/tahun (PP 55/2022). Tidak perlu dihitung di sistem.</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BR-K11</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Depresiasi aset</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Metode garis lurus: Depresiasi/bulan = Nilai Aset ÷ Umur Pakai (bulan). Booth = Rp 0 (gratis dari Ngemiloh Pusat).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BR-K12</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Valuasi stok</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FIFO Costing: harga beli batch pertama digunakan untuk HPP. Saat batch habis, pakai harga batch berikutnya.</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4.2 Rules Operasional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540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3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Rule</w:t>
            </w:r>
          </w:p>
        </w:tc>
        <w:tc>
          <w:tcPr>
            <w:tcW w:type="dxa" w:w="5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Detail</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BR-O01</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QRIS hanya saat online</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QRIS tidak dapat diproses saat offline. UI wajib tampilkan pesan jelas dan arahkan ke pembayaran tunai.</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BR-O02</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Split payment</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Satu transaksi boleh dibayar sebagian tunai + sebagian QRIS. cash_amount + qris_amount HARUS = total_amount.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BR-O03</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Void QRIS refund</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Jika transaksi QRIS di-void: refund ke pelanggan dilakukan manual tunai dari kas. Sistem catat refund_method dan refund_at.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BR-O04</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Minimum QRIS</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Konfirmasi ke Midtrans saat pendaftaran. Default sistem: minimum Rp 1.000. Estimasi bisnis: transaksi &gt; Rp 20.000.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BR-O05</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Diskon dua tumpuk</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Jika satu produk terkena dua diskon aktif: ambil nilai TERBESAR. Tidak kumulatif.</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BR-O06</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Stok opname</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Dilakukan mingguan oleh owner. Sistem menyediakan fitur input fisik dan kalkulasi selisih otomatis (Fase 2).</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BR-O07</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Kas awal shift</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Kasir input nominal kas awal (default Rp 500.000) saat mulai shift. Kas akhir dihitung saat tutup shift.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BR-O08</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Setor kas</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Dilakukan setiap 2–3 hari sekali. Sistem mencatat akumulasi kas, bukan hanya harian.</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BR-O09</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Void transaksi</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Hanya superadmin. Wajib isi alasan minimal 10 karakter. Konfirmasi 2 langkah. Alert email jika &gt; 3 void dalam 10 menit.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BR-O10</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Produk nonaktif</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tampil di POS. Hard delete DILARANG jika produk sudah pernah ada di order_items.</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BR-O11</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Harga produk historis</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Perubahan harga TIDAK mempengaruhi laporan historis. price_at_time disimpan di order_items.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BR-O12</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Retensi data</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3 tahun real-time di DB aktif. Setelah 3 tahun: di-export ke file CSV dan di-archive dari DB aktif.</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5. User Journey</w:t>
      </w:r>
    </w:p>
    <w:p>
      <w:pPr>
        <w:spacing w:after="140" w:before="280"/>
      </w:pPr>
      <w:r>
        <w:rPr>
          <w:rFonts w:ascii="Arial" w:cs="Arial" w:eastAsia="Arial" w:hAnsi="Arial"/>
          <w:b/>
          <w:bCs/>
          <w:i w:val="false"/>
          <w:iCs w:val="false"/>
          <w:color w:val="1A3C5E"/>
          <w:sz w:val="26"/>
          <w:szCs w:val="26"/>
        </w:rPr>
        <w:t xml:space="preserve">5.1 Skenario A — Kasir Melayani Pelanggan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thick" w:color="2563EB" w:sz="18"/>
              <w:bottom w:val="single" w:color="2563EB" w:sz="6"/>
              <w:right w:val="single" w:color="2563EB" w:sz="6"/>
            </w:tcBorders>
            <w:shd w:fill="DBEAFE" w:val="clear"/>
            <w:tcMar>
              <w:top w:type="dxa" w:w="120"/>
              <w:left w:type="dxa" w:w="200"/>
              <w:bottom w:type="dxa" w:w="120"/>
              <w:right w:type="dxa" w:w="160"/>
            </w:tcMar>
          </w:tcPr>
          <w:p>
            <w:pPr>
              <w:spacing w:after="40" w:before="0"/>
            </w:pPr>
            <w:r>
              <w:rPr>
                <w:rFonts w:ascii="Arial" w:cs="Arial" w:eastAsia="Arial" w:hAnsi="Arial"/>
                <w:b/>
                <w:bCs/>
                <w:i w:val="false"/>
                <w:iCs w:val="false"/>
                <w:color w:val="2563EB"/>
                <w:sz w:val="20"/>
                <w:szCs w:val="20"/>
              </w:rPr>
              <w:t xml:space="preserve">Target</w:t>
            </w:r>
          </w:p>
          <w:p>
            <w:pPr>
              <w:spacing w:after="0" w:before="0"/>
            </w:pPr>
            <w:r>
              <w:rPr>
                <w:rFonts w:ascii="Arial" w:cs="Arial" w:eastAsia="Arial" w:hAnsi="Arial"/>
                <w:b w:val="false"/>
                <w:bCs w:val="false"/>
                <w:i w:val="false"/>
                <w:iCs w:val="false"/>
                <w:color w:val="1A3C5E"/>
                <w:sz w:val="20"/>
                <w:szCs w:val="20"/>
              </w:rPr>
              <w:t xml:space="preserve">&lt;5 detik per transaksi dari tap produk hingga konfirmasi. Kasir tidak boleh bingung, tidak boleh terhenti karena sinyal.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60"/>
        <w:gridCol w:w="3500"/>
      </w:tblGrid>
      <w:tr>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Trigger</w:t>
            </w:r>
          </w:p>
        </w:tc>
        <w:tc>
          <w:tcPr>
            <w:tcW w:type="dxa" w:w="3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Aksi Kasir</w:t>
            </w:r>
          </w:p>
        </w:tc>
        <w:tc>
          <w:tcPr>
            <w:tcW w:type="dxa" w:w="3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 Sistem</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Mulai Shift</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Login PWA dengan 4 digit PIN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Validasi PIN → redirect POS. Indikator koneksi muncul. Kas awal Rp 500.000 di-set.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produk</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gambar produk di grid</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Popup muncul: Pilih Bumbu (wajib) + Pilih Saus (wajib). Setiap opsi tampil nama + harga tambahan.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Pilih varian</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Pilih 1 bumbu + 1 saus dari popup. Tap [TAMBAH KE KERANJANG]</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Haptic feedback. Item masuk keranjang: "Macaroni — Bumbu Keju + Saus BBQ × 1 — Rp 13.000". Total update realtime.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Koreksi pesanan</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tambah qty, [−] kurangi, [X] hapus item</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di qty=1 otomatis jadi [X]. Total diperbarui instan.</w:t>
            </w:r>
          </w:p>
        </w:tc>
      </w:tr>
      <w:tr>
        <w:tc>
          <w:tcPr>
            <w:tcW w:type="dxa" w:w="8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top"/>
          </w:tcPr>
          <w:p>
            <w:r>
              <w:rPr>
                <w:rFonts w:ascii="Arial" w:cs="Arial" w:eastAsia="Arial" w:hAnsi="Arial"/>
                <w:b/>
                <w:bCs/>
                <w:i w:val="false"/>
                <w:iCs w:val="false"/>
                <w:color w:val="166534"/>
                <w:sz w:val="19"/>
                <w:szCs w:val="19"/>
              </w:rPr>
              <w:t xml:space="preserve">5A</w:t>
            </w:r>
          </w:p>
        </w:tc>
        <w:tc>
          <w:tcPr>
            <w:tcW w:type="dxa" w:w="18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Bayar Tunai</w:t>
            </w:r>
          </w:p>
        </w:tc>
        <w:tc>
          <w:tcPr>
            <w:tcW w:type="dxa" w:w="326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BAYAR → Tunai → input nominal uang diterima</w:t>
            </w:r>
          </w:p>
        </w:tc>
        <w:tc>
          <w:tcPr>
            <w:tcW w:type="dxa" w:w="35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Kembalian dihitung otomatis. Tombol Konfirmasi aktif jika nominal ≥ total.</w:t>
            </w:r>
          </w:p>
        </w:tc>
      </w:tr>
      <w:tr>
        <w:tc>
          <w:tcPr>
            <w:tcW w:type="dxa" w:w="8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5B</w:t>
            </w:r>
          </w:p>
        </w:tc>
        <w:tc>
          <w:tcPr>
            <w:tcW w:type="dxa" w:w="18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Bayar QRIS</w:t>
            </w:r>
          </w:p>
        </w:tc>
        <w:tc>
          <w:tcPr>
            <w:tcW w:type="dxa" w:w="326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BAYAR → QRIS → tampilkan QR ke pelanggan</w:t>
            </w:r>
          </w:p>
        </w:tc>
        <w:tc>
          <w:tcPr>
            <w:tcW w:type="dxa" w:w="35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 + countdown 15 menit. Polling fallback aktif. SSE push pop-up saat pelanggan bayar.</w:t>
            </w:r>
          </w:p>
        </w:tc>
      </w:tr>
      <w:tr>
        <w:tc>
          <w:tcPr>
            <w:tcW w:type="dxa" w:w="800"/>
            <w:tcBorders>
              <w:top w:val="single" w:color="E2E8F0" w:sz="1"/>
              <w:left w:val="single" w:color="E2E8F0" w:sz="1"/>
              <w:bottom w:val="single" w:color="E2E8F0" w:sz="1"/>
              <w:right w:val="single" w:color="E2E8F0" w:sz="1"/>
            </w:tcBorders>
            <w:shd w:fill="F3E8FF" w:val="clear"/>
            <w:tcMar>
              <w:top w:type="dxa" w:w="80"/>
              <w:left w:type="dxa" w:w="140"/>
              <w:bottom w:type="dxa" w:w="80"/>
              <w:right w:type="dxa" w:w="140"/>
            </w:tcMar>
            <w:vAlign w:val="top"/>
          </w:tcPr>
          <w:p>
            <w:r>
              <w:rPr>
                <w:rFonts w:ascii="Arial" w:cs="Arial" w:eastAsia="Arial" w:hAnsi="Arial"/>
                <w:b/>
                <w:bCs/>
                <w:i w:val="false"/>
                <w:iCs w:val="false"/>
                <w:color w:val="6B21A8"/>
                <w:sz w:val="19"/>
                <w:szCs w:val="19"/>
              </w:rPr>
              <w:t xml:space="preserve">5C</w:t>
            </w:r>
          </w:p>
        </w:tc>
        <w:tc>
          <w:tcPr>
            <w:tcW w:type="dxa" w:w="1800"/>
            <w:tcBorders>
              <w:top w:val="single" w:color="E2E8F0" w:sz="1"/>
              <w:left w:val="single" w:color="E2E8F0" w:sz="1"/>
              <w:bottom w:val="single" w:color="E2E8F0" w:sz="1"/>
              <w:right w:val="single" w:color="E2E8F0" w:sz="1"/>
            </w:tcBorders>
            <w:shd w:fill="F3E8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Split Payment</w:t>
            </w:r>
          </w:p>
        </w:tc>
        <w:tc>
          <w:tcPr>
            <w:tcW w:type="dxa" w:w="3260"/>
            <w:tcBorders>
              <w:top w:val="single" w:color="E2E8F0" w:sz="1"/>
              <w:left w:val="single" w:color="E2E8F0" w:sz="1"/>
              <w:bottom w:val="single" w:color="E2E8F0" w:sz="1"/>
              <w:right w:val="single" w:color="E2E8F0" w:sz="1"/>
            </w:tcBorders>
            <w:shd w:fill="F3E8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BAYAR → Split → input nominal tunai → sistem hitung sisa via QRIS</w:t>
            </w:r>
          </w:p>
        </w:tc>
        <w:tc>
          <w:tcPr>
            <w:tcW w:type="dxa" w:w="3500"/>
            <w:tcBorders>
              <w:top w:val="single" w:color="E2E8F0" w:sz="1"/>
              <w:left w:val="single" w:color="E2E8F0" w:sz="1"/>
              <w:bottom w:val="single" w:color="E2E8F0" w:sz="1"/>
              <w:right w:val="single" w:color="E2E8F0" w:sz="1"/>
            </w:tcBorders>
            <w:shd w:fill="F3E8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Konfirmasi tunai diterima → generate QR untuk sisa → tunggu QRIS settle.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6</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Sukses</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Konfirmasi / QRIS settle otomatis</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Tombol disabled + loading → sukses → haptic → cart reset → POS siap &lt;500ms.</w:t>
            </w:r>
          </w:p>
        </w:tc>
      </w:tr>
      <w:tr>
        <w:tc>
          <w:tcPr>
            <w:tcW w:type="dxa" w:w="800"/>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top"/>
          </w:tcPr>
          <w:p>
            <w:r>
              <w:rPr>
                <w:rFonts w:ascii="Arial" w:cs="Arial" w:eastAsia="Arial" w:hAnsi="Arial"/>
                <w:b/>
                <w:bCs/>
                <w:i w:val="false"/>
                <w:iCs w:val="false"/>
                <w:color w:val="92400E"/>
                <w:sz w:val="19"/>
                <w:szCs w:val="19"/>
              </w:rPr>
              <w:t xml:space="preserve">7</w:t>
            </w:r>
          </w:p>
        </w:tc>
        <w:tc>
          <w:tcPr>
            <w:tcW w:type="dxa" w:w="1800"/>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Print Struk (opsional)</w:t>
            </w:r>
          </w:p>
        </w:tc>
        <w:tc>
          <w:tcPr>
            <w:tcW w:type="dxa" w:w="3260"/>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"Cetak Struk"</w:t>
            </w:r>
          </w:p>
        </w:tc>
        <w:tc>
          <w:tcPr>
            <w:tcW w:type="dxa" w:w="3500"/>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Kirim ke Bluetooth thermal printer via Web Bluetooth API. Fallback: tampil struk di layar.</w:t>
            </w:r>
          </w:p>
        </w:tc>
      </w:tr>
      <w:tr>
        <w:tc>
          <w:tcPr>
            <w:tcW w:type="dxa" w:w="8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r>
              <w:rPr>
                <w:rFonts w:ascii="Arial" w:cs="Arial" w:eastAsia="Arial" w:hAnsi="Arial"/>
                <w:b/>
                <w:bCs/>
                <w:i w:val="false"/>
                <w:iCs w:val="false"/>
                <w:color w:val="991B1B"/>
                <w:sz w:val="19"/>
                <w:szCs w:val="19"/>
              </w:rPr>
              <w:t xml:space="preserve">OFFLINE</w:t>
            </w:r>
          </w:p>
        </w:tc>
        <w:tc>
          <w:tcPr>
            <w:tcW w:type="dxa" w:w="18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Sinyal putus</w:t>
            </w:r>
          </w:p>
        </w:tc>
        <w:tc>
          <w:tcPr>
            <w:tcW w:type="dxa" w:w="326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Tetap melayani pelanggan seperti biasa (hanya tunai, QRIS tidak bisa)</w:t>
            </w:r>
          </w:p>
        </w:tc>
        <w:tc>
          <w:tcPr>
            <w:tcW w:type="dxa" w:w="35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Banner merah "OFFLINE". Transaksi simpan di IndexedDB. Sync otomatis saat online.</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5.2 Skenario B — Superadmin Monitoring &amp; Pengelolaan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60"/>
        <w:gridCol w:w="3500"/>
      </w:tblGrid>
      <w:tr>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Kapan</w:t>
            </w:r>
          </w:p>
        </w:tc>
        <w:tc>
          <w:tcPr>
            <w:tcW w:type="dxa" w:w="3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Aksi Superadmin</w:t>
            </w:r>
          </w:p>
        </w:tc>
        <w:tc>
          <w:tcPr>
            <w:tcW w:type="dxa" w:w="3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 Sistem</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Pagi hari</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Login dashboard via browser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Tampil P&amp;L hari ini: revenue, HPP est., laba, target progress bar.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60 dtk (Fase 1)</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perlu aksi — auto-refresh</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Grafik penjualan dan KPI cards update otomatis.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Setelah ada QRIS</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Menu Transaksi → detail order QRIS → lihat status → konfirmasi atau tandai "Perlu Cek"</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Status verifikasi tersimpan. Tercatat di audit log.</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Kapan saja</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Menu Diskon → buat diskon baru dengan periode dan hari berlaku</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Diskon aktif → kasir lihat badge DISKON di produk terkait.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5</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Akhir bulan</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Menu Analytics → Bagi Hasil → pilih bulan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Tampil: total revenue, HPP, opex, depresiasi, laba bersih, porsi owner, porsi kasir.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6</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Tanggal 1–5</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Bayar bagi hasil kasir → input bukti pembayaran di sistem</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Sistem catat payment_date dan amount. Reminder otomatis setiap bulan.</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6. App Flow &amp; Peta Navigasi</w:t>
      </w:r>
    </w:p>
    <w:p>
      <w:pPr>
        <w:spacing w:after="140" w:before="280"/>
      </w:pPr>
      <w:r>
        <w:rPr>
          <w:rFonts w:ascii="Arial" w:cs="Arial" w:eastAsia="Arial" w:hAnsi="Arial"/>
          <w:b/>
          <w:bCs/>
          <w:i w:val="false"/>
          <w:iCs w:val="false"/>
          <w:color w:val="1A3C5E"/>
          <w:sz w:val="26"/>
          <w:szCs w:val="26"/>
        </w:rPr>
        <w:t xml:space="preserve">6.1 Alur Autentikasi</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Browser load → cek JWT di HttpOnly, Secure, SameSite=Strict Cookie.</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Tidak ada atau expired → redirect ke /login.</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Kasir input PIN 4 digit → POST /api/v1/auth/login → backend hash+pepper PIN → bandingkan dengan DB.</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Superadmin input email + password → POST /api/v1/auth/login → Bcrypt verify.</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Jika valid → server set JWT cookie (8 jam) + CSRF token → redirect ke /pos (kasir) atau /admin/dashboard (superadmin).</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Setiap request ke protected endpoint → NestJS AuthGuard verifikasi JWT + RolesGuard verifikasi role.</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Token expired → interceptor frontend kirim POST /api/v1/auth/refresh → server rotate refresh token → issue access token baru.</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6.2 Halaman Kasir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Komponen</w:t>
            </w:r>
          </w:p>
        </w:tc>
        <w:tc>
          <w:tcPr>
            <w:tcW w:type="dxa" w:w="34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Fungsi</w:t>
            </w:r>
          </w:p>
        </w:tc>
        <w:tc>
          <w:tcPr>
            <w:tcW w:type="dxa" w:w="34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Catatan Teknis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Grid Produk</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Tampil foto, nama, harga dasar, badge HABIS / badge DISKON. Produk nonaktif tidak tampil.</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Cache via Service Worker. Virtual list jika &gt;30 produk. Lazy load gambar.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Modifier Popup</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Muncul setelah tap produk. Grid pilihan bumbu (wajib) + pilihan saus (wajib). Setiap opsi: nama + harga tambahan. Total preview di bawah.</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State lokal Svelte store. Tidak ada API call. Konfirmasi → item masuk keranjang.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Keranjang (Bottom Sheet / Sidebar)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Daftar item dengan nama produk+varian, qty, subtotal. Tombol [+][−][X] per baris. Total otomatis. Badge diskon jika ada.</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State di Svelte store + backup IndexedDB async. [−] di qty=1 → jadi [X].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Modal Pembayaran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Pilih: Tunai (input nominal → kembalian) | QRIS (generate QR+countdown) | Split (input tunai → generate QR sisa).</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Tombol BAYAR disabled setelah 1x tap (anti double-submit). Re-enable jika error.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Indikator Koneksi</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Banner hijau ONLINE / merah OFFLINE. Muncul &lt;1 detik saat status berubah.</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navigator.onLine + event listener. Tidak menutupi tombol utama.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Success Screen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Animasi sukses, ringkasan transaksi, tombol "Cetak Struk" (opsional). Auto-reset ke POS setelah 3 detik.</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Haptic vibrate [100,50,100]. Bersihkan seluruh cart state dan IndexedDB backup.</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6.3 Halaman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Route</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Akses</w:t>
            </w:r>
          </w:p>
        </w:tc>
        <w:tc>
          <w:tcPr>
            <w:tcW w:type="dxa" w:w="49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Konten Utama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/login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Public</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Form login — PIN kasir atau email+password superadmin. Redirect otomatis sesuai role.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/admin/dashboard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KPI cards (revenue hari ini, transaksi, avg), grafik penjualan harian/mingguan, top 5 produk, progress target. Auto-refresh 60 detik (Fase 1) → SSE (Fase 1.5).</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/admin/transactions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Tabel riwayat + filter (tanggal, kasir, metode, status). Detail struk + status verifikasi QRIS. Tombol Void.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/admin/products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CRUD produk + kategori. Upload foto. Toggle aktif/nonaktif/stok habis. Kelola modifier groups dan options.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/admin/discounts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Buat/edit/hapus diskon. Pilih produk/kategori/semua, tipe (%/Rp), periode, hari berlaku. Statistik penggunaan.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/admin/analytics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Grafik revenue vs HPP, margin per produk, distribusi metode bayar, peak hours, tren periode.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/admin/profit-share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Laporan bagi hasil bulanan: revenue, HPP, opex, depresiasi, laba bersih, porsi owner 60%, porsi kasir 40%. Catat pembayaran.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/admin/cash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Laporan kas: kas awal per shift, total tunai masuk, kas akhir, selisih. Filter per kasir/tanggal.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/admin/opex</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Input dan riwayat biaya operasional: sewa, listrik, gas, kemasan, lainnya. Summary bulanan.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/admin/assets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CRUD aset. Input nilai + umur pakai. Lihat jadwal depresiasi otomatis per bulan.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/admin/reports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Filter tanggal, ringkasan statistik, export CSV. Max 5 export/jam.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/admin/users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Manajemen kasir: tambah, nonaktifkan, reset PIN. PIN baru tampil sekali.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/admin/settings/flags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Toggle feature flags on/off tanpa redeploy.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/admin/settings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Konfigurasi bisnis: nama toko, nomor Halal MUI, alamat, logo struk.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/admin/audit-log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Log semua aksi sensitif. READ-ONLY. Retensi 3 tahun.</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7. Spesifikasi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thick" w:color="92400E" w:sz="18"/>
              <w:bottom w:val="single" w:color="92400E" w:sz="6"/>
              <w:right w:val="single" w:color="92400E" w:sz="6"/>
            </w:tcBorders>
            <w:shd w:fill="FEF3C7" w:val="clear"/>
            <w:tcMar>
              <w:top w:type="dxa" w:w="120"/>
              <w:left w:type="dxa" w:w="200"/>
              <w:bottom w:type="dxa" w:w="120"/>
              <w:right w:type="dxa" w:w="160"/>
            </w:tcMar>
          </w:tcPr>
          <w:p>
            <w:pPr>
              <w:spacing w:after="40" w:before="0"/>
            </w:pPr>
            <w:r>
              <w:rPr>
                <w:rFonts w:ascii="Arial" w:cs="Arial" w:eastAsia="Arial" w:hAnsi="Arial"/>
                <w:b/>
                <w:bCs/>
                <w:i w:val="false"/>
                <w:iCs w:val="false"/>
                <w:color w:val="92400E"/>
                <w:sz w:val="20"/>
                <w:szCs w:val="20"/>
              </w:rPr>
              <w:t xml:space="preserve">Format</w:t>
            </w:r>
          </w:p>
          <w:p>
            <w:pPr>
              <w:spacing w:after="0" w:before="0"/>
            </w:pPr>
            <w:r>
              <w:rPr>
                <w:rFonts w:ascii="Arial" w:cs="Arial" w:eastAsia="Arial" w:hAnsi="Arial"/>
                <w:b w:val="false"/>
                <w:bCs w:val="false"/>
                <w:i w:val="false"/>
                <w:iCs w:val="false"/>
                <w:color w:val="0F172A"/>
                <w:sz w:val="20"/>
                <w:szCs w:val="20"/>
              </w:rPr>
              <w:t xml:space="preserve">ID: [MODUL]-[NO]. P0=Blocker MVP | P1=High (MVP) | P2=Fase berikutnya. SA=Superadmin Only.</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7.1 Autentikasi &amp;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Kasir login dengan 4 digit PIN. PIN di-hash Bcrypt cost=12 + pepper sebelum disimpan.</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PIN plaintext tidak pernah ada di log/DB.</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login dengan email + password min 16 karakter (wajib: angka, huruf kapital, simbol).</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Pesan error tidak menyebutkan field mana yang salah.</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JWT tersimpan di HttpOnly, Secure, SameSite=Strict Cookie. Expiry: 8 jam.</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Token tidak accessible via JavaScript (document.cookie kosong).</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Rate limiting: max 5 gagal login/10 menit per IP → lockout 30 menit.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Setelah 5 gagal: HTTP 429 + lockout_until tersimpan di DB.</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RBAC: kasir TIDAK bisa akses /admin/*. Validated di NestJS RolesGuard setiap request.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GET /admin/dashboard dengan token kasir → HTTP 403.</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AUTH-06</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CSRF protection: Double Submit Cookie pattern untuk semua mutating request (POST/PATCH/DELETE).</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Tidak berlaku untuk GET/HEAD/OPTIONS.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AUTH-07</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Token blacklist: logout invalidasi refresh token di DB (tabel revoked_tokens). Redis dipakai jika tersedia.</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Setelah logout, refresh token lama tidak bisa dipakai.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7.2 POS Kasir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Grid produk: foto, nama, harga dasar, badge HABIS, badge DISKON X%. Produk nonaktif tidak tampil.</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Tap produk habis: toast "Stok habis", cart tidak berubah.</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Tap produk → popup modifier muncul dengan grup Pilih Bumbu (wajib) + Pilih Saus (wajib). Setiap opsi tampil harga tambahan.</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Tombol TAMBAH KE KERANJANG disabled sampai semua grup wajib dipilih.</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item di keranjang memiliki tombol [+], [−], [X]. [−] di qty=1 = [X]. Min size tombol 44×44px.</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Double tap cepat tidak menghasilkan qty negatif.</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harga dihitung real-time di client. Jika ada diskon aktif: tampilkan harga coret base price dan harga setelah diskon.</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Server recalculate saat konfirmasi. HTTP 400 jika tidak cocok.</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Tombol BAYAR disabled + loading setelah 1x tap hingga API response. Anti double-submit.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Double tap cepat menghasilkan hanya 1 transaksi di DB.</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POS-06</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Offline Mode: transaksi (tunai) tersimpan ke IndexedDB dengan client_uuid. Banner merah muncul &lt;1 detik.</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Sync otomatis saat online. Tidak ada duplikasi via idempotency key.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POS-07</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QRIS tidak tersedia saat offline. Tampilkan: "QRIS memerlukan internet. Gunakan tunai atau tunggu koneksi."</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Tombol QRIS disabled dengan tooltip saat offline.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POS-08</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Setelah sukses: success screen + tombol "Cetak Struk" (opsional via Bluetooth printer).</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Fallback: tampil struk di layar jika printer tidak terpair.</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7.3 Modifier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MOD-01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buat modifier group per produk. Field: nama grup, required (ya/tidak), max_selections.</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Satu produk bisa punya beberapa grup. Contoh: "Pilih Bumbu" + "Pilih Saus".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MOD-02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tambah modifier option per grup. Field: nama opsi, harga tambahan (Rp), raw_material_id (Fase 2), is_active.</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additional_price tidak boleh negatif (CHECK constraint di DB).</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MOD-03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Formula harga: final_price = (base_price − discount_from_base) + sum(modifier_additional_prices). Diskon HANYA dari base price.</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Unit test wajib untuk semua kombinasi diskon + modifier.</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MOD-04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Modifier snapshot disimpan di order_item_modifiers: option_id, option_name_snapshot, additional_price_at_time.</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Perubahan harga modifier tidak mempengaruhi laporan historis.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MOD-05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toggle aktif/nonaktif modifier option. Option nonaktif tidak tampil di POS, tidak mempengaruhi laporan historis.</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Soft delete — data tetap ada di DB untuk audit.</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7.4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Tunai: kasir input nominal diterima. Sistem hitung kembalian otomatis. Tombol Konfirmasi aktif jika nominal ≥ total.</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Kembalian = nominal_diterima − total_amount.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QRIS: sistem generate QR via Midtrans API. Tampilkan QR + countdown 15 menit + instruksi scan.</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Hanya available saat online. Lihat POS-07.</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QRIS: SSE push pop-up "PEMBAYARAN BERHASIL" ke kasir saat Midtrans webhook settlement diterima.</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Polling fallback setiap 5 detik jika SSE disconnect.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QRIS: jika QR kadaluarsa → tampil "QR Kadaluarsa" + tombol "Buat QR Baru".</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Backend update payment_status = "expire" saat webhook expire diterima.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Split Payment: kasir input nominal tunai → sistem hitung sisa via QRIS → generate QR untuk sisa saja.</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cash_amount + qris_amount = total_amount. DB constraint wajib.</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PAY-06</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Webhook Midtrans: verifikasi signature SHA512 WAJIB sebelum proses. Return HTTP 200 ke Midtrans selalu.</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Webhook palsu (signature invalid): log warning, tidak update DB.</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PAY-07</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Void QRIS: sistem tampilkan instruksi "Kembalikan dana ke pelanggan secara manual tunai dari kas." Catat refund_method dan refund_at.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Tabel order_refunds mencatat semua refund.</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7.5 Diskon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DSK-01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buat diskon. Field: nama, tipe (% atau Rp), nilai, scope (all/category/product), tanggal berlaku, hari berlaku (checkbox Senin-Minggu).</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Validasi: % max 100. Rp max = base_price produk.</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DSK-02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Diskon tumpuk: jika produk terkena 2+ diskon, ambil nilai TERBESAR. Tidak kumulatif.</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Unit test wajib: produk dengan 2 diskon aktif → ambil terbesar.</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DSK-03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 produk diskon tampilkan badge "DISKON X%"/"HEMAT Rp X", harga coret base price, harga setelah diskon.</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Badge warna merah/oranye. Jelas terbaca di layar kasir.</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DSK-04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Sistem otomatis aktif/nonaktif diskon berdasarkan jadwal. Cron job setiap 5 menit.</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Background job fault-tolerant: jika cron crash, job retry otomatis.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DSK-05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Laporan CSV: kolom diskon_applied (nama diskon) dan diskon_amount per item transaksi.</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Laporan historis mencerminkan diskon berlaku saat transaksi.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7.6 Manajemen Produk &amp; Kategori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PROD-01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CRUD produk: nama, harga dasar, kategori, foto (opsional, auto-kompresi max 800px server-side), status aktif, sort_order.</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Validasi: base_price &gt; 0. Nama max 100 karakter.</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PROD-02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Perubahan harga dasar TIDAK mempengaruhi data historis. price_at_time di order_items dijamin.</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Test: ubah harga → laporan sebelumnya masih tampilkan harga lama.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PROD-03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Toggle stok habis: produk tampil di POS dengan overlay HABIS, tidak bisa ditambah ke cart.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is_out_of_stock berbeda dari is_active. Dua kolom terpisah.</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PROD-04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Hard delete produk DILARANG jika sudah pernah ada di order_items. Hanya soft delete via is_active = false.</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ON DELETE RESTRICT di FK order_items.product_id.</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PROD-05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kelola modifier groups dan options per produk dari halaman detail produk.</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Lihat MOD-01 sampai MOD-05.</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7.7 Transaksi &amp; Laporan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TRX-01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Dashboard: total revenue hari ini, jumlah transaksi, avg transaksi, distribusi metode bayar. Auto-refresh 60 detik.</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Data akurat. Tidak ada memory leak setelah 8 jam browser terbuka.</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TRX-02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Riwayat transaksi: filter tanggal, kasir, metode bayar, status. Pagination 50/halaman. Sort created_at DESC.</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Query cepat via index komposit di DB.</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TRX-03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Detail transaksi: item+varian+qty+harga_at_time+modifier+diskon+total, kasir, waktu, metode, status verif QRIS.</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Foto atau info QRIS tampil di detail jika payment_method=qris.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TRX-04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Void: wajib isi alasan min 10 karakter, konfirmasi 2 langkah, tidak hapus data. Alert email jika &gt;3 void/10 menit.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Audit log: ORDER_VOID dengan old_value dan new_value.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TRX-05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Export CSV: tanggal, waktu, kasir, produk+varian, qty, base_price, discount_amount, modifier_total, total, metode, status.</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Rate limit: max 5 export/jam per superadmin.</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7.8 Analytics &amp; Bagi Hasil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Grafik tren revenue harian/mingguan/bulanan. Toggle periode. Bandingkan vs periode sebelumnya (MoM, WoW).</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Chart.js atau ApexCharts.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Top 5 produk terlaris (qty) dan top 5 produk tertinggi revenue.</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Termasuk breakdown per varian.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Distribusi metode bayar: pie chart Tunai vs QRIS vs Split.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Termasuk jumlah transaksi dan nilai per metode.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Grafik peak hours: jumlah transaksi per jam (bar chart heatmap).</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Group by hour dari client_created_at.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ANA-05</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Laporan bagi hasil bulanan: revenue − HPP − opex − depresiasi = laba bersih → owner 60% → kasir 40%.</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Fase 1: HPP = 0 (bahan baku belum tercatat). Disclaimer wajib tampil.</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ANA-06</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Breakdown laba: tabel per komponen biaya dengan persentase terhadap revenue.</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Export CSV laporan bagi hasil.</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ANA-07</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Margin per produk (Fase 2): revenue − HPP BOM = gross profit per produk.</w:t>
            </w:r>
          </w:p>
        </w:tc>
        <w:tc>
          <w:tcPr>
            <w:tcW w:type="dxa" w:w="9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P2</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Membutuhkan data BOM Fase 2.</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7.9 Cash Register &amp;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CASH-01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Kasir input kas awal (default Rp 500.000) saat login / "Mulai Shift".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Tersimpan di cash_registers dengan shift_date.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CASH-02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Saat "Tutup Shift": kasir hitung dan input kas akhir. Sistem hitung discrepancy otomatis.</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discrepancy = closing_balance − (opening_balance + total_cash_sales).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CASH-03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Alert ke superadmin via email jika discrepancy &gt; Rp 5.000.</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Threshold configurable via environment variable.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CASH-04</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lihat laporan cash register per kasir per tanggal. Filter dan export CSV.</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Termasuk selisih dan notes kasir.</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7.10 Feature Flags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FLAG-01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toggle fitur on/off dari halaman /admin/settings/flags tanpa redeploy.</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Perubahan efektif dalam &lt; 30 detik (cache TTL 30 detik).</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FLAG-02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 kasir otomatis menyesuaikan UI berdasarkan status flag. Contoh: jika QRIS_PAYMENT = off → tombol QRIS tidak tampil.</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Frontend fetch flag setiap load dan cache lokal 60 detik.</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FLAG-03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Semua flag baru dibuat dalam kondisi OFF. Aktifkan secara bertahap setelah testing.</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Seed data: 8 flag awal sudah terdefinisi di DB.</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7.11 Notifikasi &amp; Alert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NOTIF-01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Email alert: login gagal 5x, &gt;3 void/10 menit, server down (via UptimeRobot), kasir selisih kas &gt; Rp 5.000.</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Nodemailer via Gmail SMTP (gratis). Template HTML.</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NOTIF-02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Reminder email: tanggal 1 setiap bulan → "Belum bayar bagi hasil kasir [bulan]. Total: Rp X. Deadline: 5 [bulan ini]."</w:t>
            </w:r>
          </w:p>
        </w:tc>
        <w:tc>
          <w:tcPr>
            <w:tcW w:type="dxa" w:w="9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P1</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Cron job tanggal 1 setiap bulan jam 08:00 WIB.</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NOTIF-03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SSE push ke kasir: PAYMENT_SUCCESS, PAYMENT_FAILED, PAYMENT_EXPIRED saat proses QRIS.</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Heartbeat SSE setiap 30 detik agar koneksi tidak diputus proxy.</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7.12 Audit Log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900"/>
        <w:gridCol w:w="2934"/>
      </w:tblGrid>
      <w:tr>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4626"/>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Kebutuhan Fungsional</w:t>
            </w:r>
          </w:p>
        </w:tc>
        <w:tc>
          <w:tcPr>
            <w:tcW w:type="dxa" w:w="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w:t>
            </w:r>
          </w:p>
        </w:tc>
        <w:tc>
          <w:tcPr>
            <w:tcW w:type="dxa" w:w="2934"/>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AUDIT-01</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Semua aksi sensitif otomatis dicatat: ORDER_VOID, PRODUCT_PRICE_UPDATE, USER_LOGIN, DISCOUNT_CREATE/UPDATE, QRIS_PAYMENT_SUCCESS, CASH_REGISTER_CLOSE, PROFIT_SHARE_PAID.</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Immutable: tidak ada endpoint DELETE atau UPDATE untuk audit_logs.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AUDIT-02</w:t>
            </w:r>
          </w:p>
        </w:tc>
        <w:tc>
          <w:tcPr>
            <w:tcW w:type="dxa" w:w="4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record audit: actor_id, action, entity_type, entity_id, old_value (JSONB), new_value (JSONB), ip_address, created_at.</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Retensi 3 tahun. Setelah itu di-export dan di-archive.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AUDIT-03</w:t>
            </w:r>
          </w:p>
        </w:tc>
        <w:tc>
          <w:tcPr>
            <w:tcW w:type="dxa" w:w="4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 lihat audit log dengan filter actor, action type, tanggal. READ-ONLY.</w:t>
            </w:r>
          </w:p>
        </w:tc>
        <w:tc>
          <w:tcPr>
            <w:tcW w:type="dxa" w:w="9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P0</w:t>
            </w:r>
          </w:p>
        </w:tc>
        <w:tc>
          <w:tcPr>
            <w:tcW w:type="dxa" w:w="2934"/>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Tidak ada tombol hapus atau edit di UI.</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8. Non-Functional Requirements</w:t>
      </w:r>
    </w:p>
    <w:p>
      <w:pPr>
        <w:spacing w:after="140" w:before="280"/>
      </w:pPr>
      <w:r>
        <w:rPr>
          <w:rFonts w:ascii="Arial" w:cs="Arial" w:eastAsia="Arial" w:hAnsi="Arial"/>
          <w:b/>
          <w:bCs/>
          <w:i w:val="false"/>
          <w:iCs w:val="false"/>
          <w:color w:val="1A3C5E"/>
          <w:sz w:val="26"/>
          <w:szCs w:val="26"/>
        </w:rPr>
        <w:t xml:space="preserve">8.1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Metrik</w:t>
            </w:r>
          </w:p>
        </w:tc>
        <w:tc>
          <w:tcPr>
            <w:tcW w:type="dxa" w:w="32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Target SLO</w:t>
            </w:r>
          </w:p>
        </w:tc>
        <w:tc>
          <w:tcPr>
            <w:tcW w:type="dxa" w:w="32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Cara Ukur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API Response Time P95</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&lt; 200ms GET, &lt; 500ms POST transaksi</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k6 load test, 20 virtual users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PWA First Contentful Paint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&lt; 2 detik pada koneksi 3G</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Lighthouse audit di HP Android mid-range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Cart update setelah tap produk</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&lt; 50ms (client-side state, tanpa API)</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Chrome DevTools Performance tab</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SSE QRIS notification delivery</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&lt; 3 detik setelah webhook settlement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Manual test: stopwatch dari scan hingga pop-up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Modifier popup render</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&lt; 100ms dari tap produk</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Svelte store state update, tidak ada API call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Concurrency</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 kasir simultan tanpa degradasi</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k6: 20 VU × POST /orders selama 5 menit</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8.2 Keandalan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Aspek</w:t>
            </w:r>
          </w:p>
        </w:tc>
        <w:tc>
          <w:tcPr>
            <w:tcW w:type="dxa" w:w="32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Target</w:t>
            </w:r>
          </w:p>
        </w:tc>
        <w:tc>
          <w:tcPr>
            <w:tcW w:type="dxa" w:w="32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Implementasi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Uptime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99.5%/bulan (max downtime 3j40m)</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UptimeRobot monitoring + Coolify health check auto-restart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Offline Tolerance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Min 2 jam bertransaksi tanpa internet (tunai)</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IndexedDB queue max 500 transaksi pending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Data Durability</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Nol transaksi hilang setelah konfirmasi sukses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ACID PostgreSQL + idempotency key di offline sync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Backup</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Backup harian 02:00 WIB. Retensi 30 hari.</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pg_dump + enkripsi + upload ke Backblaze B2</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RTO</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&lt; 4 jam jika server crash total</w:t>
            </w:r>
          </w:p>
        </w:tc>
        <w:tc>
          <w:tcPr>
            <w:tcW w:type="dxa" w:w="32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Coolify restore dari backup. Runbook terdokumentasi.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8.3 Keamanan</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Semua komunikasi wajib HTTPS. HTTP di-redirect otomatis ke HTTPS via Caddy.</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JWT tersimpan HANYA di HttpOnly, Secure, SameSite=Strict Cookie. Tidak pernah di localStorage.</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PIN kasir: Bcrypt cost=12 + pepper (PIN_PEPPER_SECRET dari env). Pepper tidak boleh diubah setelah production.</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Password superadmin: Bcrypt cost=12. Minimum 16 karakter (angka + huruf kapital + simbol).</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Rate limiting: 5 req/10 menit untuk /auth/login, 100 req/menit endpoint umum.</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HTTP Security Headers via Helmet.js: CSP, X-Frame-Options: DENY, HSTS, X-Content-Type-Options.</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SQL injection dicegah sepenuhnya via Prisma parameterized queries. Tidak ada raw SQL interpolation.</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File upload: validasi MIME type via magic bytes. Simpan di direktori non-public. Nama file = UUID random.</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Webhook Midtrans: verifikasi SHA512 signature wajib. Return HTTP 200 ke Midtrans selalu.</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Audit log immutable: DB-level policy NO DELETE NO UPDATE pada tabel audit_logs.</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8.4 Usability</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Semua tombol interaktif di POS kasir: minimum 44×44px (Apple HIG standard).</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Error dari API wajib menampilkan pesan yang dimengerti pengguna awam (bukan kode teknis).</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Loading state wajib ada di setiap operasi async &gt; 200ms.</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Offline indicator selalu terlihat, tidak menutupi tombol utama.</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Modifier popup tidak boleh tampil lebih dari 2 grup (bumbu + saus). Jika lebih, scroll dalam popup.</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8.5 Maintainability</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TypeScript strict mode di seluruh frontend dan backend. Tidak ada penggunaan "any" type.</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Unit test coverage minimum 70% untuk business logic di NestJS Service layer.</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Setiap PR harus lulus pipeline CI (lint + npm audit + test) sebelum merge ke main.</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Semua perubahan schema DB via Prisma Migrate. Tidak ada DDL manual ke production DB.</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Technical Debt Register diupdate setiap kali ada shortcut teknis yang disengaja.</w:t>
      </w:r>
    </w:p>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9. Spesifikasi Tech Stack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thick" w:color="92400E" w:sz="18"/>
              <w:bottom w:val="single" w:color="92400E" w:sz="6"/>
              <w:right w:val="single" w:color="92400E" w:sz="6"/>
            </w:tcBorders>
            <w:shd w:fill="FEF3C7" w:val="clear"/>
            <w:tcMar>
              <w:top w:type="dxa" w:w="120"/>
              <w:left w:type="dxa" w:w="200"/>
              <w:bottom w:type="dxa" w:w="120"/>
              <w:right w:type="dxa" w:w="160"/>
            </w:tcMar>
          </w:tcPr>
          <w:p>
            <w:pPr>
              <w:spacing w:after="40" w:before="0"/>
            </w:pPr>
            <w:r>
              <w:rPr>
                <w:rFonts w:ascii="Arial" w:cs="Arial" w:eastAsia="Arial" w:hAnsi="Arial"/>
                <w:b/>
                <w:bCs/>
                <w:i w:val="false"/>
                <w:iCs w:val="false"/>
                <w:color w:val="92400E"/>
                <w:sz w:val="20"/>
                <w:szCs w:val="20"/>
              </w:rPr>
              <w:t xml:space="preserve">FINAL &amp; LOCKED</w:t>
            </w:r>
          </w:p>
          <w:p>
            <w:pPr>
              <w:spacing w:after="0" w:before="0"/>
            </w:pPr>
            <w:r>
              <w:rPr>
                <w:rFonts w:ascii="Arial" w:cs="Arial" w:eastAsia="Arial" w:hAnsi="Arial"/>
                <w:b w:val="false"/>
                <w:bCs w:val="false"/>
                <w:i w:val="false"/>
                <w:iCs w:val="false"/>
                <w:color w:val="0F172A"/>
                <w:sz w:val="20"/>
                <w:szCs w:val="20"/>
              </w:rPr>
              <w:t xml:space="preserve">Semua pilihan teknologi di bawah adalah FINAL. Tidak boleh diubah tanpa ADR (Architecture Decision Record) yang terdokumentasi. Alasan teknis setiap pilihan ada di Section 17 (ADR).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30"/>
        <w:gridCol w:w="2830"/>
      </w:tblGrid>
      <w:tr>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Layer</w:t>
            </w:r>
          </w:p>
        </w:tc>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Teknologi</w:t>
            </w:r>
          </w:p>
        </w:tc>
        <w:tc>
          <w:tcPr>
            <w:tcW w:type="dxa" w:w="28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Alasan Teknis</w:t>
            </w:r>
          </w:p>
        </w:tc>
        <w:tc>
          <w:tcPr>
            <w:tcW w:type="dxa" w:w="28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Konfigurasi Final</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Frontend POS &amp; Dashboard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SvelteKit 2.x + TypeScript strict</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Bundle kecil tanpa Virtual DOM → ideal untuk HP Android mid-range. File-based routing built-in.</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adapter-static → file HTML/JS/CSS di-serve Caddy langsung (hemat RAM). TypeScript strict mode wajib.</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Styling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Tailwind CSS v3</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Utility-first, rapid responsive dev. No runtime CSS.</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Breakpoints: sm:480px, md:768px, lg:1024px. Custom design tokens untuk warna &amp; spacing.</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Backend API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NestJS v10 + TypeScript strict</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Modular OOP memaksa Clean Architecture. DI container → mudah unit test. Decorator-based.</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Prisma ORM v5. Helmet.js. @nestjs/throttler. @nestjs/cache-manager. @nestjs/bull (BullMQ).</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Database Utama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PostgreSQL 16</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ACID compliance kritis untuk data keuangan. NUMERIC(12,2) untuk semua nilai uang — BUKAN float.</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Range partitioning per tahun untuk tabel orders. pg_stat_statements aktif dari awal. GEN_RANDOM_UUID().</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Connection Pooler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PgBouncer</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Mengurangi overhead koneksi PostgreSQL. Mendaur ulang koneksi idle.</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Mode: transaction pooling. Max pool: 20. Dikelola oleh Coolify. URL internal Docker network.</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Cache &amp; Queue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Redis 7</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Cache produk, session blacklist, rate limit counter, BullMQ job queue untuk async tasks.</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Docker container. Memory policy: allkeys-lru. Max memory: 128MB. Persistent AOF.</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ORM &amp; Migration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Prisma ORM v5</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Type-safe query builder. Auto-generate types dari schema. Migration auditabel.</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Prisma Migrate untuk semua perubahan schema. Tidak ada raw DDL ke production.</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Offline Storage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IndexedDB via Dexie.js + SW</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IndexedDB &gt; localStorage untuk data finansial: transactional, indexed, large capacity.</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Background Sync API. Fallback polling 30 detik jika SyncManager tidak tersedia.</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 Gateway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Midtrans (QRIS Dynamic)</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Terpercaya, dokumentasi Bahasa Indonesia, MDR 0% untuk transaksi ≤ Rp 500K merchant mikro.</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MIDTRANS_ENV=sandbox (dev) → production (go-live). Anti-Corruption Layer pattern.</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Realtime (Fase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Polling 60 detik</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Simple, tidak butuh persistent connection. Cukup untuk 1 outlet.</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setInterval di SvelteKit. Stop saat tab tidak aktif (visibilitychange event).</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Realtime (Fase 1.5)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Server-Sent Events (SSE)</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Lebih ringan dari WebSocket untuk server→client saja. Native browser support.</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NestJS @Sse() decorator. EventSource di browser. Heartbeat 30 detik anti-disconnect.</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Bluetooth Print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Web Bluetooth API + ESC/POS</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Native Chrome Android. ESC/POS adalah standar printer thermal.</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Support: Epson, GOOJPRT, Xprinter. Fallback: tampil struk di layar.</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Job Queue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BullMQ + Redis</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Async processing yang fault-tolerant dengan retry mechanism.</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Queues: SYNC_OFFLINE, EXPORT_CSV, SEND_EMAIL, UPDATE_DISCOUNT_STATUS, CALC_PROFIT_SHARE.</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Email Notifikasi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Nodemailer + Gmail SMTP</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Gratis, sudah built-in NestJS ecosystem. Tidak butuh external service.</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App password Gmail. Template HTML untuk alert dan reminder.</w:t>
            </w:r>
          </w:p>
        </w:tc>
      </w:tr>
      <w:tr>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Monitoring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UptimeRobot + Sentry + Umami</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UptimeRobot: uptime alert. Sentry: error tracking. Umami: usage analytics self-hosted.</w:t>
            </w:r>
          </w:p>
        </w:tc>
        <w:tc>
          <w:tcPr>
            <w:tcW w:type="dxa" w:w="28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Semua gratis (Sentry free tier, Umami self-hosted di VPS yang sama).</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Infrastruktur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VPS 4GB + Coolify + Docker + Cloudflare</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Coolify abstraksi Docker Compose. Container internal: latensi 0ms. Cloudflare: CDN + WAF.</w:t>
            </w:r>
          </w:p>
        </w:tc>
        <w:tc>
          <w:tcPr>
            <w:tcW w:type="dxa" w:w="28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IDCloudHost atau Vultr Tokyo. Ubuntu 24.04 LTS. Caddy auto-SSL. Docker network: ngemiloh_net.</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10. Database Schema Final (PostgreSQL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thick" w:color="2563EB" w:sz="18"/>
              <w:bottom w:val="single" w:color="2563EB" w:sz="6"/>
              <w:right w:val="single" w:color="2563EB" w:sz="6"/>
            </w:tcBorders>
            <w:shd w:fill="DBEAFE" w:val="clear"/>
            <w:tcMar>
              <w:top w:type="dxa" w:w="120"/>
              <w:left w:type="dxa" w:w="200"/>
              <w:bottom w:type="dxa" w:w="120"/>
              <w:right w:type="dxa" w:w="160"/>
            </w:tcMar>
          </w:tcPr>
          <w:p>
            <w:pPr>
              <w:spacing w:after="40" w:before="0"/>
            </w:pPr>
            <w:r>
              <w:rPr>
                <w:rFonts w:ascii="Arial" w:cs="Arial" w:eastAsia="Arial" w:hAnsi="Arial"/>
                <w:b/>
                <w:bCs/>
                <w:i w:val="false"/>
                <w:iCs w:val="false"/>
                <w:color w:val="2563EB"/>
                <w:sz w:val="20"/>
                <w:szCs w:val="20"/>
              </w:rPr>
              <w:t xml:space="preserve">Konvensi Wajib</w:t>
            </w:r>
          </w:p>
          <w:p>
            <w:pPr>
              <w:spacing w:after="0" w:before="0"/>
            </w:pPr>
            <w:r>
              <w:rPr>
                <w:rFonts w:ascii="Arial" w:cs="Arial" w:eastAsia="Arial" w:hAnsi="Arial"/>
                <w:b w:val="false"/>
                <w:bCs w:val="false"/>
                <w:i w:val="false"/>
                <w:iCs w:val="false"/>
                <w:color w:val="1A3C5E"/>
                <w:sz w:val="20"/>
                <w:szCs w:val="20"/>
              </w:rPr>
              <w:t xml:space="preserve">snake_case untuk semua nama tabel (plural) dan kolom. UUID v4 via gen_random_uuid() sebagai PK. Semua nilai uang: NUMERIC(12,2) — TIDAK BOLEH float/double. Setiap tabel wajib punya created_at TIMESTAMPTZ. Soft delete via deleted_at atau is_active. Audit log: READ-ONLY dari aplikasi.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 Tabel: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 DEFAULT gen_random_uuid()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Primary key.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Nama lengkap kasir/superadmin.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username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VARCHAR(50)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UNIQUE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Untuk kasir: login identifier. Lowercase.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email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VARCHAR(150)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UNIQUE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Untuk superadmin: email login. NULL untuk kasir.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pin_hash</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VARCHAR(72)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Bcrypt hash + pepper untuk PIN kasir. NULL untuk superadmin.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password_hash</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VARCHAR(72)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Bcrypt hash password superadmin. NULL untuk kasir.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role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ENUM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ENUM('kasir','superadmin'). 2 role saja.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false = nonaktif, tidak bisa login.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must_change_pin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DEFAULT false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TRUE setelah reset PIN — wajib ganti saat login berikutnya.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failed_login_count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Counter lockout (max 5 gagal → 30 menit locked).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locked_until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Waktu berakhirnya lockout.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last_login_at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Timestamp login terakhir untuk audit.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 / 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Audit timestamps, auto-managed oleh Prisma.</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10.2 Tabel: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VARCHAR(50)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UNIQUE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Nama kategori. Contoh: Makanan, Minuman.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sort_order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Urutan tampil di POS.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 / 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10.3 Tabel: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Nama produk di POS.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category_id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categories.id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Kategori untuk grouping di POS.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base_price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Harga dasar SEBELUM modifier. Diskon hanya dihitung dari sini.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image_url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VARCHAR(255)</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Path foto produk di server storage. Di-serve via /products/image/:uuid.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false = tidak tampil di POS, tidak bisa diorder.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is_out_of_stock</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false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true = tampil di POS dengan badge HABIS, tidak bisa ditambah ke cart.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sort_order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Urutan tampil di POS.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created_by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FK → users.id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yang membuat produk.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 / updated_at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10.4 Tabel: product_modifier_groups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product_id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products.id ON DELETE CASCADE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Grup ini milik produk ini.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VARCHAR(50)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"Pilih Bumbu Tabur", "Pilih Saus", dll.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is_required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true = wajib dipilih sebelum tambah ke cart.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max_selections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1</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Max opsi yang boleh dipilih dari grup ini.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sort_order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Urutan tampil di popup modifier.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10.5 Tabel: product_modifier_options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group_id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product_modifier_groups.id ON DELETE CASCADE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Opsi ini milik grup ini.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"Bumbu Keju", "Saus BBQ", "Chili Oil", dll.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additional_price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 CHECK &gt;=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Harga tambahan ke atas base price. 0 = gratis.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sort_order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Urutan tampil di popup modifier.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Soft delete. Nonaktif tidak tampil di POS, tidak mempengaruhi historis.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 / updated_at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10.6 Tabel: discounts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"Promo Senin", "Diskon Akhir Bulan", dll.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type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ENUM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ENUM('percentage','fixed_amount').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value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NUMERIC(10,2)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Jika percentage: 0-100. Jika fixed_amount: nominal Rp.</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scope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ENUM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ENUM('all_products','category','specific_product').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target_id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FK → categories.id atau products.id sesuai scope.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valid_from</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Tanggal dan jam mulai berlaku.</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valid_until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NULL = berlaku sampai dinonaktifkan manual.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applicable_days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[1..7] Senin=1. NULL = semua hari.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Toggle tanpa hapus data.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created_by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FK → users.id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yang membuat diskon.</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10.7 Tabel: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cashier_id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Kasir yang memproses transaksi.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client_uuid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UNIQUE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UUID dari device kasir. KRITIS untuk idempotency offline sync.</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total_amount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setelah semua diskon.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discount_total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nilai potongan diskon di transaksi ini.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payment_method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ENUM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'cash'</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ENUM('cash','qris','split').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cash_amount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Nominal tunai dibayar. Untuk split: partial cash amount.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qris_amount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Nominal QRIS dibayar. Untuk split: partial QRIS amount.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payment_gateway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VARCHAR(20)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"midtrans" | null (jika tunai).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payment_gateway_ref</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Transaction ID dari Midtrans.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payment_status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VARCHAR(30)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"pending_payment" | "paid" | "expire" | "deny" | "cancel".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qris_expiry_at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Waktu QR kadaluarsa.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payment_settled_at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Waktu dana settle dari Midtrans.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payment_raw_response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Raw JSON payload webhook Midtrans. Untuk audit.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status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ENUM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'completed'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ENUM('completed','voided','pending_sync').</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voided_by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yang void. NULL jika tidak di-void.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voided_at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Timestamp saat di-void.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void_reason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Alasan void (min 10 karakter).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synced_from_offline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false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TRUE jika berasal dari sync offline.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client_created_at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Waktu transaksi di device kasir. Digunakan untuk laporan.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Waktu record masuk ke server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8"/>
              <w:bottom w:val="single" w:color="991B1B" w:sz="6"/>
              <w:right w:val="single" w:color="991B1B" w:sz="6"/>
            </w:tcBorders>
            <w:shd w:fill="FEE2E2" w:val="clear"/>
            <w:tcMar>
              <w:top w:type="dxa" w:w="120"/>
              <w:left w:type="dxa" w:w="200"/>
              <w:bottom w:type="dxa" w:w="120"/>
              <w:right w:type="dxa" w:w="160"/>
            </w:tcMar>
          </w:tcPr>
          <w:p>
            <w:pPr>
              <w:spacing w:after="40" w:before="0"/>
            </w:pPr>
            <w:r>
              <w:rPr>
                <w:rFonts w:ascii="Arial" w:cs="Arial" w:eastAsia="Arial" w:hAnsi="Arial"/>
                <w:b/>
                <w:bCs/>
                <w:i w:val="false"/>
                <w:iCs w:val="false"/>
                <w:color w:val="991B1B"/>
                <w:sz w:val="20"/>
                <w:szCs w:val="20"/>
              </w:rPr>
              <w:t xml:space="preserve">⚠️  DB Constraint: Split Payment</w:t>
            </w:r>
          </w:p>
          <w:p>
            <w:pPr>
              <w:spacing w:after="0" w:before="0"/>
            </w:pPr>
            <w:r>
              <w:rPr>
                <w:rFonts w:ascii="Arial" w:cs="Arial" w:eastAsia="Arial" w:hAnsi="Arial"/>
                <w:b w:val="false"/>
                <w:bCs w:val="false"/>
                <w:i w:val="false"/>
                <w:iCs w:val="false"/>
                <w:color w:val="991B1B"/>
                <w:sz w:val="20"/>
                <w:szCs w:val="20"/>
              </w:rPr>
              <w:t xml:space="preserve">CHECK: (payment_method='cash' AND cash_amount=total_amount AND qris_amount=0) OR (payment_method='qris' AND qris_amount=total_amount AND cash_amount=0) OR (payment_method='split' AND cash_amount+qris_amount=total_amount AND cash_amount&gt;0 AND qris_amount&gt;0)</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10.8 Tabel: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order_id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orders.id ON DELETE CASCADE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product_id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products.id ON DELETE RESTRICT</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RESTRICT: cegah hapus produk yang ada di order.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product_name_snapshot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Nama produk saat transaksi. Format: "Macaroni".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base_price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KRITIS: base price saat transaksi, SEBELUM diskon dan modifier.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discount_amount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Nilai potongan diskon dari base_price saja (Opsi A Final).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discount_id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FK → discounts.id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Diskon yang diterapkan. NULL jika tidak ada diskon.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discounted_base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base_price − discount_amount. Base price setelah diskon.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modifier_total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additional_price semua modifier yang dipilih.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final_price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discounted_base + modifier_total. Harga aktual per unit.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quantity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subtotal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final_price × quantity. Disimpan eksplisit untuk laporan cepat.</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10.9 Tabel: order_item_modifiers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order_item_id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order_items.id ON DELETE CASCADE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option_id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product_modifier_options.id ON DELETE RESTRICT</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group_name_snapshot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VARCHAR(50)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"Pilih Bumbu Tabur" — snapshot saat transaksi.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option_name_snapshot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"Bumbu Keju" — snapshot agar laporan akurat walaupun opsi dihapus.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additional_price_at_time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Harga modifier saat transaksi.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10.10 Tabel: order_refunds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order_id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orders.id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amount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Nominal yang dikembalikan ke pelanggan.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refund_method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VARCHAR(30)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'manual_cash'</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"manual_cash" | "manual_transfer" (saat ini). "midtrans_api" di Fase 3.</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refunded_by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users.id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yang melakukan refund.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refunded_at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notes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Catatan tambahan.</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10.11 Tabel: cash_registers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cashier_id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shift_date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DATE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Tanggal shift.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shift_start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shift_end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NULL = shift masih berjalan.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opening_balance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500000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 awal yang diinput kasir.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closing_balance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 akhir yang dihitung kasir.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system_cash_total</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cash_amount dari semua order hari ini (dihitung sistem).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discrepancy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closing_balance − (opening_balance + system_cash_total).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status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ENUM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'open'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ENUM('open','closed').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notes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Catatan kasir saat tutup shift.</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10.12 Tabel: operational_expenses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category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VARCHAR(50)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"sewa" | "listrik" | "gas" | "kemasan" | "transportasi" | "lainnya".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description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VARCHAR(200)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Deskripsi opsional.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amount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CHECK &gt;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Nominal biaya.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expense_date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DATE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Tanggal pengeluaran.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created_by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yang input.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10.13 Tabel: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"Bluetooth Printer", "Alat Pres", dll.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purchase_price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0 untuk booth (gratis dari Ngemiloh Pusat).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useful_life_months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SMALLINT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Umur pakai dalam bulan. Printer: 48 bulan.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monthly_depreciation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NUMERIC(12,2)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purchase_price ÷ useful_life_months. Dihitung otomatis sistem.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purchase_date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DATE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Tanggal beli.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is_active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true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false jika aset sudah dibuang/rusak.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10.14 Tabel: profit_share_logs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period_month</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DATE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UNIQUE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Bulan periode. Format: 2026-05-01 (selalu tanggal 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total_revenue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revenue bulan tersebut.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total_hpp</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HPP bahan baku. 0 sampai Fase 2 aktif.</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total_opex</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biaya operasional dari operational_expenses.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total_depreciation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0</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Total depresiasi aset bulan tersebut.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net_profit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revenue − hpp − opex − depreciation.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owner_share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net_profit × 60%.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cashier_share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net_profit × 40%.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cashier_paid_amount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NUMERIC(14,2)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Nominal aktual yang dibayarkan ke kasir.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cashier_paid_at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Tanggal pembayaran ke kasir.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cashier_paid_by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Superadmin yang input bukti pembayaran.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is_hpp_actual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false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false = HPP masih 0 (Fase 1). true = HPP dari BOM nyata (Fase 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notes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Catatan superadmin untuk periode ini.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10.15 Tabel: feature_flags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name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UNIQUE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Kode flag: QRIS_PAYMENT, SPLIT_PAYMENT, MODIFIER_POPUP, DISCOUNT_MODULE, BLUETOOTH_PRINTER, LOYALTY_MODULE, DELIVERY_CHANNEL, SSE_REALTIME.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is_enabled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BOOLEAN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false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Semua flag default OFF.</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description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Deskripsi fungsi flag.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updated_by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FK → users.id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Siapa yang terakhir mengubah.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updated_at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10.16 Tabel: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Contoh: business_name, halal_cert_number, halal_cert_validity, receipt_footer, min_qris_amount.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value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TEXT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Nilai setting.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updated_by</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FK → users.id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updated_at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10.17 Tabel: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BIGSERIAL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Auto-increment integer. Lebih efisien dari UUID untuk high-volume insert.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actor_id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 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NULL = sistem/cron.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action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ORDER_VOID, PRODUCT_PRICE_UPDATE, USER_LOGIN, DISCOUNT_CREATE, QRIS_PAYMENT_SUCCESS, CASH_REGISTER_CLOSE, PROFIT_SHARE_PAID, dll.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entity_type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VARCHAR(50)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Nama tabel: "orders", "products", "users", dll.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entity_id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UUID record yang terpengaruh.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old_value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JSONB</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Snapshot sebelum perubahan.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new_value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JSONB</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Snapshot setelah perubahan.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ip_address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INET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NULLABLE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IP client saat aksi terjadi.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created_at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Retensi 3 tahun. IMMUTABLE — tidak ada endpoint UPDATE/DELETE.</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10.18 Tabel: revoked_tokens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40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w:t>
            </w:r>
          </w:p>
        </w:tc>
        <w:tc>
          <w:tcPr>
            <w:tcW w:type="dxa" w:w="1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Tipe Data</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Constraint</w:t>
            </w:r>
          </w:p>
        </w:tc>
        <w:tc>
          <w:tcPr>
            <w:tcW w:type="dxa" w:w="40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jti</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VARCHAR(36)</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PK</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JWT ID dari token yang di-revoke.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user_id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UUID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FK → users.id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User yang logout.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expires_at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Waktu expired token asli. Baris dihapus otomatis setelah expired via cron.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revoked_at</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TIMESTAMPTZ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NOT NULL, DEFAULT NOW()</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10.19 Index Database Wajib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FFFFFF" w:sz="0"/>
              <w:right w:val="single" w:color="334155" w:sz="1"/>
            </w:tcBorders>
            <w:shd w:fill="334155" w:val="clear"/>
            <w:tcMar>
              <w:top w:type="dxa" w:w="60"/>
              <w:left w:type="dxa" w:w="160"/>
              <w:bottom w:type="dxa" w:w="60"/>
              <w:right w:type="dxa" w:w="140"/>
            </w:tcMar>
          </w:tcPr>
          <w:p>
            <w:pPr>
              <w:spacing w:after="0" w:before="0"/>
            </w:pPr>
            <w:r>
              <w:rPr>
                <w:rFonts w:ascii="Courier New" w:cs="Courier New" w:eastAsia="Courier New" w:hAnsi="Courier New"/>
                <w:b/>
                <w:bCs/>
                <w:color w:val="FEF3C7"/>
                <w:sz w:val="18"/>
                <w:szCs w:val="18"/>
              </w:rPr>
              <w:t xml:space="preserve">📄  Index SQL</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Users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idx_users_role ON users(role) WHERE is_active = true;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Products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idx_products_category_active ON products(category_id, sort_order) WHERE is_active = true;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Modifier Groups &amp; Options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idx_modifier_groups_product ON product_modifier_groups(product_id) WHERE is_active = true;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idx_modifier_options_group ON product_modifier_options(group_id, sort_order) WHERE is_active = true;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Discounts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idx_discounts_active_schedule ON discounts(is_active, valid_from, valid_until) WHERE is_active = true;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Orders (KRITIS untuk performa laporan)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idx_orders_cashier_date ON orders(cashier_id, client_created_at DESC);</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idx_orders_date ON orders(client_created_at DESC);</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idx_orders_status ON orders(status) WHERE status = 'completed';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idx_orders_payment_method ON orders(payment_method);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idx_orders_client_uuid ON orders(client_uuid);  -- sudah UNIQUE, auto-index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Order Items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idx_order_items_order ON order_items(order_id);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idx_order_items_product ON order_items(product_id);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idx_order_items_discount ON order_items(discount_id) WHERE discount_id IS NOT NULL;</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Order Item Modifiers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idx_order_item_modifiers_item ON order_item_modifiers(order_item_id);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Cash Registers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idx_cash_registers_cashier_date ON cash_registers(cashier_id, shift_date DESC);</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Audit Logs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idx_audit_logs_actor_date ON audit_logs(actor_id, created_at DESC);</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idx_audit_logs_action ON audit_logs(action, created_at DESC);</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Revoked Tokens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CREATE INDEX idx_revoked_tokens_expires ON revoked_tokens(expires_at);  -- untuk cron cleanup</w:t>
            </w:r>
          </w:p>
        </w:tc>
      </w:tr>
      <w:tr>
        <w:tc>
          <w:tcPr>
            <w:tcW w:type="dxa" w:w="9360"/>
            <w:tcBorders>
              <w:top w:val="none" w:color="FFFFFF" w:sz="0"/>
              <w:left w:val="single" w:color="334155" w:sz="1"/>
              <w:bottom w:val="single" w:color="334155" w:sz="1"/>
              <w:right w:val="single" w:color="334155" w:sz="1"/>
            </w:tcBorders>
            <w:shd w:fill="1E293B" w:val="clear"/>
            <w:tcMar>
              <w:top w:type="dxa" w:w="40"/>
              <w:left w:type="dxa" w:w="160"/>
              <w:bottom w:type="dxa" w:w="40"/>
              <w:right w:type="dxa" w:w="140"/>
            </w:tcMar>
          </w:tcPr>
          <w:p>
            <w:pPr>
              <w:spacing w:after="0" w:before="0"/>
            </w:pPr>
            <w:r>
              <w:rPr>
                <w:rFonts w:ascii="Courier New" w:cs="Courier New" w:eastAsia="Courier New" w:hAnsi="Courier New"/>
                <w:color w:val="FFFFFF"/>
                <w:sz w:val="14"/>
                <w:szCs w:val="14"/>
              </w:rPr>
              <w:t xml:space="preserve"> </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10.20 Fase 2 Tables (Kerangka Siap)</w:t>
      </w:r>
    </w:p>
    <w:p>
      <w:pPr>
        <w:spacing w:after="60" w:before="60"/>
        <w:jc w:val="left"/>
      </w:pPr>
      <w:r>
        <w:rPr>
          <w:rFonts w:ascii="Arial" w:cs="Arial" w:eastAsia="Arial" w:hAnsi="Arial"/>
          <w:b w:val="false"/>
          <w:bCs w:val="false"/>
          <w:i w:val="false"/>
          <w:iCs w:val="false"/>
          <w:color w:val="0F172A"/>
          <w:sz w:val="21"/>
          <w:szCs w:val="21"/>
        </w:rPr>
        <w:t xml:space="preserve">Tabel berikut sudah dibuat kerangkanya di schema Prisma tetapi operasionalnya TERKUNCI via feature flag BAHAN_BAKU_MODULE = false sampai Fase 2 diaktifkan.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Tabel</w:t>
            </w:r>
          </w:p>
        </w:tc>
        <w:tc>
          <w:tcPr>
            <w:tcW w:type="dxa" w:w="35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Kolom Utama</w:t>
            </w:r>
          </w:p>
        </w:tc>
        <w:tc>
          <w:tcPr>
            <w:tcW w:type="dxa" w:w="358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customers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id, phone UNIQUE, name, loyalty_points, registered_via, created_at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Program loyalitas Fase 2. Self-register via QR link.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raw_materials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id, name, purchase_unit, purchase_qty, usage_unit, conversion_factor, current_stock, min_stock, cost_per_unit, supplier</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26 bahan baku Ngemiloh. Input manual oleh owner Fase 2.</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raw_material_price_history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id, raw_material_id, cost_per_unit, valid_from, recorded_by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Riwayat harga bahan baku yang bisa berubah sewaktu-waktu.</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bom_recipes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id, product_id OR modifier_option_id, raw_material_id, quantity_per_serving (dalam usage_unit)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BOM per produk dan per modifier option. Basis kalkulasi HPP akurat.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0F172A"/>
                <w:sz w:val="19"/>
                <w:szCs w:val="19"/>
              </w:rPr>
              <w:t xml:space="preserve">stock_movements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id, raw_material_id, type (in/out/adjustment/waste), quantity, reference_order_id, notes, created_by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order completed: trigger kurangi stok sesuai BOM.</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11. API Contract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thick" w:color="2563EB" w:sz="18"/>
              <w:bottom w:val="single" w:color="2563EB" w:sz="6"/>
              <w:right w:val="single" w:color="2563EB" w:sz="6"/>
            </w:tcBorders>
            <w:shd w:fill="DBEAFE" w:val="clear"/>
            <w:tcMar>
              <w:top w:type="dxa" w:w="120"/>
              <w:left w:type="dxa" w:w="200"/>
              <w:bottom w:type="dxa" w:w="120"/>
              <w:right w:type="dxa" w:w="160"/>
            </w:tcMar>
          </w:tcPr>
          <w:p>
            <w:pPr>
              <w:spacing w:after="40" w:before="0"/>
            </w:pPr>
            <w:r>
              <w:rPr>
                <w:rFonts w:ascii="Arial" w:cs="Arial" w:eastAsia="Arial" w:hAnsi="Arial"/>
                <w:b/>
                <w:bCs/>
                <w:i w:val="false"/>
                <w:iCs w:val="false"/>
                <w:color w:val="2563EB"/>
                <w:sz w:val="20"/>
                <w:szCs w:val="20"/>
              </w:rPr>
              <w:t xml:space="preserve">Konvensi</w:t>
            </w:r>
          </w:p>
          <w:p>
            <w:pPr>
              <w:spacing w:after="0" w:before="0"/>
            </w:pPr>
            <w:r>
              <w:rPr>
                <w:rFonts w:ascii="Arial" w:cs="Arial" w:eastAsia="Arial" w:hAnsi="Arial"/>
                <w:b w:val="false"/>
                <w:bCs w:val="false"/>
                <w:i w:val="false"/>
                <w:iCs w:val="false"/>
                <w:color w:val="1A3C5E"/>
                <w:sz w:val="20"/>
                <w:szCs w:val="20"/>
              </w:rPr>
              <w:t xml:space="preserve">Base URL: https://api.domain.com/api/v1/. Format: RESTful JSON. Error: {success:false, statusCode, message, error, timestamp, path}. Success: {success:true, data:{...}, meta:{...}}. Pagination: meta:{total,page,limit,totalPages}.</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130"/>
        <w:gridCol w:w="313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Endpoint</w:t>
            </w:r>
          </w:p>
        </w:tc>
        <w:tc>
          <w:tcPr>
            <w:tcW w:type="dxa" w:w="1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w:t>
            </w:r>
          </w:p>
        </w:tc>
        <w:tc>
          <w:tcPr>
            <w:tcW w:type="dxa" w:w="2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Request Body / Query</w:t>
            </w:r>
          </w:p>
        </w:tc>
        <w:tc>
          <w:tcPr>
            <w:tcW w:type="dxa" w:w="3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Response</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/auth/login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Public</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{username/email, pin/password}</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JWT cookie set. 401: Invalid credentials. 429: Rate limited + lockout.</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/auth/refresh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Auth (cookie)</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New access + refresh token cookies.</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/auth/logout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Auth (cookie)</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Cookies cleared. Refresh token dihapus dari DB.</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/auth/me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Auth</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{id, name, role, must_change_pin}.</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11.2 POS — Produk &amp;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130"/>
        <w:gridCol w:w="313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Endpoint</w:t>
            </w:r>
          </w:p>
        </w:tc>
        <w:tc>
          <w:tcPr>
            <w:tcW w:type="dxa" w:w="1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w:t>
            </w:r>
          </w:p>
        </w:tc>
        <w:tc>
          <w:tcPr>
            <w:tcW w:type="dxa" w:w="2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Request Body / Query</w:t>
            </w:r>
          </w:p>
        </w:tc>
        <w:tc>
          <w:tcPr>
            <w:tcW w:type="dxa" w:w="3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Response</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/products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 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?category_id=&amp;include_modifiers=true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[{id, name, base_price, modifier_groups:[{name, options:[{name, additional_price}]}], active_discount:{...}}].</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/admin/products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multipart: {name, base_price, category_id, image?}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201: Product created.</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PATCH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/admin/products/:id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Partial: {name?, base_price?, is_active?, is_out_of_stock?}</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Updated. Harga lama dicatat di audit_log.</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/admin/products/:id/modifier-groups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{name, is_required, max_selections}</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201: Modifier group created.</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/admin/modifier-groups/:id/options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{name, additional_price, sort_order}</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201: Option created.</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PATCH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/admin/modifier-options/:id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Partial: {name?, additional_price?, is_active?}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Updated.</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11.3 Orders &amp;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130"/>
        <w:gridCol w:w="313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Endpoint</w:t>
            </w:r>
          </w:p>
        </w:tc>
        <w:tc>
          <w:tcPr>
            <w:tcW w:type="dxa" w:w="1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w:t>
            </w:r>
          </w:p>
        </w:tc>
        <w:tc>
          <w:tcPr>
            <w:tcW w:type="dxa" w:w="2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Request Body / Query</w:t>
            </w:r>
          </w:p>
        </w:tc>
        <w:tc>
          <w:tcPr>
            <w:tcW w:type="dxa" w:w="3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Response</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/orders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{items:[{product_id, qty, modifier_option_ids:[]}], payment_method, cash_amount, qris_amount, client_uuid, client_created_at}</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201: Order created. 400: Harga tidak cocok atau modifier invalid. 409: client_uuid duplikat.</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/orders/sync-batch</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{orders:[...]} — batch offline sync</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{synced:N, failed:[{client_uuid, reason}]}. Idempotent.</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/admin/transactions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?from=&amp;to=&amp;cashier_id=&amp;method=&amp;status=&amp;page=&amp;limit=</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Paginated orders dengan detail.</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/admin/transactions/:id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Detail order + items + modifiers + refunds.</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/admin/orders/:id/void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{reason} (min 10 char)</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Order voided + audit log. 400: Reason too short.</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/admin/orders/:id/refund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{amount, refund_method, notes?}</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201: Refund recorded.</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11.4 Payment (QRIS)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130"/>
        <w:gridCol w:w="313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Endpoint</w:t>
            </w:r>
          </w:p>
        </w:tc>
        <w:tc>
          <w:tcPr>
            <w:tcW w:type="dxa" w:w="1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w:t>
            </w:r>
          </w:p>
        </w:tc>
        <w:tc>
          <w:tcPr>
            <w:tcW w:type="dxa" w:w="2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Request Body / Query</w:t>
            </w:r>
          </w:p>
        </w:tc>
        <w:tc>
          <w:tcPr>
            <w:tcW w:type="dxa" w:w="3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Response</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/payment/qris/create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{order_id, amount}</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{qr_string, qr_image_url, transaction_id, expiry_time}.</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/payment/qris/status/:id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{payment_status, status}.</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/payment/qris/webhook</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Public (signature)</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Midtrans payload</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{status:'OK'}. SELALU return 200 ke Midtrans.</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/payment/stream/:cashierId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 (SSE)</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text/event-stream. Push: PAYMENT_SUCCESS, PAYMENT_FAILED, PAYMENT_EXPIRED, heartbeat.</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11.5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130"/>
        <w:gridCol w:w="313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Endpoint</w:t>
            </w:r>
          </w:p>
        </w:tc>
        <w:tc>
          <w:tcPr>
            <w:tcW w:type="dxa" w:w="1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w:t>
            </w:r>
          </w:p>
        </w:tc>
        <w:tc>
          <w:tcPr>
            <w:tcW w:type="dxa" w:w="2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Request Body / Query</w:t>
            </w:r>
          </w:p>
        </w:tc>
        <w:tc>
          <w:tcPr>
            <w:tcW w:type="dxa" w:w="3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Response</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/admin/dashboard/summary</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?date=YYYY-MM-DD</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{revenue, orders_count, avg_order, by_payment_method, target_progress}.</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/admin/analytics/revenue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?from=&amp;to=&amp;group_by=day|week|month</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{labels:[], revenue:[], transactions:[], comparison_period:{}}.</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/admin/analytics/products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?from=&amp;to=</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Top products by qty dan by revenue.</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/admin/analytics/profit-share/:month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?month=YYYY-MM</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P&amp;L breakdown + owner_share + cashier_share.</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/admin/analytics/profit-share/:month/mark-paid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{amount_paid, notes?}</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Payment recorded.</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11.6 Fitur Lainnya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130"/>
        <w:gridCol w:w="313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Endpoint</w:t>
            </w:r>
          </w:p>
        </w:tc>
        <w:tc>
          <w:tcPr>
            <w:tcW w:type="dxa" w:w="1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Auth</w:t>
            </w:r>
          </w:p>
        </w:tc>
        <w:tc>
          <w:tcPr>
            <w:tcW w:type="dxa" w:w="2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Request Body / Query</w:t>
            </w:r>
          </w:p>
        </w:tc>
        <w:tc>
          <w:tcPr>
            <w:tcW w:type="dxa" w:w="313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Response</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/admin/discounts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List semua diskon dengan statistik.</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/admin/discounts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{name, type, value, scope, target_id?, valid_from, valid_until?, applicable_days?}</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201: Discount created.</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/admin/cash-registers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?from=&amp;to=&amp;cashier_id=</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List cash register records.</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/admin/feature-flags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List semua flags dengan status.</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PATCH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/admin/feature-flags/:name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{is_enabled}</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Flag toggled.</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/admin/reports/export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?from=&amp;to=&amp;format=csv</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File download. Rate limit: 5/jam.</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/admin/audit-log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SA</w:t>
            </w:r>
          </w:p>
        </w:tc>
        <w:tc>
          <w:tcPr>
            <w:tcW w:type="dxa" w:w="2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?actor_id=&amp;action=&amp;from=&amp;to=&amp;page=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Paginated audit log.</w:t>
            </w:r>
          </w:p>
        </w:tc>
      </w:tr>
      <w:tr>
        <w:tc>
          <w:tcPr>
            <w:tcW w:type="dxa" w:w="7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/health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Public</w:t>
            </w:r>
          </w:p>
        </w:tc>
        <w:tc>
          <w:tcPr>
            <w:tcW w:type="dxa" w:w="2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c>
          <w:tcPr>
            <w:tcW w:type="dxa" w:w="313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200: {status:'ok', database:'ok', redis:'ok', version:'...'}.</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12. Infrastruktur &amp; Deployment</w:t>
      </w:r>
    </w:p>
    <w:p>
      <w:pPr>
        <w:spacing w:after="140" w:before="280"/>
      </w:pPr>
      <w:r>
        <w:rPr>
          <w:rFonts w:ascii="Arial" w:cs="Arial" w:eastAsia="Arial" w:hAnsi="Arial"/>
          <w:b/>
          <w:bCs/>
          <w:i w:val="false"/>
          <w:iCs w:val="false"/>
          <w:color w:val="1A3C5E"/>
          <w:sz w:val="26"/>
          <w:szCs w:val="26"/>
        </w:rPr>
        <w:t xml:space="preserve">12.1 Docker Services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160"/>
      </w:tblGrid>
      <w:tr>
        <w:tc>
          <w:tcPr>
            <w:tcW w:type="dxa" w:w="19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Service</w:t>
            </w:r>
          </w:p>
        </w:tc>
        <w:tc>
          <w:tcPr>
            <w:tcW w:type="dxa" w:w="1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Image</w:t>
            </w:r>
          </w:p>
        </w:tc>
        <w:tc>
          <w:tcPr>
            <w:tcW w:type="dxa" w:w="1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RAM Limit</w:t>
            </w:r>
          </w:p>
        </w:tc>
        <w:tc>
          <w:tcPr>
            <w:tcW w:type="dxa" w:w="41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Keterangan</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postgres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postgres:16-alpine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1 GB</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DB utama. Volume persisten. PgBouncer sebagai proxy koneksi.</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pgbouncer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pgbouncer/pgbouncer:latest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64 MB</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Connection pooler. Mode: transaction. Max pool: 20.</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redis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redis:7-alpine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128 MB</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Cache + BullMQ queue + rate limit. AOF persistence aktif.</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nestjs-api</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ngemiloh-api:latest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512 MB</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Backend NestJS. Port internal 3000. Health check endpoint /health.</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caddy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caddy:2-alpine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64 MB</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Reverse proxy + auto SSL. Serve static SvelteKit files.</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umami</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ghcr.io/umami-software/umami:postgresql-latest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256 MB</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Self-hosted analytics. DB terpisah (umami_db).</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umami-db</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postgres:15-alpine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256 MB</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DB khusus Umami. Terpisah dari DB utama Ngemiloh.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thick" w:color="2563EB" w:sz="18"/>
              <w:bottom w:val="single" w:color="2563EB" w:sz="6"/>
              <w:right w:val="single" w:color="2563EB" w:sz="6"/>
            </w:tcBorders>
            <w:shd w:fill="DBEAFE" w:val="clear"/>
            <w:tcMar>
              <w:top w:type="dxa" w:w="120"/>
              <w:left w:type="dxa" w:w="200"/>
              <w:bottom w:type="dxa" w:w="120"/>
              <w:right w:type="dxa" w:w="160"/>
            </w:tcMar>
          </w:tcPr>
          <w:p>
            <w:pPr>
              <w:spacing w:after="40" w:before="0"/>
            </w:pPr>
            <w:r>
              <w:rPr>
                <w:rFonts w:ascii="Arial" w:cs="Arial" w:eastAsia="Arial" w:hAnsi="Arial"/>
                <w:b/>
                <w:bCs/>
                <w:i w:val="false"/>
                <w:iCs w:val="false"/>
                <w:color w:val="2563EB"/>
                <w:sz w:val="20"/>
                <w:szCs w:val="20"/>
              </w:rPr>
              <w:t xml:space="preserve">Total Resource Estimate</w:t>
            </w:r>
          </w:p>
          <w:p>
            <w:pPr>
              <w:spacing w:after="0" w:before="0"/>
            </w:pPr>
            <w:r>
              <w:rPr>
                <w:rFonts w:ascii="Arial" w:cs="Arial" w:eastAsia="Arial" w:hAnsi="Arial"/>
                <w:b w:val="false"/>
                <w:bCs w:val="false"/>
                <w:i w:val="false"/>
                <w:iCs w:val="false"/>
                <w:color w:val="1A3C5E"/>
                <w:sz w:val="20"/>
                <w:szCs w:val="20"/>
              </w:rPr>
              <w:t xml:space="preserve">RAM: postgres 1GB + pgbouncer 64MB + redis 128MB + nestjs 512MB + caddy 64MB + umami 256MB + umami-db 256MB + OS/Coolify 512MB + staging 512MB = ~3.3 GB
Rekomendasi VPS: 4 GB RAM, 4 vCPU, 60 GB SSD NVMe
Provider: IDCloudHost Jakarta (~Rp 250K/bulan) atau Vultr Tokyo (~$20/bulan)</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12.2 Docker Network &amp;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FFFFFF" w:sz="0"/>
              <w:right w:val="single" w:color="334155" w:sz="1"/>
            </w:tcBorders>
            <w:shd w:fill="334155" w:val="clear"/>
            <w:tcMar>
              <w:top w:type="dxa" w:w="60"/>
              <w:left w:type="dxa" w:w="160"/>
              <w:bottom w:type="dxa" w:w="60"/>
              <w:right w:type="dxa" w:w="140"/>
            </w:tcMar>
          </w:tcPr>
          <w:p>
            <w:pPr>
              <w:spacing w:after="0" w:before="0"/>
            </w:pPr>
            <w:r>
              <w:rPr>
                <w:rFonts w:ascii="Courier New" w:cs="Courier New" w:eastAsia="Courier New" w:hAnsi="Courier New"/>
                <w:b/>
                <w:bCs/>
                <w:color w:val="FEF3C7"/>
                <w:sz w:val="18"/>
                <w:szCs w:val="18"/>
              </w:rPr>
              <w:t xml:space="preserve">📄  Docker Configuration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docker-compose.yml (dikelola oleh Coolify)</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networks: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ngemiloh_net: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driver: bridge  # Semua service di network yang sama → latensi 0ms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volumes: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postgres_data:    # Data PostgreSQL persisten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redis_data:       # Redis AOF data persisten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storage_data:     # Foto produk + file upload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umami_db_data:    # Data Umami analytics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Path storage di VPS: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/var/storage/ngemiloh/products/     → foto produk</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/var/storage/ngemiloh/receipts/     → struk digital (opsional)</w:t>
            </w:r>
          </w:p>
        </w:tc>
      </w:tr>
      <w:tr>
        <w:tc>
          <w:tcPr>
            <w:tcW w:type="dxa" w:w="9360"/>
            <w:tcBorders>
              <w:top w:val="none" w:color="FFFFFF" w:sz="0"/>
              <w:left w:val="single" w:color="334155" w:sz="1"/>
              <w:bottom w:val="single" w:color="334155" w:sz="1"/>
              <w:right w:val="single" w:color="334155" w:sz="1"/>
            </w:tcBorders>
            <w:shd w:fill="1E293B" w:val="clear"/>
            <w:tcMar>
              <w:top w:type="dxa" w:w="40"/>
              <w:left w:type="dxa" w:w="160"/>
              <w:bottom w:type="dxa" w:w="40"/>
              <w:right w:type="dxa" w:w="140"/>
            </w:tcMar>
          </w:tcPr>
          <w:p>
            <w:pPr>
              <w:spacing w:after="0" w:before="0"/>
            </w:pPr>
            <w:r>
              <w:rPr>
                <w:rFonts w:ascii="Courier New" w:cs="Courier New" w:eastAsia="Courier New" w:hAnsi="Courier New"/>
                <w:color w:val="FFFFFF"/>
                <w:sz w:val="14"/>
                <w:szCs w:val="14"/>
              </w:rPr>
              <w:t xml:space="preserve"> </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12.3 Environment Variables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FFFFFF" w:sz="0"/>
              <w:right w:val="single" w:color="334155" w:sz="1"/>
            </w:tcBorders>
            <w:shd w:fill="334155" w:val="clear"/>
            <w:tcMar>
              <w:top w:type="dxa" w:w="60"/>
              <w:left w:type="dxa" w:w="160"/>
              <w:bottom w:type="dxa" w:w="60"/>
              <w:right w:type="dxa" w:w="140"/>
            </w:tcMar>
          </w:tcPr>
          <w:p>
            <w:pPr>
              <w:spacing w:after="0" w:before="0"/>
            </w:pPr>
            <w:r>
              <w:rPr>
                <w:rFonts w:ascii="Courier New" w:cs="Courier New" w:eastAsia="Courier New" w:hAnsi="Courier New"/>
                <w:b/>
                <w:bCs/>
                <w:color w:val="FEF3C7"/>
                <w:sz w:val="18"/>
                <w:szCs w:val="18"/>
              </w:rPr>
              <w:t xml:space="preserve">📄  .env (SIMPAN DI COOLIFY SECRETS — JANGAN commit ke Git)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Database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DATABASE_URL=postgresql://ngemiloh:PASSWORD@pgbouncer:5432/ngemiloh_db</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DIRECT_DATABASE_URL=postgresql://ngemiloh:PASSWORD@postgres:5432/ngemiloh_db</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DIRECT_DATABASE_URL untuk Prisma Migrate (bypass PgBouncer)</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Redis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REDIS_URL=redis://redis:6379</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JWT &amp; Auth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JWT_ACCESS_SECRET=&lt;random-32-char-string&gt;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JWT_REFRESH_SECRET=&lt;random-32-char-string-berbeda&gt;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JWT_ACCESS_EXPIRES=8h</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JWT_REFRESH_EXPIRES=30d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PIN_PEPPER_SECRET=&lt;random-32-char-JANGAN-UBAH-setelah-production&gt;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BCRYPT_ROUNDS=12</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Midtrans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MIDTRANS_ENV=sandbox  # ← ubah ke "production" saat go-live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MIDTRANS_SERVER_KEY_SANDBOX=SBT-MTxxxxxxxxxxxxxxx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MIDTRANS_SERVER_KEY_PRODUCTION=MTxxxxxxxxxxxxxxx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MIDTRANS_CLIENT_KEY_SANDBOX=SBT-Mid-client-xxxxxxx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MIDTRANS_CLIENT_KEY_PRODUCTION=Mid-client-xxxxxxx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QRIS_EXPIRY_SECONDS=900  # 15 menit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Email (Nodemailer)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EMAIL_HOST=smtp.gmail.com</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EMAIL_PORT=587</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EMAIL_USER=your-gmail@gmail.com</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EMAIL_APP_PASSWORD=xxxx-xxxx-xxxx-xxxx  # Gmail App Password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EMAIL_ALERT_TO=owner@email.com</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Storage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STORAGE_PATH=/var/storage/ngemiloh</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MAX_FILE_SIZE_MB=5</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Business Rules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PRICE_DELTA_THRESHOLD_PCT=10</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MAX_OFFLINE_QUEUE=500</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CASH_DISCREPANCY_ALERT_THRESHOLD=5000</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MAX_VOID_PER_10MIN=3</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App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NODE_ENV=production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PORT=3000</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ALLOWED_ORIGINS=https://pos.domain.com,https://admin.domain.com</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APP_VERSION=3.0.0</w:t>
            </w:r>
          </w:p>
        </w:tc>
      </w:tr>
      <w:tr>
        <w:tc>
          <w:tcPr>
            <w:tcW w:type="dxa" w:w="9360"/>
            <w:tcBorders>
              <w:top w:val="none" w:color="FFFFFF" w:sz="0"/>
              <w:left w:val="single" w:color="334155" w:sz="1"/>
              <w:bottom w:val="single" w:color="334155" w:sz="1"/>
              <w:right w:val="single" w:color="334155" w:sz="1"/>
            </w:tcBorders>
            <w:shd w:fill="1E293B" w:val="clear"/>
            <w:tcMar>
              <w:top w:type="dxa" w:w="40"/>
              <w:left w:type="dxa" w:w="160"/>
              <w:bottom w:type="dxa" w:w="40"/>
              <w:right w:type="dxa" w:w="140"/>
            </w:tcMar>
          </w:tcPr>
          <w:p>
            <w:pPr>
              <w:spacing w:after="0" w:before="0"/>
            </w:pPr>
            <w:r>
              <w:rPr>
                <w:rFonts w:ascii="Courier New" w:cs="Courier New" w:eastAsia="Courier New" w:hAnsi="Courier New"/>
                <w:color w:val="FFFFFF"/>
                <w:sz w:val="14"/>
                <w:szCs w:val="14"/>
              </w:rPr>
              <w:t xml:space="preserve"> </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12.4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FFFFFF" w:sz="0"/>
              <w:right w:val="single" w:color="334155" w:sz="1"/>
            </w:tcBorders>
            <w:shd w:fill="334155" w:val="clear"/>
            <w:tcMar>
              <w:top w:type="dxa" w:w="60"/>
              <w:left w:type="dxa" w:w="160"/>
              <w:bottom w:type="dxa" w:w="60"/>
              <w:right w:type="dxa" w:w="140"/>
            </w:tcMar>
          </w:tcPr>
          <w:p>
            <w:pPr>
              <w:spacing w:after="0" w:before="0"/>
            </w:pPr>
            <w:r>
              <w:rPr>
                <w:rFonts w:ascii="Courier New" w:cs="Courier New" w:eastAsia="Courier New" w:hAnsi="Courier New"/>
                <w:b/>
                <w:bCs/>
                <w:color w:val="FEF3C7"/>
                <w:sz w:val="18"/>
                <w:szCs w:val="18"/>
              </w:rPr>
              <w:t xml:space="preserve">📄  .github/workflows/ci.yml</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.github/workflows/ci.yml</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name: CI Pipeline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on: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push:</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branches: [develop, main]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pull_request: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branches: [develop, main]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jobs: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test: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runs-on: ubuntu-latest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services: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postgres: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image: postgres:16</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env: { POSTGRES_DB: ngemiloh_test, POSTGRES_PASSWORD: test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redis: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image: redis:7-alpine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steps: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uses: actions/checkout@v4</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uses: actions/setup-node@v4</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with: { node-version: "20"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npm ci</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npm run lint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npm audit --audit-level=high</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npx prisma migrate deploy</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env: { DATABASE_URL: postgresql://postgres:test@localhost/ngemiloh_test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npm run test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npm run test:e2e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npm run test:cov  # Fail if coverage &lt; 70%</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build: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needs: test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if: github.ref == "refs/heads/main"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steps: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docker build -t ngemiloh-api:${{ github.sha }}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docker push registry/ngemiloh-api:${{ github.sha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run: curl -X POST ${{ secrets.COOLIFY_WEBHOOK }}  # Trigger auto-deploy</w:t>
            </w:r>
          </w:p>
        </w:tc>
      </w:tr>
      <w:tr>
        <w:tc>
          <w:tcPr>
            <w:tcW w:type="dxa" w:w="9360"/>
            <w:tcBorders>
              <w:top w:val="none" w:color="FFFFFF" w:sz="0"/>
              <w:left w:val="single" w:color="334155" w:sz="1"/>
              <w:bottom w:val="single" w:color="334155" w:sz="1"/>
              <w:right w:val="single" w:color="334155" w:sz="1"/>
            </w:tcBorders>
            <w:shd w:fill="1E293B" w:val="clear"/>
            <w:tcMar>
              <w:top w:type="dxa" w:w="40"/>
              <w:left w:type="dxa" w:w="160"/>
              <w:bottom w:type="dxa" w:w="40"/>
              <w:right w:type="dxa" w:w="140"/>
            </w:tcMar>
          </w:tcPr>
          <w:p>
            <w:pPr>
              <w:spacing w:after="0" w:before="0"/>
            </w:pPr>
            <w:r>
              <w:rPr>
                <w:rFonts w:ascii="Courier New" w:cs="Courier New" w:eastAsia="Courier New" w:hAnsi="Courier New"/>
                <w:color w:val="FFFFFF"/>
                <w:sz w:val="14"/>
                <w:szCs w:val="14"/>
              </w:rPr>
              <w:t xml:space="preserve"> </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12.5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Jenis Backup</w:t>
            </w:r>
          </w:p>
        </w:tc>
        <w:tc>
          <w:tcPr>
            <w:tcW w:type="dxa" w:w="2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Jadwal</w:t>
            </w:r>
          </w:p>
        </w:tc>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Retensi</w:t>
            </w:r>
          </w:p>
        </w:tc>
        <w:tc>
          <w:tcPr>
            <w:tcW w:type="dxa" w:w="28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Destination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PostgreSQL Full Dump</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hari pukul 02:00 WIB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30 hari harian</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Backblaze B2 (terenkripsi AES-256)</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Redis RDB Snapshot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Otomatis setiap 1 jam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7 snapshot terakhir</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Volume persisten Docker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Storage Files (foto produk)</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minggu</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4 backup terakhir</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Backblaze B2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GFS Rotation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7 harian + 4 mingguan + 3 bulanan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Backblaze B2</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DR Test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bulan pertama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Restore ke staging — catat hasil di DR_log.md</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13. Security Design</w:t>
      </w:r>
    </w:p>
    <w:p>
      <w:pPr>
        <w:spacing w:after="140" w:before="280"/>
      </w:pPr>
      <w:r>
        <w:rPr>
          <w:rFonts w:ascii="Arial" w:cs="Arial" w:eastAsia="Arial" w:hAnsi="Arial"/>
          <w:b/>
          <w:bCs/>
          <w:i w:val="false"/>
          <w:iCs w:val="false"/>
          <w:color w:val="1A3C5E"/>
          <w:sz w:val="26"/>
          <w:szCs w:val="26"/>
        </w:rPr>
        <w:t xml:space="preserve">13.1 Authentication Flow Detail</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User input kredensial → frontend POST /api/v1/auth/login.</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Backend rate-limit check: apakah IP sudah ≥5 gagal dalam 10 menit? Jika ya → HTTP 429.</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Backend query user dari DB. Verifikasi PIN/password via Bcrypt + pepper.</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Jika valid: generate JWT (access 8 jam) + refresh token (30 hari). Set sebagai HttpOnly, Secure, SameSite=Strict Cookie.</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Tambah ke audit_log: USER_LOGIN dengan ip_address.</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Setiap protected request: AuthGuard extract JWT dari cookie → verify signature → check expiry → extract {id, role}.</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RolesGuard check: apakah role user memiliki akses ke endpoint ini?</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Access token expired: frontend interceptor otomatis POST /auth/refresh → backend rotate refresh token (hapus lama, buat baru) → set cookie baru.</w:t>
      </w:r>
    </w:p>
    <w:p>
      <w:pPr>
        <w:pStyle w:val="ListParagraph"/>
        <w:numPr>
          <w:ilvl w:val="0"/>
          <w:numId w:val="3"/>
        </w:numPr>
        <w:spacing w:after="50" w:before="50"/>
      </w:pPr>
      <w:r>
        <w:rPr>
          <w:rFonts w:ascii="Arial" w:cs="Arial" w:eastAsia="Arial" w:hAnsi="Arial"/>
          <w:b w:val="false"/>
          <w:bCs w:val="false"/>
          <w:i w:val="false"/>
          <w:iCs w:val="false"/>
          <w:color w:val="0F172A"/>
          <w:sz w:val="21"/>
          <w:szCs w:val="21"/>
        </w:rPr>
        <w:t xml:space="preserve">Logout: DELETE refresh token dari DB → clear cookies.</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13.2 PIN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FFFFFF" w:sz="0"/>
              <w:right w:val="single" w:color="334155" w:sz="1"/>
            </w:tcBorders>
            <w:shd w:fill="334155" w:val="clear"/>
            <w:tcMar>
              <w:top w:type="dxa" w:w="60"/>
              <w:left w:type="dxa" w:w="160"/>
              <w:bottom w:type="dxa" w:w="60"/>
              <w:right w:type="dxa" w:w="140"/>
            </w:tcMar>
          </w:tcPr>
          <w:p>
            <w:pPr>
              <w:spacing w:after="0" w:before="0"/>
            </w:pPr>
            <w:r>
              <w:rPr>
                <w:rFonts w:ascii="Courier New" w:cs="Courier New" w:eastAsia="Courier New" w:hAnsi="Courier New"/>
                <w:b/>
                <w:bCs/>
                <w:color w:val="FEF3C7"/>
                <w:sz w:val="18"/>
                <w:szCs w:val="18"/>
              </w:rPr>
              <w:t xml:space="preserve">📄  PIN Security Implementation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PIN hashing dengan Bcrypt + pepper</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async function hashPin(pin: string): Promise&lt;string&gt;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pepper = process.env.PIN_PEPPER_SECRET;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Pepper ditambahkan di kedua sisi untuk keamanan maksimal</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pepperedPin = `${pepper}:${pin}:${pepper}`;</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return bcrypt.hash(pepperedPin, 12);</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async function verifyPin(pin: string, hash: string): Promise&lt;boolean&gt;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pepper = process.env.PIN_PEPPER_SECRET;</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pepperedPin = `${pepper}:${pin}:${pepper}`;</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timingSafeEqual digunakan di dalam bcrypt.compare secara internal</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return bcrypt.compare(pepperedPin, hash);</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ATURAN PENTING:</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1. PIN_PEPPER_SECRET TIDAK BOLEH diubah setelah production</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(semua PIN harus di-reset jika pepper berubah)</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2. PIN plaintext TIDAK BOLEH ada di log, error message, atau response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3. Bcrypt rounds = 12 di production, 10 di development (test lebih cepat)</w:t>
            </w:r>
          </w:p>
        </w:tc>
      </w:tr>
      <w:tr>
        <w:tc>
          <w:tcPr>
            <w:tcW w:type="dxa" w:w="9360"/>
            <w:tcBorders>
              <w:top w:val="none" w:color="FFFFFF" w:sz="0"/>
              <w:left w:val="single" w:color="334155" w:sz="1"/>
              <w:bottom w:val="single" w:color="334155" w:sz="1"/>
              <w:right w:val="single" w:color="334155" w:sz="1"/>
            </w:tcBorders>
            <w:shd w:fill="1E293B" w:val="clear"/>
            <w:tcMar>
              <w:top w:type="dxa" w:w="40"/>
              <w:left w:type="dxa" w:w="160"/>
              <w:bottom w:type="dxa" w:w="40"/>
              <w:right w:type="dxa" w:w="140"/>
            </w:tcMar>
          </w:tcPr>
          <w:p>
            <w:pPr>
              <w:spacing w:after="0" w:before="0"/>
            </w:pPr>
            <w:r>
              <w:rPr>
                <w:rFonts w:ascii="Courier New" w:cs="Courier New" w:eastAsia="Courier New" w:hAnsi="Courier New"/>
                <w:color w:val="FFFFFF"/>
                <w:sz w:val="14"/>
                <w:szCs w:val="14"/>
              </w:rPr>
              <w:t xml:space="preserve"> </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13.3 Webhook Security (Midtrans)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FFFFFF" w:sz="0"/>
              <w:right w:val="single" w:color="334155" w:sz="1"/>
            </w:tcBorders>
            <w:shd w:fill="334155" w:val="clear"/>
            <w:tcMar>
              <w:top w:type="dxa" w:w="60"/>
              <w:left w:type="dxa" w:w="160"/>
              <w:bottom w:type="dxa" w:w="60"/>
              <w:right w:type="dxa" w:w="140"/>
            </w:tcMar>
          </w:tcPr>
          <w:p>
            <w:pPr>
              <w:spacing w:after="0" w:before="0"/>
            </w:pPr>
            <w:r>
              <w:rPr>
                <w:rFonts w:ascii="Courier New" w:cs="Courier New" w:eastAsia="Courier New" w:hAnsi="Courier New"/>
                <w:b/>
                <w:bCs/>
                <w:color w:val="FEF3C7"/>
                <w:sz w:val="18"/>
                <w:szCs w:val="18"/>
              </w:rPr>
              <w:t xml:space="preserve">📄  Webhook Security</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Signature Verification — WAJIB, tidak boleh di-skip</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Formula Midtrans: SHA512(order_id + status_code + gross_amount + server_key)</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function verifyMidtransSignature(payload: any, serverKey: string): boolean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raw = `${payload.order_id}${payload.status_code}${payload.gross_amount}${serverKey}`;</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expected = crypto.createHash("sha512").update(raw).digest("hex");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 timingSafeEqual mencegah timing attack</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a = Buffer.from(expected, "hex");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const b = Buffer.from(payload.signature_key || "", "hex");</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if (a.length !== b.length) return false;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return crypto.timingSafeEqual(a, b);</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Webhook handler — SELALU return HTTP 200 ke Midtrans</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Jika return non-200: Midtrans retry berkali-kali → flooding</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@Post("qris/webhook")</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async handleWebhook(@Body() payload: any)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if (!this.verifyMidtransSignature(payload, this.serverKey))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this.logger.warn(`Invalid signature: order ${payload.order_id}`);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return { status: "IGNORED" }; // Tetap 200!</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await this.paymentQueue.add("process-webhook", payload);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  return { status: "OK" }; // Return segera, proses di background</w:t>
            </w:r>
          </w:p>
        </w:tc>
      </w:tr>
      <w:tr>
        <w:tc>
          <w:tcPr>
            <w:tcW w:type="dxa" w:w="9360"/>
            <w:tcBorders>
              <w:top w:val="none" w:color="FFFFFF" w:sz="0"/>
              <w:left w:val="single" w:color="334155" w:sz="1"/>
              <w:bottom w:val="none" w:color="FFFFFF" w:sz="0"/>
              <w:right w:val="single" w:color="334155" w:sz="1"/>
            </w:tcBorders>
            <w:shd w:fill="1E293B" w:val="clear"/>
            <w:tcMar>
              <w:top w:type="dxa" w:w="18"/>
              <w:left w:type="dxa" w:w="160"/>
              <w:bottom w:type="dxa" w:w="18"/>
              <w:right w:type="dxa" w:w="140"/>
            </w:tcMar>
          </w:tcPr>
          <w:p>
            <w:pPr>
              <w:spacing w:after="0" w:before="0"/>
            </w:pPr>
            <w:r>
              <w:rPr>
                <w:rFonts w:ascii="Courier New" w:cs="Courier New" w:eastAsia="Courier New" w:hAnsi="Courier New"/>
                <w:color w:val="FFFFFF"/>
                <w:sz w:val="18"/>
                <w:szCs w:val="18"/>
              </w:rPr>
              <w:t xml:space="preserve">}</w:t>
            </w:r>
          </w:p>
        </w:tc>
      </w:tr>
      <w:tr>
        <w:tc>
          <w:tcPr>
            <w:tcW w:type="dxa" w:w="9360"/>
            <w:tcBorders>
              <w:top w:val="none" w:color="FFFFFF" w:sz="0"/>
              <w:left w:val="single" w:color="334155" w:sz="1"/>
              <w:bottom w:val="single" w:color="334155" w:sz="1"/>
              <w:right w:val="single" w:color="334155" w:sz="1"/>
            </w:tcBorders>
            <w:shd w:fill="1E293B" w:val="clear"/>
            <w:tcMar>
              <w:top w:type="dxa" w:w="40"/>
              <w:left w:type="dxa" w:w="160"/>
              <w:bottom w:type="dxa" w:w="40"/>
              <w:right w:type="dxa" w:w="140"/>
            </w:tcMar>
          </w:tcPr>
          <w:p>
            <w:pPr>
              <w:spacing w:after="0" w:before="0"/>
            </w:pPr>
            <w:r>
              <w:rPr>
                <w:rFonts w:ascii="Courier New" w:cs="Courier New" w:eastAsia="Courier New" w:hAnsi="Courier New"/>
                <w:color w:val="FFFFFF"/>
                <w:sz w:val="14"/>
                <w:szCs w:val="14"/>
              </w:rPr>
              <w:t xml:space="preserve"> </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13.4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4200"/>
      </w:tblGrid>
      <w:tr>
        <w:tc>
          <w:tcPr>
            <w:tcW w:type="dxa" w:w="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47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Item</w:t>
            </w:r>
          </w:p>
        </w:tc>
        <w:tc>
          <w:tcPr>
            <w:tcW w:type="dxa" w:w="4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Implementasi</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JWT di HttpOnly Cookie — tidak accessible via JavaScript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HttpOnly + Secure + SameSite=Strict di set-cookie response.</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PIN Bcrypt + Pepper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cost=12, pepper dari env. Lihat 13.2.</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CSRF Double Submit Cookie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X-CSRF-Token header wajib di semua POST/PATCH/DELETE.</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Rate Limiting</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@nestjs/throttler: 5 req/10 menit /auth/login, 100 req/menit umum.</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SQL Injection Prevention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Prisma parameterized queries. Tidak ada raw SQL interpolation.</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XSS Prevention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SvelteKit auto-escape. Tidak ada {@html} untuk user input.</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Security Headers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Helmet.js: CSP, X-Frame-Options:DENY, HSTS, X-Content-Type-Options.</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File Upload Security</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Magic bytes MIME check, UUID filename, simpan di direktori non-public.</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Webhook Signature Verification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SHA512 Midtrans. timingSafeEqual. Lihat 13.3.</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Audit Log Immutable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DB-level policy: NO DELETE NO UPDATE pada tabel audit_logs.</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Secret Management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Semua di Coolify Secrets. .env.example tanpa nilai di repo.</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Dependency Audit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npm audit --audit-level=high di setiap CI run. Blok merge jika ada critical.</w:t>
            </w:r>
          </w:p>
        </w:tc>
      </w:tr>
      <w:tr>
        <w:tc>
          <w:tcPr>
            <w:tcW w:type="dxa" w:w="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HTTPS Everywhere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Caddy auto-SSL. HTTP redirect ke HTTPS. HSTS preload.</w:t>
            </w:r>
          </w:p>
        </w:tc>
      </w:tr>
      <w:tr>
        <w:tc>
          <w:tcPr>
            <w:tcW w:type="dxa" w:w="4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2FA Superadmin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TIDAK diimplementasikan (accepted risk). Kompensasi: password min 16 karakter.</w:t>
            </w:r>
          </w:p>
        </w:tc>
      </w:tr>
      <w:tr>
        <w:tc>
          <w:tcPr>
            <w:tcW w:type="dxa" w:w="4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IP Whitelist Midtrans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Opsional — tambahkan di UFW rules jika diperlukan. IP Midtrans di docs mereka.</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14. Sprint Roadmap &amp; Fase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8"/>
              <w:bottom w:val="single" w:color="166534" w:sz="6"/>
              <w:right w:val="single" w:color="166534" w:sz="6"/>
            </w:tcBorders>
            <w:shd w:fill="DCFCE7" w:val="clear"/>
            <w:tcMar>
              <w:top w:type="dxa" w:w="120"/>
              <w:left w:type="dxa" w:w="200"/>
              <w:bottom w:type="dxa" w:w="120"/>
              <w:right w:type="dxa" w:w="160"/>
            </w:tcMar>
          </w:tcPr>
          <w:p>
            <w:pPr>
              <w:spacing w:after="40" w:before="0"/>
            </w:pPr>
            <w:r>
              <w:rPr>
                <w:rFonts w:ascii="Arial" w:cs="Arial" w:eastAsia="Arial" w:hAnsi="Arial"/>
                <w:b/>
                <w:bCs/>
                <w:i w:val="false"/>
                <w:iCs w:val="false"/>
                <w:color w:val="166534"/>
                <w:sz w:val="20"/>
                <w:szCs w:val="20"/>
              </w:rPr>
              <w:t xml:space="preserve">Strategi: Soft Launch dalam 2 Minggu</w:t>
            </w:r>
          </w:p>
          <w:p>
            <w:pPr>
              <w:spacing w:after="0" w:before="0"/>
            </w:pPr>
            <w:r>
              <w:rPr>
                <w:rFonts w:ascii="Arial" w:cs="Arial" w:eastAsia="Arial" w:hAnsi="Arial"/>
                <w:b w:val="false"/>
                <w:bCs w:val="false"/>
                <w:i w:val="false"/>
                <w:iCs w:val="false"/>
                <w:color w:val="166534"/>
                <w:sz w:val="20"/>
                <w:szCs w:val="20"/>
              </w:rPr>
              <w:t xml:space="preserve">Buka outlet dengan fitur minimal yang berfungsi (POS Tunai), lalu upgrade bertahap sambil bisnis sudah beroperasi. Lebih baik mulai dengan sistem sederhana yang berjalan daripada menunggu sistem sempurna yang tidak pernah selesai.</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14.1 Fase 0 — Setup &amp; Fondasi (Hari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2700"/>
        <w:gridCol w:w="2700"/>
      </w:tblGrid>
      <w:tr>
        <w:tc>
          <w:tcPr>
            <w:tcW w:type="dxa" w:w="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35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Task</w:t>
            </w:r>
          </w:p>
        </w:tc>
        <w:tc>
          <w:tcPr>
            <w:tcW w:type="dxa" w:w="2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Output</w:t>
            </w:r>
          </w:p>
        </w:tc>
        <w:tc>
          <w:tcPr>
            <w:tcW w:type="dxa" w:w="2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Dependency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Daftar akun: IDCloudHost/Vultr, GitHub (private repo), Backblaze B2, Gmail (email bisnis)</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Akun aktif, API key tersimpan</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Beli dan setup VPS 4GB. Install Ubuntu 24.04 LTS. Install Coolify.</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VPS running, Coolify dashboard aktif</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VPS provider</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Setup domain + Cloudflare. Point A record ke IP VPS.</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Domain live dengan SSL</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Domain registrar</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Buat GitHub repository. Setup .gitignore, .env.example, branch main + develop.</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Repo ready, branch strategy</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GitHub account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Initialize NestJS project + SvelteKit project. Setup Prisma schema awal (users, products, categories).</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Boilerplate running di localhost</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Setup Docker Compose di Coolify: postgres, pgbouncer, redis, nestjs-api, caddy.</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Semua container running di VPS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Coolify setup</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Buat migration awal Prisma + seed data: superadmin account, 5 kategori, feature flags 8 item.</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DB schema v1 di production</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Prisma + PostgreSQL</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14.2 Fase 1A — Soft Launch MVP (Hari 4–14)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thick" w:color="2563EB" w:sz="18"/>
              <w:bottom w:val="single" w:color="2563EB" w:sz="6"/>
              <w:right w:val="single" w:color="2563EB" w:sz="6"/>
            </w:tcBorders>
            <w:shd w:fill="DBEAFE" w:val="clear"/>
            <w:tcMar>
              <w:top w:type="dxa" w:w="120"/>
              <w:left w:type="dxa" w:w="200"/>
              <w:bottom w:type="dxa" w:w="120"/>
              <w:right w:type="dxa" w:w="160"/>
            </w:tcMar>
          </w:tcPr>
          <w:p>
            <w:pPr>
              <w:spacing w:after="40" w:before="0"/>
            </w:pPr>
            <w:r>
              <w:rPr>
                <w:rFonts w:ascii="Arial" w:cs="Arial" w:eastAsia="Arial" w:hAnsi="Arial"/>
                <w:b/>
                <w:bCs/>
                <w:i w:val="false"/>
                <w:iCs w:val="false"/>
                <w:color w:val="2563EB"/>
                <w:sz w:val="20"/>
                <w:szCs w:val="20"/>
              </w:rPr>
              <w:t xml:space="preserve">Target Hari 14</w:t>
            </w:r>
          </w:p>
          <w:p>
            <w:pPr>
              <w:spacing w:after="0" w:before="0"/>
            </w:pPr>
            <w:r>
              <w:rPr>
                <w:rFonts w:ascii="Arial" w:cs="Arial" w:eastAsia="Arial" w:hAnsi="Arial"/>
                <w:b w:val="false"/>
                <w:bCs w:val="false"/>
                <w:i w:val="false"/>
                <w:iCs w:val="false"/>
                <w:color w:val="1A3C5E"/>
                <w:sz w:val="20"/>
                <w:szCs w:val="20"/>
              </w:rPr>
              <w:t xml:space="preserve">Outlet bisa buka dengan: kasir bisa login, input produk, transaksi TUNAI, simpan ke DB, superadmin bisa lihat dashboard basic. QRIS dan modifier menyusul.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
        <w:gridCol w:w="3560"/>
        <w:gridCol w:w="2700"/>
        <w:gridCol w:w="2100"/>
      </w:tblGrid>
      <w:tr>
        <w:tc>
          <w:tcPr>
            <w:tcW w:type="dxa" w:w="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Hari</w:t>
            </w:r>
          </w:p>
        </w:tc>
        <w:tc>
          <w:tcPr>
            <w:tcW w:type="dxa" w:w="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35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Task</w:t>
            </w:r>
          </w:p>
        </w:tc>
        <w:tc>
          <w:tcPr>
            <w:tcW w:type="dxa" w:w="2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Output</w:t>
            </w:r>
          </w:p>
        </w:tc>
        <w:tc>
          <w:tcPr>
            <w:tcW w:type="dxa" w:w="21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Flag</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4–5</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Auth: login kasir (PIN+pepper+Bcrypt), login superadmin (email+password). JWT HttpOnly Cookie. RolesGuard. Rate limiting.</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Login kasir + superadmin berfungsi</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AUTH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4–5</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CRUD Produk + Kategori (tanpa modifier dulu). Upload foto produk.</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Superadmin bisa kelola produk</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PROD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6–7</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 Grid: tampilkan produk aktif per kategori. Tap produk → langsung masuk keranjang (tanpa popup modifier Fase ini).</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Kasir bisa lihat dan pilih produk</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POS_SIMPLE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6–7</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Keranjang: tombol +/-/X, total realtime, reset setelah sukses.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Keranjang berfungsi penuh</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CART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8–9</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Pembayaran TUNAI: input nominal, kembalian otomatis, simpan order ke DB, success screen.</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Transaksi tunai end-to-end</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PAYMENT_CASH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8–9</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Offline Mode: IndexedDB queue, banner OFFLINE, sync otomatis saat online, idempotency key.</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Kasir bisa bertransaksi offline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OFFLINE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10–11</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Dashboard superadmin: KPI cards (revenue hari ini, transaksi, avg), grafik penjualan sederhana, list transaksi.</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Superadmin bisa monitor</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DASHBOARD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10–11</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Cash Register: input kas awal saat login, tutup shift input kas akhir, selisih otomatis.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Kontrol kas harian</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CASH</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12</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Export CSV laporan transaksi. Feature flags UI toggle. Settings: nama bisnis, Halal cert.</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Laporan + settings</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REPORTS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13</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Test menyeluruh di HP Android nyata kasir. Fix semua bug kritis. Test offline sync.</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Zero critical bugs</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14</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Deploy production. DNS check. SSL check. Test transaksi nyata Rp 1.000. Kasir di-brief.</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 SOFT LAUNCH</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2563EB"/>
                <w:sz w:val="19"/>
                <w:szCs w:val="19"/>
              </w:rPr>
              <w:t xml:space="preserve">—</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14.3 Fase 1B — Full MVP (Minggu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4260"/>
        <w:gridCol w:w="3500"/>
      </w:tblGrid>
      <w:tr>
        <w:tc>
          <w:tcPr>
            <w:tcW w:type="dxa" w:w="1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Minggu</w:t>
            </w:r>
          </w:p>
        </w:tc>
        <w:tc>
          <w:tcPr>
            <w:tcW w:type="dxa" w:w="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4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Task</w:t>
            </w:r>
          </w:p>
        </w:tc>
        <w:tc>
          <w:tcPr>
            <w:tcW w:type="dxa" w:w="35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Output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3–4</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Integrasi Midtrans QRIS: createQrisPayment, webhook handler, SSE push notifikasi, polling fallback. Test sandbox penuh (9 skenario wajib).</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Pembayaran QRIS end-to-end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3–4</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Split Payment: tunai + QRIS dalam satu transaksi. DB constraint. UI flow di POS.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Split payment berfungsi</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5–6</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Modifier System: tabel product_modifier_groups + options. CRUD di dashboard. Popup modifier di POS kasir dengan pilih bumbu + saus. Formula harga Opsi A.</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Varian produk dengan harga dinamis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5–6</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Update order_items: tambah modifier_total, discounted_base, final_price. Update kalkulasi server-side. Migration DB.</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DB schema v2 dengan modifier</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7</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Sistem Diskon: CRUD diskon, cron job aktif/nonaktif, badge di POS, formula diskon dari base price (Opsi A final). Unit test semua kombinasi.</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Diskon harian/mingguan berfungsi</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7</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Bluetooth Printer: Web Bluetooth API, ESC/POS format struk (nama toko, Halal cert, items+modifier, total, kasir, waktu). Fallback struk di layar.</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Print struk thermal</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8</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Analytics lanjutan: peak hours, distribusi metode bayar, comparison MoM/WoW. P&amp;L breakdown + bagi hasil Fase 1 (HPP=0 + disclaimer).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Analytics &amp; bagi hasil Fase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Minggu 8</w:t>
            </w:r>
          </w:p>
        </w:tc>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Audit log lengkap untuk semua aksi sensitif. Email notification (void alert, bagi hasil reminder). UAT dengan kasir.</w:t>
            </w:r>
          </w:p>
        </w:tc>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66534"/>
                <w:sz w:val="19"/>
                <w:szCs w:val="19"/>
              </w:rPr>
              <w:t xml:space="preserve">System hardening</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14.4 Fase 1.5 — Real-time Dashboard (Minggu 9–10)</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Upgrade polling 60 detik → Server-Sent Events (SSE) untuk dashboard superadmin.</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Tidak ada perubahan UI signifikan — hanya mekanisme data fetch yang berubah.</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NestJS @Sse() endpoint. SvelteKit EventSource. Heartbeat 30 detik.</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Staging test: bandingkan performa SSE vs polling. Verifikasi tidak ada memory leak.</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14.5 Fase 2 — Bahan Baku &amp; HPP (Bulan 3–5)</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Manajemen 26 bahan baku Ngemiloh: CRUD, stok, harga, konversi unit (KG/GR/IKAT).</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Riwayat harga bahan baku (raw_material_price_history).</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BOM per produk dan per modifier option. Input manual oleh owner.</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Kalkulasi HPP akurat: Moving Average (sebenarnya FIFO Costing seperti yang dikunci).</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Otomasi pengurangan stok saat order completed (via BullMQ job).</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Laporan bagi hasil AKURAT: revenue − HPP nyata − opex − depresiasi = laba bersih.</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Alert stok minimum: notifikasi email saat stok &lt; minimum_stock.</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Modul loyalitas pelanggan: self-register via QR link, poin per transaksi.</w:t>
      </w:r>
    </w:p>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14.6 Fase 3 — Advanced (Bulan 6+)</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Multi-outlet support: tambahkan outlet_id di orders, products, users.</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Integrasi QRIS otomatis penuh (Midtrans Refund API untuk void QRIS).</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Integrasi platform delivery (GoFood, GrabFood) via aggregator API.</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SaaS model: jika sistem dijual/disewakan ke mitra Ngemiloh lain.</w:t>
      </w:r>
    </w:p>
    <w:p>
      <w:pPr>
        <w:pStyle w:val="ListParagraph"/>
        <w:numPr>
          <w:ilvl w:val="0"/>
          <w:numId w:val="2"/>
        </w:numPr>
        <w:spacing w:after="50" w:before="50"/>
      </w:pPr>
      <w:r>
        <w:rPr>
          <w:rFonts w:ascii="Arial" w:cs="Arial" w:eastAsia="Arial" w:hAnsi="Arial"/>
          <w:b w:val="false"/>
          <w:bCs w:val="false"/>
          <w:i w:val="false"/>
          <w:iCs w:val="false"/>
          <w:color w:val="0F172A"/>
          <w:sz w:val="21"/>
          <w:szCs w:val="21"/>
        </w:rPr>
        <w:t xml:space="preserve">Evaluasi migrasi backend ke Go jika ada bottleneck performa (ADR-007).</w:t>
      </w:r>
    </w:p>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15. Strategi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360"/>
        <w:gridCol w:w="1400"/>
        <w:gridCol w:w="2200"/>
      </w:tblGrid>
      <w:tr>
        <w:tc>
          <w:tcPr>
            <w:tcW w:type="dxa" w:w="1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Level</w:t>
            </w:r>
          </w:p>
        </w:tc>
        <w:tc>
          <w:tcPr>
            <w:tcW w:type="dxa" w:w="2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Tools</w:t>
            </w:r>
          </w:p>
        </w:tc>
        <w:tc>
          <w:tcPr>
            <w:tcW w:type="dxa" w:w="23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Scope</w:t>
            </w:r>
          </w:p>
        </w:tc>
        <w:tc>
          <w:tcPr>
            <w:tcW w:type="dxa" w:w="1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Target</w:t>
            </w:r>
          </w:p>
        </w:tc>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Kapan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Unit Test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Vitest (FE) + Jest (BE)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Kalkulasi harga+modifier+diskon, kembalian, idempotency, bagi hasil, PIN verify</w:t>
            </w:r>
          </w:p>
        </w:tc>
        <w:tc>
          <w:tcPr>
            <w:tcW w:type="dxa" w:w="1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 70%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commit (CI)</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Integration Test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Supertest + Prisma Test DB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Auth flow, create order+modifier+diskon, void, sync offline, QRIS webhook</w:t>
            </w:r>
          </w:p>
        </w:tc>
        <w:tc>
          <w:tcPr>
            <w:tcW w:type="dxa" w:w="14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 40%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PR (CI)</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E2E Test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Playwright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Login kasir → pilih produk+varian → transaksi tunai → QRIS → split → print → login SA → void</w:t>
            </w:r>
          </w:p>
        </w:tc>
        <w:tc>
          <w:tcPr>
            <w:tcW w:type="dxa" w:w="1400"/>
            <w:tcBorders>
              <w:top w:val="single" w:color="E2E8F0" w:sz="1"/>
              <w:left w:val="single" w:color="E2E8F0" w:sz="1"/>
              <w:bottom w:val="single" w:color="E2E8F0" w:sz="1"/>
              <w:right w:val="single" w:color="E2E8F0" w:sz="1"/>
            </w:tcBorders>
            <w:shd w:fill="DBEAFE" w:val="clear"/>
            <w:tcMar>
              <w:top w:type="dxa" w:w="80"/>
              <w:left w:type="dxa" w:w="80"/>
              <w:bottom w:type="dxa" w:w="80"/>
              <w:right w:type="dxa" w:w="80"/>
            </w:tcMar>
          </w:tcPr>
          <w:p>
            <w:pPr>
              <w:jc w:val="center"/>
            </w:pPr>
            <w:r>
              <w:rPr>
                <w:rFonts w:ascii="Arial" w:cs="Arial" w:eastAsia="Arial" w:hAnsi="Arial"/>
                <w:b/>
                <w:bCs/>
                <w:i w:val="false"/>
                <w:iCs w:val="false"/>
                <w:color w:val="2563EB"/>
                <w:sz w:val="18"/>
                <w:szCs w:val="18"/>
              </w:rPr>
              <w:t xml:space="preserve">Happy path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Pre-deploy production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Offline Test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Playwright + DevTools Network</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Offline → 5 transaksi (tunai, karena QRIS tidak bisa offline) → online → sync tanpa duplikat</w:t>
            </w:r>
          </w:p>
        </w:tc>
        <w:tc>
          <w:tcPr>
            <w:tcW w:type="dxa" w:w="14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Wajib</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Pre-deploy production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Modifier+Diskon Test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Jest + Manual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Semua kombinasi: base price, diskon %, diskon Rp, modifier + diskon, 2 diskon tumpuk</w:t>
            </w:r>
          </w:p>
        </w:tc>
        <w:tc>
          <w:tcPr>
            <w:tcW w:type="dxa" w:w="14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Wajib</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Setiap perubahan harga</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Load Test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k6</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20 kasir concurrent, 60 transaksi/menit selama 10 menit. P95 &lt; 500ms.</w:t>
            </w:r>
          </w:p>
        </w:tc>
        <w:tc>
          <w:tcPr>
            <w:tcW w:type="dxa" w:w="14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Pre go-live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Sebelum go-live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Physical Device Test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HP Android RAM 2–3GB</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 di HP Android, popup modifier, Bluetooth printer, offline mode, SSE QRIS notification</w:t>
            </w:r>
          </w:p>
        </w:tc>
        <w:tc>
          <w:tcPr>
            <w:tcW w:type="dxa" w:w="1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Tiap release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Sebelum setiap deploy major</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15.1 Critical Test Cases (Non-Negotiable)</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Formula harga: Macaroni base Rp 9.000 + diskon 10% = Rp 900 potongan, + Bumbu Keju Rp 1.500 + Saus BBQ Rp 2.500 → final Rp 11.600. Verifikasi di DB.</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Diskon tumpuk: produk X kena diskon 10% dan diskon 15% → diskon yang berlaku = 15% (ambil terbesar).</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Split payment: tunai Rp 10.000 + QRIS Rp 5.500 = total Rp 15.500. cash_amount + qris_amount = total_amount di DB.</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Offline sync: airplane mode → 5 transaksi tunai → online → semua tersync tanpa duplikat (client_uuid idempotency).</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QRIS offline: tap BAYAR → pilih QRIS saat offline → tampil pesan "QRIS memerlukan internet".</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Webhook fraud: kirim POST palsu ke /payment/qris/webhook dengan signature salah → DB tidak berubah, log warning.</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Double submit: tap BAYAR 2x cepat → hanya 1 order di DB.</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Akurasi historis: ubah harga produk → export CSV periode sebelumnya → harga di CSV = harga lama.</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RBAC: akses /admin/* dengan token kasir → HTTP 403 tanpa exception.</w:t>
      </w:r>
    </w:p>
    <w:p>
      <w:pPr>
        <w:pStyle w:val="ListParagraph"/>
        <w:numPr>
          <w:ilvl w:val="0"/>
          <w:numId w:val="2"/>
        </w:numPr>
        <w:spacing w:after="50" w:before="50"/>
      </w:pPr>
      <w:r>
        <w:rPr>
          <w:rFonts w:ascii="Arial" w:cs="Arial" w:eastAsia="Arial" w:hAnsi="Arial"/>
          <w:b/>
          <w:bCs/>
          <w:i w:val="false"/>
          <w:iCs w:val="false"/>
          <w:color w:val="0F172A"/>
          <w:sz w:val="21"/>
          <w:szCs w:val="21"/>
        </w:rPr>
        <w:t xml:space="preserve">Modifier required: tambah ke keranjang tanpa pilih bumbu → tombol TAMBAH KE KERANJANG disabled.</w:t>
      </w:r>
    </w:p>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3360"/>
        <w:gridCol w:w="2200"/>
      </w:tblGrid>
      <w:tr>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Risiko</w:t>
            </w:r>
          </w:p>
        </w:tc>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Prob.</w:t>
            </w:r>
          </w:p>
        </w:tc>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Impact</w:t>
            </w:r>
          </w:p>
        </w:tc>
        <w:tc>
          <w:tcPr>
            <w:tcW w:type="dxa" w:w="33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Mitigasi</w:t>
            </w:r>
          </w:p>
        </w:tc>
        <w:tc>
          <w:tcPr>
            <w:tcW w:type="dxa" w:w="2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Owner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Data transaksi hilang saat IndexedDB ter-clear browser kasir</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Med</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Kritis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Max 500 pending + warning UI. Edukasi: jangan pakai incognito. Sync berkala.</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FE Developer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Duplikasi order saat sync offline retry</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Kritis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client_uuid UNIQUE constraint DB. Sync endpoint idempotent: duplikat → return 200 tanpa insert baru.</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BE Developer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Webhook Midtrans palsu (fraud)</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Med</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Kritis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Signature SHA512 wajib diverifikasi sebelum proses. Return 200 selalu ke Midtrans.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BE Developer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Formula harga salah (modifier + diskon interaksi)</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FEDD5" w:val="clear"/>
            <w:tcMar>
              <w:top w:type="dxa" w:w="80"/>
              <w:left w:type="dxa" w:w="80"/>
              <w:bottom w:type="dxa" w:w="80"/>
              <w:right w:type="dxa" w:w="80"/>
            </w:tcMar>
          </w:tcPr>
          <w:p>
            <w:pPr>
              <w:jc w:val="center"/>
            </w:pPr>
            <w:r>
              <w:rPr>
                <w:rFonts w:ascii="Arial" w:cs="Arial" w:eastAsia="Arial" w:hAnsi="Arial"/>
                <w:b/>
                <w:bCs/>
                <w:i w:val="false"/>
                <w:iCs w:val="false"/>
                <w:color w:val="C2410C"/>
                <w:sz w:val="18"/>
                <w:szCs w:val="18"/>
              </w:rPr>
              <w:t xml:space="preserve">Tinggi</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Server-side recalculate wajib. Unit test semua kombinasi. Acceptance test sebelum release.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BE Developer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QRIS tidak bisa offline — kasir bingung</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Sedang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UI jelas: tombol QRIS disabled saat offline dengan tooltip informatif.</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FE Developer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Printer Bluetooth tidak konek saat jam ramai</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Rendah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Fallback: tampil struk di layar. Print bukan blocking — kasir lanjut melayani.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FE Developer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Harga bahan baku Ngemiloh berubah mendadak (Fase 2)</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Sedang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raw_material_price_history. HPP dihitung berdasarkan harga saat transaksi terjadi.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BE Developer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VPS down saat jam operasional</w:t>
            </w:r>
          </w:p>
        </w:tc>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Low</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Kritis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POS tetap offline mode. UptimeRobot alert &lt;2 menit. Coolify health check restart otomatis.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DevOps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Timeline terlalu optimis untuk solo developer</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Sedang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Strategi Soft Launch: buka dengan fitur minimal, upgrade bertahap. Tidak ada hard deadline Fase 1B.</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PM / Arif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Bagi hasil tidak akurat (Fase 1 — HPP = 0)</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Sedang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Disclaimer wajib di UI: "HPP belum tersedia. Bagi hasil dihitung dari revenue sementara."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BE Developer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Akun superadmin diretas (tidak ada 2FA)</w:t>
            </w:r>
          </w:p>
        </w:tc>
        <w:tc>
          <w:tcPr>
            <w:tcW w:type="dxa" w:w="7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Low</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Kritis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Password min 16 karakter wajib. Audit log login. Alert email jika login dari IP baru.</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Superadmin / Arif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Biaya opex tidak diinput rutin — laporan tidak akurat</w:t>
            </w:r>
          </w:p>
        </w:tc>
        <w:tc>
          <w:tcPr>
            <w:tcW w:type="dxa" w:w="7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i w:val="false"/>
                <w:iCs w:val="false"/>
                <w:color w:val="991B1B"/>
                <w:sz w:val="18"/>
                <w:szCs w:val="18"/>
              </w:rPr>
              <w:t xml:space="preserve">High</w:t>
            </w:r>
          </w:p>
        </w:tc>
        <w:tc>
          <w:tcPr>
            <w:tcW w:type="dxa" w:w="7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tcPr>
          <w:p>
            <w:pPr>
              <w:jc w:val="center"/>
            </w:pPr>
            <w:r>
              <w:rPr>
                <w:rFonts w:ascii="Arial" w:cs="Arial" w:eastAsia="Arial" w:hAnsi="Arial"/>
                <w:b/>
                <w:bCs/>
                <w:i w:val="false"/>
                <w:iCs w:val="false"/>
                <w:color w:val="92400E"/>
                <w:sz w:val="18"/>
                <w:szCs w:val="18"/>
              </w:rPr>
              <w:t xml:space="preserve">Sedang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Reminder bulanan via email. UI input opex mudah dan cepat. Tutorial singkat untuk owner.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Superadmin / Arif</w:t>
            </w:r>
          </w:p>
        </w:tc>
      </w:tr>
    </w:tbl>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17. Architecture Decision Records (ADR)</w:t>
      </w:r>
    </w:p>
    <w:p>
      <w:pPr>
        <w:spacing w:after="60" w:before="60"/>
        <w:jc w:val="left"/>
      </w:pPr>
      <w:r>
        <w:rPr>
          <w:rFonts w:ascii="Arial" w:cs="Arial" w:eastAsia="Arial" w:hAnsi="Arial"/>
          <w:b w:val="false"/>
          <w:bCs w:val="false"/>
          <w:i w:val="false"/>
          <w:iCs w:val="false"/>
          <w:color w:val="0F172A"/>
          <w:sz w:val="21"/>
          <w:szCs w:val="21"/>
        </w:rPr>
        <w:t xml:space="preserve">ADR mendokumentasikan keputusan arsitektur penting beserta konteks dan alasannya. Ini mencegah keputusan yang sama dipertanyakan berulang kali.</w:t>
      </w:r>
    </w:p>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ADR-001: Formula Diskon — Opsi A (Base Price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Status</w:t>
            </w:r>
          </w:p>
        </w:tc>
        <w:tc>
          <w:tcPr>
            <w:tcW w:type="dxa" w:w="77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ACCEPTED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Konteks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Sistem memiliki dua mekanisme yang mempengaruhi harga: modifier (tambah harga) dan diskon (kurangi harga). Perlu dikunci bagaimana keduanya berinteraksi.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Keputusan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Diskon dihitung HANYA dari base_price. Modifier tidak terpengaruh diskon. Formula: final_price = (base_price − discount) + sum(modifiers).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Alasan</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Lebih mudah dikomunikasikan ke pelanggan ("diskon pada harga produk, bukan pada pilihan topping"). Lebih mudah diimplementasikan dan ditest. Keputusan bisnis owner (konfirmasi tertulis tersedia).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Alternatif</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Opsi B: Diskon dari total termasuk modifier. Lebih menguntungkan pelanggan tapi lebih kompleks dan ambigu secara bisnis.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Konsekuensi</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Semua unit test kalkulasi harga harus menggunakan formula ini. Tidak dapat diubah tanpa migrasi data dan update seluruh test suite.</w:t>
            </w:r>
          </w:p>
        </w:tc>
      </w:tr>
    </w:tbl>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ADR-002: SvelteKit adapter-static (bukan adapter-node)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Status</w:t>
            </w:r>
          </w:p>
        </w:tc>
        <w:tc>
          <w:tcPr>
            <w:tcW w:type="dxa" w:w="77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ACCEPTED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Konteks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SvelteKit bisa dijalankan sebagai SSR (server-side rendering dengan Node.js container) atau sebagai file statis (build-time rendering).</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Keputusan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Gunakan adapter-static: build menjadi file HTML/CSS/JS statis yang di-serve langsung oleh Caddy.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Alasan</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Sistem POS adalah aplikasi internal yang tidak butuh SEO. Keamanan dijamin di API level (NestJS), bukan di level SvelteKit server. Hemat ~256MB RAM VPS (tidak perlu Node.js container terpisah untuk frontend).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Alternatif</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adapter-node: mendukung SSR, route protection server-side, tapi butuh container tambahan dan RAM lebih.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Konsekuensi</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Route protection hanya bisa dilakukan di client-side (cek JWT di browser). Semua security enforcement tetap di NestJS API — ini sudah cukup dan lebih tepat.</w:t>
            </w:r>
          </w:p>
        </w:tc>
      </w:tr>
    </w:tbl>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ADR-003: Redis untuk Cache, Queue, dan Rate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Status</w:t>
            </w:r>
          </w:p>
        </w:tc>
        <w:tc>
          <w:tcPr>
            <w:tcW w:type="dxa" w:w="77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ACCEPTED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Konteks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Beberapa komponen membutuhkan state yang persisten di luar PostgreSQL: cache produk, job queue async, rate limit counter, token blacklist.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Keputusan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Gunakan Redis 7 sebagai single service untuk semua kebutuhan tersebut. BullMQ untuk job queue, @nestjs/cache-manager untuk cache, @nestjs/throttler Redis store untuk rate limit.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Alasan</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Redis adalah standar industri untuk use case ini. Satu service menangani semua kebutuhan. Lebih murah dan sederhana dari mengelola beberapa service terpisah.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Alternatif</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In-memory NestJS: lebih sederhana tapi tidak persisten saat server restart dan tidak bisa di-share antar instance. PostgreSQL untuk queue: bisa tapi performa lebih buruk.</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Konsekuensi</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Menambah satu container di Docker Compose. Total RAM +128MB. Redis harus di-backup (AOF).</w:t>
            </w:r>
          </w:p>
        </w:tc>
      </w:tr>
    </w:tbl>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ADR-004: NestJS + TypeScript (bukan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Status</w:t>
            </w:r>
          </w:p>
        </w:tc>
        <w:tc>
          <w:tcPr>
            <w:tcW w:type="dxa" w:w="77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ACCEPTED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Konteks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Backend bisa dibangun dengan berbagai bahasa. Go menawarkan performa lebih tinggi. Node.js/NestJS lebih familiar dan ekosistemnya lebih kaya untuk proyek ini.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Keputusan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Gunakan NestJS v10 dengan TypeScript strict mode.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Alasan</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Satu bahasa (TypeScript) di seluruh stack mengurangi context-switching untuk solo developer. Ekosistem NestJS kaya (Prisma, BullMQ, Nodemailer semua first-class). Performa Node.js cukup untuk skala 1 outlet.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Alternatif</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Go: lebih cepat, lebih hemat resource, tapi ekosistem lebih terbatas dan learning curve lebih tinggi untuk proyek baru.</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Konsekuensi</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Jika ada bottleneck performa di Fase 3 (multi-outlet, 100+ transaksi/menit), evaluasi migrasi ke Go untuk service kritis. Flag: ADR-007 (PENDING).</w:t>
            </w:r>
          </w:p>
        </w:tc>
      </w:tr>
    </w:tbl>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ADR-005: PostgreSQL Range Partitioning per Tahun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Status</w:t>
            </w:r>
          </w:p>
        </w:tc>
        <w:tc>
          <w:tcPr>
            <w:tcW w:type="dxa" w:w="77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ACCEPTED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Konteks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Tabel orders akan bertumbuh. Dalam 3 tahun dengan 100 transaksi/hari: ~109.500 orders. Query laporan tanpa partitioning akan makin lambat.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Keputusan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Partisi tabel orders berdasarkan client_created_at per tahun: orders_2026, orders_2027, orders_2028.</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Alasan</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Query "laporan bulan ini" hanya scan 1 partisi, bukan seluruh tabel. Archiving lebih mudah: DETACH PARTITION orders_2026 setelah 3 tahun. Vacuum lebih efisien per partisi.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Alternatif</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 partitioning: lebih sederhana tapi query makin lambat seiring data bertumbuh. Partisi per bulan: terlalu granular untuk skala ini.</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Konsekuensi</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Schema lebih kompleks. Prisma tidak support partitioning natively — perlu raw SQL untuk create partition. Partition baru harus dibuat sebelum tahun baru (via cron job).</w:t>
            </w:r>
          </w:p>
        </w:tc>
      </w:tr>
    </w:tbl>
    <w:p>
      <w:pPr>
        <w:spacing w:after="40" w:before="40"/>
      </w:pPr>
      <w:r>
        <w:t xml:space="preserve"/>
      </w:r>
    </w:p>
    <w:p>
      <w:pPr>
        <w:spacing w:after="100" w:before="200"/>
      </w:pPr>
      <w:r>
        <w:rPr>
          <w:rFonts w:ascii="Arial" w:cs="Arial" w:eastAsia="Arial" w:hAnsi="Arial"/>
          <w:b/>
          <w:bCs/>
          <w:i w:val="false"/>
          <w:iCs w:val="false"/>
          <w:color w:val="2563EB"/>
          <w:sz w:val="22"/>
          <w:szCs w:val="22"/>
        </w:rPr>
        <w:t xml:space="preserve">ADR-006: Modifier System dengan product_modifier_groups +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Status</w:t>
            </w:r>
          </w:p>
        </w:tc>
        <w:tc>
          <w:tcPr>
            <w:tcW w:type="dxa" w:w="776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i w:val="false"/>
                <w:iCs w:val="false"/>
                <w:color w:val="166534"/>
                <w:sz w:val="18"/>
                <w:szCs w:val="18"/>
              </w:rPr>
              <w:t xml:space="preserve">ACCEPTED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Konteks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Produk Ngemiloh memiliki banyak varian berdasarkan pilihan bumbu + saus dengan harga tambahan berbeda-beda per opsi.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Keputusan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3C5E"/>
                <w:sz w:val="19"/>
                <w:szCs w:val="19"/>
              </w:rPr>
              <w:t xml:space="preserve">Arsitektur dua tabel: product_modifier_groups (grup pilihan) + product_modifier_options (opsi per grup dengan additional_price). Order mencatat pilihan di order_item_modifiers.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Alasan</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Fleksibel: satu produk bisa punya banyak grup, satu grup bisa punya banyak opsi. Snapshot tersimpan di order_item_modifiers sehingga perubahan harga modifier tidak mempengaruhi laporan historis.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Alternatif</w:t>
            </w:r>
          </w:p>
        </w:tc>
        <w:tc>
          <w:tcPr>
            <w:tcW w:type="dxa" w:w="7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Single variant table (satu baris per kombinasi produk+bumbu+saus): lebih sederhana tapi tidak scalable jika bumbu/saus bertambah. Hard-coded modifier di products: tidak fleksibel.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1A3C5E"/>
                <w:sz w:val="19"/>
                <w:szCs w:val="19"/>
              </w:rPr>
              <w:t xml:space="preserve">Konsekuensi</w:t>
            </w:r>
          </w:p>
        </w:tc>
        <w:tc>
          <w:tcPr>
            <w:tcW w:type="dxa" w:w="7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Menambah 2 tabel baru dan 1 junction table. Logika kalkulasi harga lebih kompleks. Unit test wajib untuk semua kombinasi.</w:t>
            </w:r>
          </w:p>
        </w:tc>
      </w:tr>
    </w:tbl>
    <w:p>
      <w:pPr>
        <w:spacing w:after="40" w:before="40"/>
      </w:pPr>
      <w:r>
        <w:t xml:space="preserve"/>
      </w:r>
    </w:p>
    <w:p>
      <w:pPr>
        <w:spacing w:after="0" w:before="0"/>
      </w:pPr>
      <w:r>
        <w:br w:type="page"/>
      </w:r>
    </w:p>
    <w:p>
      <w:pPr>
        <w:pBdr>
          <w:bottom w:val="single" w:color="2563EB" w:sz="8" w:space="4"/>
        </w:pBdr>
        <w:spacing w:after="160" w:before="360"/>
      </w:pPr>
      <w:r>
        <w:rPr>
          <w:rFonts w:ascii="Arial" w:cs="Arial" w:eastAsia="Arial" w:hAnsi="Arial"/>
          <w:b/>
          <w:bCs/>
          <w:i w:val="false"/>
          <w:iCs w:val="false"/>
          <w:color w:val="1A3C5E"/>
          <w:sz w:val="34"/>
          <w:szCs w:val="34"/>
        </w:rPr>
        <w:t xml:space="preserve">18. Appendix</w:t>
      </w:r>
    </w:p>
    <w:p>
      <w:pPr>
        <w:spacing w:after="140" w:before="280"/>
      </w:pPr>
      <w:r>
        <w:rPr>
          <w:rFonts w:ascii="Arial" w:cs="Arial" w:eastAsia="Arial" w:hAnsi="Arial"/>
          <w:b/>
          <w:bCs/>
          <w:i w:val="false"/>
          <w:iCs w:val="false"/>
          <w:color w:val="1A3C5E"/>
          <w:sz w:val="26"/>
          <w:szCs w:val="26"/>
        </w:rPr>
        <w:t xml:space="preserve">A. Pre-Launch Checklist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
            </w:r>
          </w:p>
        </w:tc>
        <w:tc>
          <w:tcPr>
            <w:tcW w:type="dxa" w:w="57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Item</w:t>
            </w:r>
          </w:p>
        </w:tc>
        <w:tc>
          <w:tcPr>
            <w:tcW w:type="dxa" w:w="3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Cara Verifikasi</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Akun Midtrans Production disetujui. Kategori: Usaha Mikro.</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Status "Active" di dashboard.midtrans.com</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MIDTRANS_ENV=production di Coolify Secrets.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Cek env var di Coolify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Webhook URL Production di-set di Midtrans Settings.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Test notification dari Midtrans dashboard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Server Key Production di Coolify Secrets. Tidak ada di kode/Git.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grep -r "MT-" ./src → hasil kosong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Rekening Bank Jago terverifikasi di Midtrans untuk settlement.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Settings → Bank Account → status Verified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SSL/HTTPS aktif dan auto-renew berjalan.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Browser padlock hijau di domain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Backup harian terjadwal dan DR test berhasil.</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Cek Backblaze B2 ada file backup terbaru</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UptimeRobot monitoring aktif dengan alert email.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Test: matikan server → email diterima &lt;2 menit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Load test k6 lulus: 20 VU, P95 &lt; 500ms.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k6 summary report tersimpan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Test semua 10 critical test cases di Section 15.1 lulus.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Checklist test manual tertandatangani</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Akun superadmin dibuat dengan password kuat (min 16 karakter).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Test login berhasil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Akun kasir dibuat. PIN default wajib diganti saat login pertama.</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must_change_pin = true di DB</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Kasir sudah demo session minimal 2 jam (termasuk offline mode + Bluetooth printer).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Kasir konfirmasi bisa pakai sistem sendiri</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Nomor Halal MUI diinput di /admin/settings.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Cek tampil di success screen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64748B"/>
                <w:sz w:val="18"/>
                <w:szCs w:val="18"/>
              </w:rPr>
              <w:t xml:space="preserv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Rollback plan terdokumentasi di /docs/runbook.md di repo.</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Cek dokumen ada dan di-review</w:t>
            </w:r>
          </w:p>
        </w:tc>
      </w:tr>
    </w:tbl>
    <w:p>
      <w:pPr>
        <w:spacing w:after="40" w:before="40"/>
      </w:pPr>
      <w:r>
        <w:t xml:space="preserve"/>
      </w:r>
    </w:p>
    <w:p>
      <w:pPr>
        <w:spacing w:after="140" w:before="280"/>
      </w:pPr>
      <w:r>
        <w:rPr>
          <w:rFonts w:ascii="Arial" w:cs="Arial" w:eastAsia="Arial" w:hAnsi="Arial"/>
          <w:b/>
          <w:bCs/>
          <w:i w:val="false"/>
          <w:iCs w:val="false"/>
          <w:color w:val="1A3C5E"/>
          <w:sz w:val="26"/>
          <w:szCs w:val="26"/>
        </w:rPr>
        <w:t xml:space="preserve">B. Technical Debt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2700"/>
        <w:gridCol w:w="2700"/>
      </w:tblGrid>
      <w:tr>
        <w:tc>
          <w:tcPr>
            <w:tcW w:type="dxa" w:w="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ID</w:t>
            </w:r>
          </w:p>
        </w:tc>
        <w:tc>
          <w:tcPr>
            <w:tcW w:type="dxa" w:w="32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Deskripsi</w:t>
            </w:r>
          </w:p>
        </w:tc>
        <w:tc>
          <w:tcPr>
            <w:tcW w:type="dxa" w:w="2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Alasan Dibuat</w:t>
            </w:r>
          </w:p>
        </w:tc>
        <w:tc>
          <w:tcPr>
            <w:tcW w:type="dxa" w:w="27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i w:val="false"/>
                <w:iCs w:val="false"/>
                <w:color w:val="FFFFFF"/>
                <w:sz w:val="19"/>
                <w:szCs w:val="19"/>
              </w:rPr>
              <w:t xml:space="preserve">Target Bayar</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TD-01</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UUID v4 sebagai PK (bukan ULID yang sortable)</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Simpel untuk MVP. UUID sudah umum.</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3 jika data &gt;500K rows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TD-02</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Polling 60 detik di dashboard (bukan SSE dari awal)</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SSE lebih kompleks untuk MVP.</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1.5 (Minggu 9–10)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TD-03</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HPP = 0 di Fase 1 (bagi hasil dari revenue bruto)</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Data BOM belum tersedia.</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2 (Bulan 3–5)</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TD-04</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ada 2FA untuk superadmin</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Keputusan owner (accepted risk).</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Review di Fase 3</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TD-05</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No PgBouncer connection validation di test environment</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Complexity tidak perlu untuk test.</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2</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TD-06</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ada rate limiting per-endpoint granular (hanya global throttle)</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Cukup untuk Fase 1.</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2 jika ada abuse</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TD-07</w:t>
            </w:r>
          </w:p>
        </w:tc>
        <w:tc>
          <w:tcPr>
            <w:tcW w:type="dxa" w:w="3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Tidak ada API versioning strategy selain /v1/</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Tidak perlu untuk 1 consumer (frontend sendiri).</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3 jika ada public API</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bCs/>
                <w:i w:val="false"/>
                <w:iCs w:val="false"/>
                <w:color w:val="2563EB"/>
                <w:sz w:val="19"/>
                <w:szCs w:val="19"/>
              </w:rPr>
              <w:t xml:space="preserve">TD-08</w:t>
            </w:r>
          </w:p>
        </w:tc>
        <w:tc>
          <w:tcPr>
            <w:tcW w:type="dxa" w:w="3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0F172A"/>
                <w:sz w:val="19"/>
                <w:szCs w:val="19"/>
              </w:rPr>
              <w:t xml:space="preserve">Manual DR test (belum otomatis)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64748B"/>
                <w:sz w:val="19"/>
                <w:szCs w:val="19"/>
              </w:rPr>
              <w:t xml:space="preserve">Terlalu kompleks untuk setup awal.</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C2410C"/>
                <w:sz w:val="19"/>
                <w:szCs w:val="19"/>
              </w:rPr>
              <w:t xml:space="preserve">Fase 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spacing w:after="0" w:before="80"/>
    </w:pPr>
    <w:r>
      <w:rPr>
        <w:rFonts w:ascii="Arial" w:cs="Arial" w:eastAsia="Arial" w:hAnsi="Arial"/>
        <w:b w:val="false"/>
        <w:bCs w:val="false"/>
        <w:i w:val="false"/>
        <w:iCs w:val="false"/>
        <w:color w:val="64748B"/>
        <w:sz w:val="18"/>
        <w:szCs w:val="18"/>
      </w:rPr>
      <w:t xml:space="preserve">Untuk keperluan internal development — Ngemiloh F&amp;B</w:t>
    </w:r>
    <w:r>
      <w:rPr>
        <w:rFonts w:ascii="Arial" w:cs="Arial" w:eastAsia="Arial" w:hAnsi="Arial"/>
        <w:color w:val="64748B"/>
        <w:sz w:val="18"/>
        <w:szCs w:val="18"/>
      </w:rPr>
      <w:t xml:space="preserve">	Halaman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00" w:before="0"/>
    </w:pPr>
    <w:r>
      <w:rPr>
        <w:rFonts w:ascii="Arial" w:cs="Arial" w:eastAsia="Arial" w:hAnsi="Arial"/>
        <w:b/>
        <w:bCs/>
        <w:i w:val="false"/>
        <w:iCs w:val="false"/>
        <w:color w:val="64748B"/>
        <w:sz w:val="18"/>
        <w:szCs w:val="18"/>
      </w:rPr>
      <w:t xml:space="preserve">Dokumen Teknis QRIS — Ngemiloh F&amp;B POS</w:t>
    </w:r>
    <w:r>
      <w:rPr>
        <w:rFonts w:ascii="Arial" w:cs="Arial" w:eastAsia="Arial" w:hAnsi="Arial"/>
        <w:color w:val="64748B"/>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2026-06-03T15:59:08.569Z</dcterms:created>
  <dcterms:modified xsi:type="dcterms:W3CDTF">2026-06-03T15:59:08.583Z</dcterms:modified>
</cp:coreProperties>
</file>

<file path=docProps/custom.xml><?xml version="1.0" encoding="utf-8"?>
<Properties xmlns="http://schemas.openxmlformats.org/officeDocument/2006/custom-properties" xmlns:vt="http://schemas.openxmlformats.org/officeDocument/2006/docPropsVTypes"/>
</file>