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3A38" w14:textId="77777777" w:rsidR="00D64D72" w:rsidRDefault="00D64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5451" w:type="dxa"/>
        <w:tblInd w:w="-762" w:type="dxa"/>
        <w:tblLayout w:type="fixed"/>
        <w:tblLook w:val="0400" w:firstRow="0" w:lastRow="0" w:firstColumn="0" w:lastColumn="0" w:noHBand="0" w:noVBand="1"/>
      </w:tblPr>
      <w:tblGrid>
        <w:gridCol w:w="2836"/>
        <w:gridCol w:w="2077"/>
        <w:gridCol w:w="1521"/>
        <w:gridCol w:w="4047"/>
        <w:gridCol w:w="4970"/>
      </w:tblGrid>
      <w:tr w:rsidR="00D64D72" w14:paraId="2080B8CB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440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22420" w14:textId="77777777" w:rsidR="00D64D72" w:rsidRDefault="00000000">
            <w:pPr>
              <w:spacing w:after="0" w:line="240" w:lineRule="auto"/>
              <w:ind w:right="-49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Performance and Development Objectives Form</w:t>
            </w:r>
          </w:p>
        </w:tc>
      </w:tr>
      <w:tr w:rsidR="00D64D72" w14:paraId="4AC30787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3DFD12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764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224D4B" w14:textId="42F32DBE" w:rsidR="00D64D72" w:rsidRDefault="0009735C" w:rsidP="0009735C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Md.Arifuzzaman Arif                                                                      </w:t>
            </w:r>
            <w:r w:rsidR="00145276">
              <w:rPr>
                <w:rFonts w:ascii="Arial" w:eastAsia="Arial" w:hAnsi="Arial" w:cs="Arial"/>
                <w:b/>
              </w:rPr>
              <w:t xml:space="preserve">       </w:t>
            </w:r>
            <w:r>
              <w:rPr>
                <w:rFonts w:ascii="Arial" w:eastAsia="Arial" w:hAnsi="Arial" w:cs="Arial"/>
                <w:b/>
              </w:rPr>
              <w:t xml:space="preserve"> Dat</w:t>
            </w:r>
            <w:r w:rsidR="00145276"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FC0119" w14:textId="351C1480" w:rsidR="00D64D72" w:rsidRDefault="00145276" w:rsidP="0009735C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31-10-2023</w:t>
            </w:r>
          </w:p>
        </w:tc>
      </w:tr>
      <w:tr w:rsidR="00D64D72" w14:paraId="64AE08DC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04B204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Job Title</w:t>
            </w:r>
          </w:p>
        </w:tc>
        <w:tc>
          <w:tcPr>
            <w:tcW w:w="1261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2E137A" w14:textId="4FB78E4C" w:rsidR="00D64D72" w:rsidRDefault="000973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Software Engineer</w:t>
            </w:r>
          </w:p>
        </w:tc>
      </w:tr>
      <w:tr w:rsidR="00D64D72" w14:paraId="30553097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96BC16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Reviewer Name</w:t>
            </w:r>
          </w:p>
        </w:tc>
        <w:tc>
          <w:tcPr>
            <w:tcW w:w="1261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BA5B81" w14:textId="77777777" w:rsidR="00D64D72" w:rsidRDefault="00D64D72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64D72" w14:paraId="62798056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35EAB2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Starting point</w:t>
            </w:r>
          </w:p>
        </w:tc>
      </w:tr>
      <w:tr w:rsidR="00D64D72" w14:paraId="48FE7DD1" w14:textId="77777777">
        <w:trPr>
          <w:trHeight w:val="241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3D3CA1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 is the employee's current level or standard in relation to their job role?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B2144E" w14:textId="282EF37D" w:rsidR="00D64D72" w:rsidRDefault="00501DF5" w:rsidP="00501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501DF5">
              <w:rPr>
                <w:rFonts w:ascii="Arial" w:eastAsia="Arial" w:hAnsi="Arial" w:cs="Arial"/>
                <w:i/>
                <w:color w:val="B7B7B7"/>
              </w:rPr>
              <w:t>Md.Arifuzzaman Arif is currently performing at an exemplary level in his role as a Software Engineer</w:t>
            </w:r>
            <w:r>
              <w:rPr>
                <w:rFonts w:ascii="Arial" w:eastAsia="Arial" w:hAnsi="Arial" w:cs="Arial"/>
                <w:i/>
                <w:color w:val="B7B7B7"/>
              </w:rPr>
              <w:t>.</w:t>
            </w:r>
          </w:p>
          <w:p w14:paraId="69C1C063" w14:textId="77777777" w:rsidR="00D64D72" w:rsidRDefault="00D64D72" w:rsidP="00501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</w:p>
        </w:tc>
      </w:tr>
      <w:tr w:rsidR="00D64D72" w14:paraId="7C46C52B" w14:textId="77777777">
        <w:trPr>
          <w:trHeight w:val="60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2D8B52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Objectives</w:t>
            </w:r>
          </w:p>
        </w:tc>
      </w:tr>
      <w:tr w:rsidR="00D64D72" w14:paraId="180F8C34" w14:textId="77777777">
        <w:trPr>
          <w:trHeight w:val="211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06F08B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What objectives or goals does the employee need to achieve?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6E9573" w14:textId="77777777" w:rsidR="00F36573" w:rsidRPr="00F36573" w:rsidRDefault="00F36573" w:rsidP="00F36573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F36573">
              <w:rPr>
                <w:rFonts w:ascii="Arial" w:eastAsia="Arial" w:hAnsi="Arial" w:cs="Arial"/>
                <w:i/>
                <w:color w:val="B7B7B7"/>
              </w:rPr>
              <w:t>Complete a specified number of coding tasks or projects within a given timeframe.</w:t>
            </w:r>
          </w:p>
          <w:p w14:paraId="33683352" w14:textId="77777777" w:rsidR="00F36573" w:rsidRPr="00F36573" w:rsidRDefault="00F36573" w:rsidP="00F36573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F36573">
              <w:rPr>
                <w:rFonts w:ascii="Arial" w:eastAsia="Arial" w:hAnsi="Arial" w:cs="Arial"/>
                <w:i/>
                <w:color w:val="B7B7B7"/>
              </w:rPr>
              <w:t>Achieve a certain level of code quality (e.g., low bug count, high performance).</w:t>
            </w:r>
          </w:p>
          <w:p w14:paraId="1BF81A24" w14:textId="555E50EB" w:rsidR="00D64D72" w:rsidRDefault="00F36573" w:rsidP="00F36573">
            <w:pP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 w:rsidRPr="00F36573">
              <w:rPr>
                <w:rFonts w:ascii="Arial" w:eastAsia="Arial" w:hAnsi="Arial" w:cs="Arial"/>
                <w:i/>
                <w:color w:val="B7B7B7"/>
              </w:rPr>
              <w:t>Collaborate effectively with cross-functional teams.</w:t>
            </w:r>
          </w:p>
        </w:tc>
      </w:tr>
      <w:tr w:rsidR="00D64D72" w14:paraId="535245F6" w14:textId="77777777">
        <w:trPr>
          <w:trHeight w:val="694"/>
        </w:trPr>
        <w:tc>
          <w:tcPr>
            <w:tcW w:w="15451" w:type="dxa"/>
            <w:gridSpan w:val="5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82786A" w14:textId="77777777" w:rsidR="00D64D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Timescale</w:t>
            </w:r>
          </w:p>
        </w:tc>
      </w:tr>
      <w:tr w:rsidR="00D64D72" w14:paraId="00CD4269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2C4D6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When will progress against objectives be reviewed? What is the timescale for reaching these goals?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96752C" w14:textId="6A21995E" w:rsidR="005B5B37" w:rsidRPr="005B5B37" w:rsidRDefault="005B5B37" w:rsidP="005B5B37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5B5B37">
              <w:rPr>
                <w:rFonts w:ascii="Arial" w:eastAsia="Arial" w:hAnsi="Arial" w:cs="Arial"/>
                <w:i/>
                <w:color w:val="B7B7B7"/>
              </w:rPr>
              <w:t>Short-Term Goals: These could be achieved in a few weeks to a few months.</w:t>
            </w:r>
          </w:p>
          <w:p w14:paraId="1E845557" w14:textId="0AE40136" w:rsidR="005B5B37" w:rsidRPr="005B5B37" w:rsidRDefault="005B5B37" w:rsidP="005B5B37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5B5B37">
              <w:rPr>
                <w:rFonts w:ascii="Arial" w:eastAsia="Arial" w:hAnsi="Arial" w:cs="Arial"/>
                <w:i/>
                <w:color w:val="B7B7B7"/>
              </w:rPr>
              <w:t>Medium-Term Goals: These might take several months to a year to achieve.</w:t>
            </w:r>
          </w:p>
          <w:p w14:paraId="7E1AA7FC" w14:textId="77777777" w:rsidR="005B5B37" w:rsidRDefault="005B5B37" w:rsidP="005B5B37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5B5B37">
              <w:rPr>
                <w:rFonts w:ascii="Arial" w:eastAsia="Arial" w:hAnsi="Arial" w:cs="Arial"/>
                <w:i/>
                <w:color w:val="B7B7B7"/>
              </w:rPr>
              <w:t>Long-Term Goals: These are typically set for a year or more, and may align with the organization's strategic</w:t>
            </w:r>
          </w:p>
          <w:p w14:paraId="005610C0" w14:textId="420C3C73" w:rsidR="00D64D72" w:rsidRDefault="005B5B37" w:rsidP="005B5B37">
            <w:pPr>
              <w:spacing w:after="0" w:line="240" w:lineRule="auto"/>
              <w:rPr>
                <w:rFonts w:ascii="Arial" w:eastAsia="Arial" w:hAnsi="Arial" w:cs="Arial"/>
                <w:color w:val="B7B7B7"/>
              </w:rPr>
            </w:pPr>
            <w:r>
              <w:rPr>
                <w:rFonts w:ascii="Arial" w:eastAsia="Arial" w:hAnsi="Arial" w:cs="Arial"/>
                <w:i/>
                <w:color w:val="B7B7B7"/>
              </w:rPr>
              <w:t>Plan.</w:t>
            </w:r>
            <w:r w:rsidRPr="005B5B37">
              <w:rPr>
                <w:rFonts w:ascii="Arial" w:eastAsia="Arial" w:hAnsi="Arial" w:cs="Arial"/>
                <w:i/>
                <w:color w:val="B7B7B7"/>
              </w:rPr>
              <w:t xml:space="preserve"> </w:t>
            </w:r>
          </w:p>
        </w:tc>
      </w:tr>
      <w:tr w:rsidR="00D64D72" w14:paraId="175147BD" w14:textId="77777777">
        <w:trPr>
          <w:trHeight w:val="66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97383" w14:textId="77777777" w:rsidR="00D64D7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Actions</w:t>
            </w:r>
          </w:p>
        </w:tc>
      </w:tr>
      <w:tr w:rsidR="00D64D72" w14:paraId="6B708174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39DFF9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What actions does the employee need to undertake to be able to fulfil the objectives? </w:t>
            </w:r>
          </w:p>
          <w:p w14:paraId="5B5223C7" w14:textId="77777777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This could include their regular responsibilities and the standards expected.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337EB4" w14:textId="552708E0" w:rsidR="00D64D72" w:rsidRDefault="00D64D72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</w:p>
          <w:p w14:paraId="14F3B47C" w14:textId="38AE333D" w:rsidR="00D64D72" w:rsidRPr="00615570" w:rsidRDefault="00615570" w:rsidP="006155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615570">
              <w:rPr>
                <w:rFonts w:ascii="Arial" w:eastAsia="Arial" w:hAnsi="Arial" w:cs="Arial"/>
                <w:i/>
                <w:color w:val="B7B7B7"/>
              </w:rPr>
              <w:t>Set Clear Priorities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: </w:t>
            </w:r>
            <w:r w:rsidRPr="00615570">
              <w:rPr>
                <w:rFonts w:ascii="Arial" w:eastAsia="Arial" w:hAnsi="Arial" w:cs="Arial"/>
                <w:i/>
                <w:color w:val="B7B7B7"/>
              </w:rPr>
              <w:t>Identify and prioritize tasks and projects that align with the objectives.</w:t>
            </w:r>
          </w:p>
          <w:p w14:paraId="5A69853F" w14:textId="77777777" w:rsidR="00D64D72" w:rsidRDefault="0061557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615570">
              <w:rPr>
                <w:rFonts w:ascii="Arial" w:eastAsia="Arial" w:hAnsi="Arial" w:cs="Arial"/>
                <w:i/>
                <w:color w:val="B7B7B7"/>
              </w:rPr>
              <w:t>Compliance and Ethics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: </w:t>
            </w:r>
            <w:r w:rsidRPr="00615570">
              <w:rPr>
                <w:rFonts w:ascii="Arial" w:eastAsia="Arial" w:hAnsi="Arial" w:cs="Arial"/>
                <w:i/>
                <w:color w:val="B7B7B7"/>
              </w:rPr>
              <w:t>Follow company policies, procedures, and ethical guidelines in all</w:t>
            </w:r>
          </w:p>
          <w:p w14:paraId="401A7E9B" w14:textId="77777777" w:rsidR="00615570" w:rsidRDefault="00615570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615570">
              <w:rPr>
                <w:rFonts w:ascii="Arial" w:eastAsia="Arial" w:hAnsi="Arial" w:cs="Arial"/>
                <w:i/>
                <w:color w:val="B7B7B7"/>
              </w:rPr>
              <w:t>Plan and Organize Work:</w:t>
            </w:r>
            <w:r>
              <w:t xml:space="preserve"> </w:t>
            </w:r>
            <w:r w:rsidRPr="00615570">
              <w:rPr>
                <w:rFonts w:ascii="Arial" w:eastAsia="Arial" w:hAnsi="Arial" w:cs="Arial"/>
                <w:i/>
                <w:color w:val="B7B7B7"/>
              </w:rPr>
              <w:t>Create detailed plans for completing tasks and projects within the given timeframe</w:t>
            </w:r>
          </w:p>
          <w:p w14:paraId="556AD5D5" w14:textId="77777777" w:rsidR="00C41BAB" w:rsidRDefault="00C41BA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C41BAB">
              <w:rPr>
                <w:rFonts w:ascii="Arial" w:eastAsia="Arial" w:hAnsi="Arial" w:cs="Arial"/>
                <w:i/>
                <w:color w:val="B7B7B7"/>
              </w:rPr>
              <w:t>Collaborate with Team Members</w:t>
            </w:r>
            <w:r>
              <w:rPr>
                <w:rFonts w:ascii="Arial" w:eastAsia="Arial" w:hAnsi="Arial" w:cs="Arial"/>
                <w:i/>
                <w:color w:val="B7B7B7"/>
              </w:rPr>
              <w:t>:</w:t>
            </w:r>
            <w:r>
              <w:t xml:space="preserve"> </w:t>
            </w:r>
            <w:r w:rsidRPr="00C41BAB">
              <w:rPr>
                <w:rFonts w:ascii="Arial" w:eastAsia="Arial" w:hAnsi="Arial" w:cs="Arial"/>
                <w:i/>
                <w:color w:val="B7B7B7"/>
              </w:rPr>
              <w:t>Work effectively with colleagues, contribute to team goals, and share knowledge and expertise</w:t>
            </w:r>
          </w:p>
          <w:p w14:paraId="492D5707" w14:textId="679A97CD" w:rsidR="00C41BAB" w:rsidRDefault="00C41BA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C41BAB">
              <w:rPr>
                <w:rFonts w:ascii="Arial" w:eastAsia="Arial" w:hAnsi="Arial" w:cs="Arial"/>
                <w:i/>
                <w:color w:val="B7B7B7"/>
              </w:rPr>
              <w:t>Continuous Learning and Development:</w:t>
            </w:r>
            <w:r>
              <w:t xml:space="preserve"> </w:t>
            </w:r>
            <w:r w:rsidRPr="00C41BAB">
              <w:rPr>
                <w:rFonts w:ascii="Arial" w:eastAsia="Arial" w:hAnsi="Arial" w:cs="Arial"/>
                <w:i/>
                <w:color w:val="B7B7B7"/>
              </w:rPr>
              <w:t>Stay updated on industry trends, technologies, and best practices relevant to the role.</w:t>
            </w:r>
          </w:p>
        </w:tc>
      </w:tr>
      <w:tr w:rsidR="00D64D72" w14:paraId="2113E6C9" w14:textId="77777777">
        <w:trPr>
          <w:trHeight w:val="663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233E25" w14:textId="77777777" w:rsidR="00D64D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Methods of measurement</w:t>
            </w:r>
          </w:p>
        </w:tc>
      </w:tr>
      <w:tr w:rsidR="00D64D72" w14:paraId="11D647D8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98297" w14:textId="77777777" w:rsidR="00D64D7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How will progress be reviewed? How will you measure when the goals have been reached?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7941E2" w14:textId="2FDC1590" w:rsidR="00D64D72" w:rsidRDefault="00775CC7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775CC7">
              <w:rPr>
                <w:rFonts w:ascii="Arial" w:eastAsia="Arial" w:hAnsi="Arial" w:cs="Arial"/>
                <w:i/>
                <w:color w:val="B7B7B7"/>
              </w:rPr>
              <w:t>Key Performance Indicators (KPIs):</w:t>
            </w:r>
            <w:r>
              <w:t xml:space="preserve"> </w:t>
            </w:r>
            <w:r w:rsidRPr="00775CC7">
              <w:rPr>
                <w:rFonts w:ascii="Arial" w:eastAsia="Arial" w:hAnsi="Arial" w:cs="Arial"/>
                <w:i/>
                <w:color w:val="B7B7B7"/>
              </w:rPr>
              <w:t>Establish specific metrics or KPIs that directly relate to the objectives. Regularly track and measure performance against these indicators</w:t>
            </w:r>
            <w:r w:rsidR="002B2C32">
              <w:rPr>
                <w:rFonts w:ascii="Arial" w:eastAsia="Arial" w:hAnsi="Arial" w:cs="Arial"/>
                <w:i/>
                <w:color w:val="B7B7B7"/>
              </w:rPr>
              <w:t>.</w:t>
            </w:r>
          </w:p>
          <w:p w14:paraId="4771DAEC" w14:textId="77777777" w:rsidR="00775CC7" w:rsidRDefault="00775CC7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775CC7">
              <w:rPr>
                <w:rFonts w:ascii="Arial" w:eastAsia="Arial" w:hAnsi="Arial" w:cs="Arial"/>
                <w:i/>
                <w:color w:val="B7B7B7"/>
              </w:rPr>
              <w:t>Performance Reports:</w:t>
            </w:r>
            <w:r>
              <w:t xml:space="preserve"> </w:t>
            </w:r>
            <w:r w:rsidRPr="00775CC7">
              <w:rPr>
                <w:rFonts w:ascii="Arial" w:eastAsia="Arial" w:hAnsi="Arial" w:cs="Arial"/>
                <w:i/>
                <w:color w:val="B7B7B7"/>
              </w:rPr>
              <w:t>Generate reports or dashboards that provide a visual representation of progress towards goals. These reports can highlight achievements, areas for improvement, and trends over time</w:t>
            </w:r>
          </w:p>
          <w:p w14:paraId="7093E6A7" w14:textId="77777777" w:rsidR="00775CC7" w:rsidRDefault="00775CC7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775CC7">
              <w:rPr>
                <w:rFonts w:ascii="Arial" w:eastAsia="Arial" w:hAnsi="Arial" w:cs="Arial"/>
                <w:i/>
                <w:color w:val="B7B7B7"/>
              </w:rPr>
              <w:t>Feedback and Evaluation Meetings:</w:t>
            </w:r>
            <w:r>
              <w:t xml:space="preserve"> </w:t>
            </w:r>
            <w:r w:rsidRPr="00775CC7">
              <w:rPr>
                <w:rFonts w:ascii="Arial" w:eastAsia="Arial" w:hAnsi="Arial" w:cs="Arial"/>
                <w:i/>
                <w:color w:val="B7B7B7"/>
              </w:rPr>
              <w:t>Conduct regular one-on-one meetings between supervisors and employees to discuss progress, challenges, and any adjustments needed to stay on track</w:t>
            </w:r>
          </w:p>
          <w:p w14:paraId="28BD9740" w14:textId="77777777" w:rsidR="00775CC7" w:rsidRDefault="00775CC7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 w:rsidRPr="00775CC7">
              <w:rPr>
                <w:rFonts w:ascii="Arial" w:eastAsia="Arial" w:hAnsi="Arial" w:cs="Arial"/>
                <w:i/>
                <w:color w:val="B7B7B7"/>
              </w:rPr>
              <w:t>Objective Measurement Tools:</w:t>
            </w:r>
            <w:r>
              <w:t xml:space="preserve"> </w:t>
            </w:r>
            <w:r w:rsidRPr="00775CC7">
              <w:rPr>
                <w:rFonts w:ascii="Arial" w:eastAsia="Arial" w:hAnsi="Arial" w:cs="Arial"/>
                <w:i/>
                <w:color w:val="B7B7B7"/>
              </w:rPr>
              <w:t>Utilize specific tools or software platforms that are designed to track and measure progress towards predefined objectives.</w:t>
            </w:r>
          </w:p>
          <w:p w14:paraId="1D639EF8" w14:textId="0E863512" w:rsidR="00501DF5" w:rsidRDefault="00501DF5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</w:p>
        </w:tc>
      </w:tr>
      <w:tr w:rsidR="00D64D72" w14:paraId="588DF846" w14:textId="77777777">
        <w:trPr>
          <w:trHeight w:val="662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8EE256" w14:textId="77777777" w:rsidR="00D64D7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Support/Training</w:t>
            </w:r>
          </w:p>
        </w:tc>
      </w:tr>
      <w:tr w:rsidR="00D64D72" w14:paraId="6B16A889" w14:textId="77777777">
        <w:trPr>
          <w:trHeight w:val="1155"/>
        </w:trPr>
        <w:tc>
          <w:tcPr>
            <w:tcW w:w="4913" w:type="dxa"/>
            <w:gridSpan w:val="2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7A7902" w14:textId="77777777" w:rsidR="00D64D72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What training and/or support will be offered or needed to attain the goals set?</w:t>
            </w:r>
          </w:p>
        </w:tc>
        <w:tc>
          <w:tcPr>
            <w:tcW w:w="105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812AED" w14:textId="77777777" w:rsidR="00D64D72" w:rsidRDefault="00D6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58A0D6" w14:textId="77777777" w:rsidR="00D64D72" w:rsidRDefault="00D6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1F0A4E" w14:textId="7C0055C2" w:rsidR="00D64D72" w:rsidRDefault="00000000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  <w:i/>
                <w:color w:val="B7B7B7"/>
              </w:rPr>
              <w:t>[</w:t>
            </w:r>
            <w:r w:rsidR="00652AF5" w:rsidRPr="00652AF5">
              <w:rPr>
                <w:rFonts w:ascii="Arial" w:eastAsia="Arial" w:hAnsi="Arial" w:cs="Arial"/>
                <w:i/>
                <w:color w:val="B7B7B7"/>
              </w:rPr>
              <w:t>Formal Training Programs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: </w:t>
            </w:r>
            <w:r w:rsidR="00652AF5" w:rsidRPr="00652AF5">
              <w:rPr>
                <w:rFonts w:ascii="Arial" w:eastAsia="Arial" w:hAnsi="Arial" w:cs="Arial"/>
                <w:i/>
                <w:color w:val="B7B7B7"/>
              </w:rPr>
              <w:t>Provide structured training sessions, workshops, or courses focused on relevant skills or knowledge areas needed to achieve the objectives</w:t>
            </w:r>
            <w:r>
              <w:rPr>
                <w:rFonts w:ascii="Arial" w:eastAsia="Arial" w:hAnsi="Arial" w:cs="Arial"/>
                <w:i/>
                <w:color w:val="B7B7B7"/>
              </w:rPr>
              <w:t>]</w:t>
            </w:r>
          </w:p>
          <w:p w14:paraId="165C5B2B" w14:textId="35AD3B82" w:rsidR="00652AF5" w:rsidRDefault="00652AF5" w:rsidP="00652AF5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  <w:i/>
                <w:color w:val="B7B7B7"/>
              </w:rPr>
              <w:t>[</w:t>
            </w:r>
            <w:r w:rsidRPr="00652AF5">
              <w:rPr>
                <w:rFonts w:ascii="Arial" w:eastAsia="Arial" w:hAnsi="Arial" w:cs="Arial"/>
                <w:i/>
                <w:color w:val="B7B7B7"/>
              </w:rPr>
              <w:t>On-the-Job Training: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 </w:t>
            </w:r>
            <w:r w:rsidRPr="00652AF5">
              <w:rPr>
                <w:rFonts w:ascii="Arial" w:eastAsia="Arial" w:hAnsi="Arial" w:cs="Arial"/>
                <w:i/>
                <w:color w:val="B7B7B7"/>
              </w:rPr>
              <w:t>Offer hands-on training within the workplace, allowing employees to learn and apply new skills in real-world situations</w:t>
            </w:r>
            <w:r>
              <w:rPr>
                <w:rFonts w:ascii="Arial" w:eastAsia="Arial" w:hAnsi="Arial" w:cs="Arial"/>
                <w:i/>
                <w:color w:val="B7B7B7"/>
              </w:rPr>
              <w:t>]</w:t>
            </w:r>
          </w:p>
          <w:p w14:paraId="6EF0A881" w14:textId="6F5B71F0" w:rsidR="00652AF5" w:rsidRDefault="00652AF5" w:rsidP="00652AF5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  <w:i/>
                <w:color w:val="B7B7B7"/>
              </w:rPr>
              <w:t>[</w:t>
            </w:r>
            <w:r w:rsidRPr="00652AF5">
              <w:rPr>
                <w:rFonts w:ascii="Arial" w:eastAsia="Arial" w:hAnsi="Arial" w:cs="Arial"/>
                <w:i/>
                <w:color w:val="B7B7B7"/>
              </w:rPr>
              <w:t>Mentorship or Coaching: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 </w:t>
            </w:r>
            <w:r w:rsidRPr="00652AF5">
              <w:rPr>
                <w:rFonts w:ascii="Arial" w:eastAsia="Arial" w:hAnsi="Arial" w:cs="Arial"/>
                <w:i/>
                <w:color w:val="B7B7B7"/>
              </w:rPr>
              <w:t>Pair employees with experienced mentors or coaches who can provide guidance, share insights, and offer advice on how to achieve their goals</w:t>
            </w:r>
            <w:r>
              <w:rPr>
                <w:rFonts w:ascii="Arial" w:eastAsia="Arial" w:hAnsi="Arial" w:cs="Arial"/>
                <w:i/>
                <w:color w:val="B7B7B7"/>
              </w:rPr>
              <w:t>]</w:t>
            </w:r>
          </w:p>
          <w:p w14:paraId="2E928A11" w14:textId="516F7443" w:rsidR="00D64D72" w:rsidRPr="00652AF5" w:rsidRDefault="00652AF5">
            <w:pPr>
              <w:spacing w:after="0" w:line="240" w:lineRule="auto"/>
              <w:rPr>
                <w:rFonts w:ascii="Arial" w:eastAsia="Arial" w:hAnsi="Arial" w:cs="Arial"/>
                <w:i/>
                <w:color w:val="B7B7B7"/>
              </w:rPr>
            </w:pPr>
            <w:r>
              <w:rPr>
                <w:rFonts w:ascii="Arial" w:eastAsia="Arial" w:hAnsi="Arial" w:cs="Arial"/>
                <w:i/>
                <w:color w:val="B7B7B7"/>
              </w:rPr>
              <w:t>[</w:t>
            </w:r>
            <w:r w:rsidRPr="00652AF5">
              <w:rPr>
                <w:rFonts w:ascii="Arial" w:eastAsia="Arial" w:hAnsi="Arial" w:cs="Arial"/>
                <w:i/>
                <w:color w:val="B7B7B7"/>
              </w:rPr>
              <w:t>Peer Learning and Collaboration:</w:t>
            </w:r>
            <w:r>
              <w:rPr>
                <w:rFonts w:ascii="Arial" w:eastAsia="Arial" w:hAnsi="Arial" w:cs="Arial"/>
                <w:i/>
                <w:color w:val="B7B7B7"/>
              </w:rPr>
              <w:t xml:space="preserve"> </w:t>
            </w:r>
            <w:r w:rsidRPr="00652AF5">
              <w:rPr>
                <w:rFonts w:ascii="Arial" w:eastAsia="Arial" w:hAnsi="Arial" w:cs="Arial"/>
                <w:i/>
                <w:color w:val="B7B7B7"/>
              </w:rPr>
              <w:t>Encourage employees to share knowledge and skills with their colleagues, creating a culture of continuous learning and support</w:t>
            </w:r>
            <w:r>
              <w:rPr>
                <w:rFonts w:ascii="Arial" w:eastAsia="Arial" w:hAnsi="Arial" w:cs="Arial"/>
                <w:i/>
                <w:color w:val="B7B7B7"/>
              </w:rPr>
              <w:t>]</w:t>
            </w:r>
          </w:p>
          <w:p w14:paraId="46C76912" w14:textId="77777777" w:rsidR="00D64D72" w:rsidRDefault="00D64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4D72" w14:paraId="48FD987E" w14:textId="77777777">
        <w:trPr>
          <w:trHeight w:val="1170"/>
        </w:trPr>
        <w:tc>
          <w:tcPr>
            <w:tcW w:w="15451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F4C772B" w14:textId="6B3B6226" w:rsidR="00D64D72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comments:</w:t>
            </w:r>
            <w:r w:rsidR="002C597C">
              <w:rPr>
                <w:rFonts w:ascii="Arial" w:eastAsia="Arial" w:hAnsi="Arial" w:cs="Arial"/>
                <w:b/>
              </w:rPr>
              <w:t xml:space="preserve"> [</w:t>
            </w:r>
            <w:r w:rsidR="002C597C" w:rsidRPr="002C597C">
              <w:rPr>
                <w:rFonts w:ascii="Arial" w:eastAsia="Arial" w:hAnsi="Arial" w:cs="Arial"/>
                <w:b/>
              </w:rPr>
              <w:t>Team Collaboration: Collaborating well with colleagues fosters a positive work environment and leads to more productive outcomes.</w:t>
            </w:r>
            <w:r w:rsidR="002C597C">
              <w:rPr>
                <w:rFonts w:ascii="Arial" w:eastAsia="Arial" w:hAnsi="Arial" w:cs="Arial"/>
                <w:b/>
              </w:rPr>
              <w:t>]</w:t>
            </w:r>
          </w:p>
          <w:p w14:paraId="13849FF0" w14:textId="77777777" w:rsidR="00D64D72" w:rsidRDefault="00D64D72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1F88291" w14:textId="77777777" w:rsidR="00D64D72" w:rsidRDefault="00D64D72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5B5E05A" w14:textId="77777777" w:rsidR="00D64D72" w:rsidRDefault="00D64D72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D6C90D8" w14:textId="77777777" w:rsidR="00D64D72" w:rsidRDefault="00D64D72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64D72" w14:paraId="71C8754D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CFF483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of next review:</w:t>
            </w:r>
          </w:p>
        </w:tc>
        <w:tc>
          <w:tcPr>
            <w:tcW w:w="35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E41E28" w14:textId="3E7F70AE" w:rsidR="00D64D72" w:rsidRDefault="00AE5073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31-10-2024</w:t>
            </w:r>
          </w:p>
        </w:tc>
        <w:tc>
          <w:tcPr>
            <w:tcW w:w="4047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65B2D6" w14:textId="3E94B7B2" w:rsidR="00D64D72" w:rsidRDefault="00AE5073" w:rsidP="00AE5073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        </w:t>
            </w:r>
            <w:r w:rsidR="00000000">
              <w:rPr>
                <w:rFonts w:ascii="Arial" w:eastAsia="Arial" w:hAnsi="Arial" w:cs="Arial"/>
                <w:b/>
              </w:rPr>
              <w:t>Employee Signature: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8A6819" w14:textId="3D13F74E" w:rsidR="00D64D72" w:rsidRDefault="00AE5073" w:rsidP="00AE5073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Arif</w:t>
            </w:r>
          </w:p>
        </w:tc>
      </w:tr>
      <w:tr w:rsidR="00D64D72" w14:paraId="1E073DB1" w14:textId="77777777">
        <w:trPr>
          <w:trHeight w:val="600"/>
        </w:trPr>
        <w:tc>
          <w:tcPr>
            <w:tcW w:w="2836" w:type="dxa"/>
            <w:tcBorders>
              <w:top w:val="single" w:sz="6" w:space="0" w:color="CCCCCC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48EC4E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Manage:</w:t>
            </w:r>
          </w:p>
        </w:tc>
        <w:tc>
          <w:tcPr>
            <w:tcW w:w="35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9E4461" w14:textId="77777777" w:rsidR="00D64D72" w:rsidRDefault="00D64D7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4047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B2011F" w14:textId="77777777" w:rsidR="00D64D72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Manager Signature:</w:t>
            </w:r>
          </w:p>
        </w:tc>
        <w:tc>
          <w:tcPr>
            <w:tcW w:w="4970" w:type="dxa"/>
            <w:tcBorders>
              <w:top w:val="single" w:sz="6" w:space="0" w:color="CCCCCC"/>
              <w:left w:val="single" w:sz="6" w:space="0" w:color="CCCCCC"/>
              <w:bottom w:val="single" w:sz="6" w:space="0" w:color="7F7F7F"/>
              <w:right w:val="single" w:sz="6" w:space="0" w:color="7F7F7F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E1F1D4" w14:textId="77777777" w:rsidR="00D64D72" w:rsidRDefault="00D64D72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</w:tc>
      </w:tr>
    </w:tbl>
    <w:p w14:paraId="16D66374" w14:textId="77777777" w:rsidR="00D64D72" w:rsidRDefault="00D64D72"/>
    <w:sectPr w:rsidR="00D64D72">
      <w:headerReference w:type="default" r:id="rId8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8749" w14:textId="77777777" w:rsidR="00FD79A8" w:rsidRDefault="00FD79A8">
      <w:pPr>
        <w:spacing w:after="0" w:line="240" w:lineRule="auto"/>
      </w:pPr>
      <w:r>
        <w:separator/>
      </w:r>
    </w:p>
  </w:endnote>
  <w:endnote w:type="continuationSeparator" w:id="0">
    <w:p w14:paraId="34F8F6DD" w14:textId="77777777" w:rsidR="00FD79A8" w:rsidRDefault="00FD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3549" w14:textId="77777777" w:rsidR="00FD79A8" w:rsidRDefault="00FD79A8">
      <w:pPr>
        <w:spacing w:after="0" w:line="240" w:lineRule="auto"/>
      </w:pPr>
      <w:r>
        <w:separator/>
      </w:r>
    </w:p>
  </w:footnote>
  <w:footnote w:type="continuationSeparator" w:id="0">
    <w:p w14:paraId="55CF6B9C" w14:textId="77777777" w:rsidR="00FD79A8" w:rsidRDefault="00FD7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7B32" w14:textId="77777777" w:rsidR="00D64D72" w:rsidRDefault="00000000">
    <w:pPr>
      <w:rPr>
        <w:i/>
        <w:color w:val="B7B7B7"/>
      </w:rPr>
    </w:pPr>
    <w:r>
      <w:rPr>
        <w:i/>
        <w:color w:val="B7B7B7"/>
      </w:rPr>
      <w:t xml:space="preserve">[Please remove any guidance text in </w:t>
    </w:r>
    <w:proofErr w:type="gramStart"/>
    <w:r>
      <w:rPr>
        <w:i/>
        <w:color w:val="B7B7B7"/>
      </w:rPr>
      <w:t>Grey</w:t>
    </w:r>
    <w:proofErr w:type="gramEnd"/>
    <w:r>
      <w:rPr>
        <w:i/>
        <w:color w:val="B7B7B7"/>
      </w:rPr>
      <w:t xml:space="preserve"> font when completing this form]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F4A"/>
    <w:multiLevelType w:val="multilevel"/>
    <w:tmpl w:val="7E6A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C5528"/>
    <w:multiLevelType w:val="multilevel"/>
    <w:tmpl w:val="6EA07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56574F"/>
    <w:multiLevelType w:val="multilevel"/>
    <w:tmpl w:val="6B562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7284312">
    <w:abstractNumId w:val="0"/>
  </w:num>
  <w:num w:numId="2" w16cid:durableId="1093210149">
    <w:abstractNumId w:val="1"/>
  </w:num>
  <w:num w:numId="3" w16cid:durableId="67869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D72"/>
    <w:rsid w:val="000007C0"/>
    <w:rsid w:val="0009735C"/>
    <w:rsid w:val="00145276"/>
    <w:rsid w:val="002B2C32"/>
    <w:rsid w:val="002C597C"/>
    <w:rsid w:val="002E017C"/>
    <w:rsid w:val="00501DF5"/>
    <w:rsid w:val="00507BCF"/>
    <w:rsid w:val="00544AE2"/>
    <w:rsid w:val="005B5B37"/>
    <w:rsid w:val="00615570"/>
    <w:rsid w:val="00652AF5"/>
    <w:rsid w:val="006A1FB4"/>
    <w:rsid w:val="00775CC7"/>
    <w:rsid w:val="00833A3F"/>
    <w:rsid w:val="009D77C3"/>
    <w:rsid w:val="00AE5073"/>
    <w:rsid w:val="00C41BAB"/>
    <w:rsid w:val="00D64D72"/>
    <w:rsid w:val="00F36573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29C"/>
  <w15:docId w15:val="{328B687E-3FC0-4531-8D14-620D7A86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A8"/>
  </w:style>
  <w:style w:type="paragraph" w:styleId="Footer">
    <w:name w:val="footer"/>
    <w:basedOn w:val="Normal"/>
    <w:link w:val="FooterChar"/>
    <w:uiPriority w:val="99"/>
    <w:unhideWhenUsed/>
    <w:rsid w:val="0022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A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0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5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5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5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073"/>
    <w:rPr>
      <w:b/>
      <w:bCs/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TDirNxNAbzTGj7tTtyWYkCqEg==">CgMxLjA4AHIhMWk3SWE2RlpxSTl5SnlnWllqVTNydFRSejZadWNtMG96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Knowles</dc:creator>
  <cp:lastModifiedBy>Md.Arifuzzaman Arif</cp:lastModifiedBy>
  <cp:revision>19</cp:revision>
  <dcterms:created xsi:type="dcterms:W3CDTF">2022-08-24T16:02:00Z</dcterms:created>
  <dcterms:modified xsi:type="dcterms:W3CDTF">2023-10-31T06:10:00Z</dcterms:modified>
</cp:coreProperties>
</file>