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Accounts, HR, and Inventory Management Guideline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This document explains the purpose of the </w:t>
      </w:r>
      <w:r>
        <w:rPr>
          <w:rStyle w:val="StrongEmphasis"/>
        </w:rPr>
        <w:t>Accounts</w:t>
      </w:r>
      <w:r>
        <w:rPr/>
        <w:t xml:space="preserve">, </w:t>
      </w:r>
      <w:r>
        <w:rPr>
          <w:rStyle w:val="StrongEmphasis"/>
        </w:rPr>
        <w:t>HR</w:t>
      </w:r>
      <w:r>
        <w:rPr/>
        <w:t xml:space="preserve">, and </w:t>
      </w:r>
      <w:r>
        <w:rPr>
          <w:rStyle w:val="StrongEmphasis"/>
        </w:rPr>
        <w:t>Inventory Management</w:t>
      </w:r>
      <w:r>
        <w:rPr/>
        <w:t xml:space="preserve"> modules in simple operational language, so that an admin, manager, or operator can understand what each module is for and what sequence to follow. 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1. Big Picture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1"/>
        <w:gridCol w:w="3396"/>
        <w:gridCol w:w="5458"/>
      </w:tblGrid>
      <w:tr>
        <w:trPr/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Module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Main Purpose</w:t>
            </w:r>
          </w:p>
        </w:tc>
        <w:tc>
          <w:tcPr>
            <w:tcW w:w="54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Used For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Accounts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Tracks money movement and financial records</w:t>
            </w:r>
          </w:p>
        </w:tc>
        <w:tc>
          <w:tcPr>
            <w:tcW w:w="5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Income, supplier dues, payments, purchases, journal entries, fund transfers, reports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HR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Tracks employees and workforce operations</w:t>
            </w:r>
          </w:p>
        </w:tc>
        <w:tc>
          <w:tcPr>
            <w:tcW w:w="5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Departments, designations, shifts, attendance, leave, payroll, documents, notices</w:t>
            </w:r>
          </w:p>
        </w:tc>
      </w:tr>
      <w:tr>
        <w:trPr/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Inventory</w:t>
            </w:r>
          </w:p>
        </w:tc>
        <w:tc>
          <w:tcPr>
            <w:tcW w:w="3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Tracks stock movement and stock health</w:t>
            </w:r>
          </w:p>
        </w:tc>
        <w:tc>
          <w:tcPr>
            <w:tcW w:w="5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Ledger, low stock monitoring, product stock movement, manual stock adjustment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2. Accounts Module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Accounts module is the financial control center. It stores how money enters the business, leaves the business, and moves between internal accounts.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2.1 Main Sections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Account Heads:</w:t>
      </w:r>
      <w:r>
        <w:rPr/>
        <w:t xml:space="preserve"> Financial categories such as expense head, income head, payable head, cash head.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Financial Accounts:</w:t>
      </w:r>
      <w:r>
        <w:rPr/>
        <w:t xml:space="preserve"> Actual money holding points such as cash, bank, mobile banking wallet.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Income Categories and Income:</w:t>
      </w:r>
      <w:r>
        <w:rPr/>
        <w:t xml:space="preserve"> Different kinds of incoming money and their actual entries.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Journal Entries:</w:t>
      </w:r>
      <w:r>
        <w:rPr/>
        <w:t xml:space="preserve"> Manual accounting adjustments for balancing or special bookkeeping entries.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Supplier Master:</w:t>
      </w:r>
      <w:r>
        <w:rPr/>
        <w:t xml:space="preserve"> Supplier profile and statement history.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Supplier Ledger / Supplier Payments:</w:t>
      </w:r>
      <w:r>
        <w:rPr/>
        <w:t xml:space="preserve"> Supplier balance tracking and payment settlement.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Purchases / Purchase Returns:</w:t>
      </w:r>
      <w:r>
        <w:rPr/>
        <w:t xml:space="preserve"> Product procurement and return handling.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Customer Dues:</w:t>
      </w:r>
      <w:r>
        <w:rPr/>
        <w:t xml:space="preserve"> Track receivable amounts from customers.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Fund Transfer:</w:t>
      </w:r>
      <w:r>
        <w:rPr/>
        <w:t xml:space="preserve"> Move money from one internal financial account to another.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Return Refund:</w:t>
      </w:r>
      <w:r>
        <w:rPr/>
        <w:t xml:space="preserve"> Customer refund or reverse payment tracking.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>
          <w:rStyle w:val="StrongEmphasis"/>
        </w:rPr>
        <w:t>Reports:</w:t>
      </w:r>
      <w:r>
        <w:rPr/>
        <w:t xml:space="preserve"> Ledger, daily closing, purchase report, payment method report.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2.2 Suggested Working Sequence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Create </w:t>
      </w:r>
      <w:r>
        <w:rPr>
          <w:rStyle w:val="StrongEmphasis"/>
        </w:rPr>
        <w:t>Account Heads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Create </w:t>
      </w:r>
      <w:r>
        <w:rPr>
          <w:rStyle w:val="StrongEmphasis"/>
        </w:rPr>
        <w:t>Financial Accounts</w:t>
      </w:r>
      <w:r>
        <w:rPr/>
        <w:t xml:space="preserve"> such as cash, bank, bKash, Nagad.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Add </w:t>
      </w:r>
      <w:r>
        <w:rPr>
          <w:rStyle w:val="StrongEmphasis"/>
        </w:rPr>
        <w:t>Suppliers</w:t>
      </w:r>
      <w:r>
        <w:rPr/>
        <w:t xml:space="preserve"> if purchases will be recorded.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Record </w:t>
      </w:r>
      <w:r>
        <w:rPr>
          <w:rStyle w:val="StrongEmphasis"/>
        </w:rPr>
        <w:t>Purchases</w:t>
      </w:r>
      <w:r>
        <w:rPr/>
        <w:t xml:space="preserve"> and </w:t>
      </w:r>
      <w:r>
        <w:rPr>
          <w:rStyle w:val="StrongEmphasis"/>
        </w:rPr>
        <w:t>Supplier Payments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Record </w:t>
      </w:r>
      <w:r>
        <w:rPr>
          <w:rStyle w:val="StrongEmphasis"/>
        </w:rPr>
        <w:t>Income</w:t>
      </w:r>
      <w:r>
        <w:rPr/>
        <w:t xml:space="preserve">, </w:t>
      </w:r>
      <w:r>
        <w:rPr>
          <w:rStyle w:val="StrongEmphasis"/>
        </w:rPr>
        <w:t>Customer Dues</w:t>
      </w:r>
      <w:r>
        <w:rPr/>
        <w:t xml:space="preserve">, and </w:t>
      </w:r>
      <w:r>
        <w:rPr>
          <w:rStyle w:val="StrongEmphasis"/>
        </w:rPr>
        <w:t>Fund Transfers</w:t>
      </w:r>
      <w:r>
        <w:rPr/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Use </w:t>
      </w:r>
      <w:r>
        <w:rPr>
          <w:rStyle w:val="StrongEmphasis"/>
        </w:rPr>
        <w:t>Journal Entries</w:t>
      </w:r>
      <w:r>
        <w:rPr/>
        <w:t xml:space="preserve"> only when accounting adjustment is needed.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/>
        <w:t xml:space="preserve">Review reports regularly for reconciliation.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2.3 Practical Meaning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If stock is bought from a supplier, it should usually be reflected in both </w:t>
      </w:r>
      <w:r>
        <w:rPr>
          <w:rStyle w:val="StrongEmphasis"/>
        </w:rPr>
        <w:t>Purchases</w:t>
      </w:r>
      <w:r>
        <w:rPr/>
        <w:t xml:space="preserve"> and supplier-related financial records.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If money is received manually outside normal order flow, it can be entered through </w:t>
      </w:r>
      <w:r>
        <w:rPr>
          <w:rStyle w:val="StrongEmphasis"/>
        </w:rPr>
        <w:t>Income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If cash moves from cash box to bank account, use </w:t>
      </w:r>
      <w:r>
        <w:rPr>
          <w:rStyle w:val="StrongEmphasis"/>
        </w:rPr>
        <w:t>Fund Transfer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/>
        <w:t xml:space="preserve">If a customer still owes money, use </w:t>
      </w:r>
      <w:r>
        <w:rPr>
          <w:rStyle w:val="StrongEmphasis"/>
        </w:rPr>
        <w:t>Customer Due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2.4 Management Rule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Accounts data should be entered carefully because these records affect reports and operational decisions. Wrong account selection or duplicate entries can distort financial statements. 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3. HR Module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HR module is for employee structure, employee records, attendance discipline, salary processing, and personnel administration.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3.1 Main Sections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Departments:</w:t>
      </w:r>
      <w:r>
        <w:rPr/>
        <w:t xml:space="preserve"> Team or functional grouping, such as Sales, Warehouse, Accounts, Customer Care.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Designations:</w:t>
      </w:r>
      <w:r>
        <w:rPr/>
        <w:t xml:space="preserve"> Job title, such as Manager, Executive, Officer.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Shifts:</w:t>
      </w:r>
      <w:r>
        <w:rPr/>
        <w:t xml:space="preserve"> Working schedule, for example 9 AM to 6 PM.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Employees:</w:t>
      </w:r>
      <w:r>
        <w:rPr/>
        <w:t xml:space="preserve"> Employee master record with assignment to department, designation, shift, and possibly linked user account.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Attendance:</w:t>
      </w:r>
      <w:r>
        <w:rPr/>
        <w:t xml:space="preserve"> Daily attendance entry and dashboard monitoring.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Leave Types:</w:t>
      </w:r>
      <w:r>
        <w:rPr/>
        <w:t xml:space="preserve"> Casual leave, sick leave, annual leave, unpaid leave.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Leave:</w:t>
      </w:r>
      <w:r>
        <w:rPr/>
        <w:t xml:space="preserve"> Employee leave applications and balance tracking.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Salary Structures:</w:t>
      </w:r>
      <w:r>
        <w:rPr/>
        <w:t xml:space="preserve"> Pay setup such as basic, allowance, deduction logic.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Payroll:</w:t>
      </w:r>
      <w:r>
        <w:rPr/>
        <w:t xml:space="preserve"> Salary generation, preview, update, and payslip output.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Advances:</w:t>
      </w:r>
      <w:r>
        <w:rPr/>
        <w:t xml:space="preserve"> Salary advance or employee advance tracking.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Bonuses:</w:t>
      </w:r>
      <w:r>
        <w:rPr/>
        <w:t xml:space="preserve"> Incentive and bonus records.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Documents:</w:t>
      </w:r>
      <w:r>
        <w:rPr/>
        <w:t xml:space="preserve"> Employee files such as ID, appointment letter, certificates.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>
          <w:rStyle w:val="StrongEmphasis"/>
        </w:rPr>
        <w:t>Holidays, Notices, Performance Notes, Separation:</w:t>
      </w:r>
      <w:r>
        <w:rPr/>
        <w:t xml:space="preserve"> HR administration and compliance support.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3.2 Suggested Working Sequence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Create </w:t>
      </w:r>
      <w:r>
        <w:rPr>
          <w:rStyle w:val="StrongEmphasis"/>
        </w:rPr>
        <w:t>Departments</w:t>
      </w:r>
      <w:r>
        <w:rPr/>
        <w:t xml:space="preserve">, </w:t>
      </w:r>
      <w:r>
        <w:rPr>
          <w:rStyle w:val="StrongEmphasis"/>
        </w:rPr>
        <w:t>Designations</w:t>
      </w:r>
      <w:r>
        <w:rPr/>
        <w:t xml:space="preserve">, and </w:t>
      </w:r>
      <w:r>
        <w:rPr>
          <w:rStyle w:val="StrongEmphasis"/>
        </w:rPr>
        <w:t>Shifts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Create </w:t>
      </w:r>
      <w:r>
        <w:rPr>
          <w:rStyle w:val="StrongEmphasis"/>
        </w:rPr>
        <w:t>Employees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Set up </w:t>
      </w:r>
      <w:r>
        <w:rPr>
          <w:rStyle w:val="StrongEmphasis"/>
        </w:rPr>
        <w:t>Leave Types</w:t>
      </w:r>
      <w:r>
        <w:rPr/>
        <w:t xml:space="preserve"> and </w:t>
      </w:r>
      <w:r>
        <w:rPr>
          <w:rStyle w:val="StrongEmphasis"/>
        </w:rPr>
        <w:t>Salary Structures</w:t>
      </w:r>
      <w:r>
        <w:rPr/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Record </w:t>
      </w:r>
      <w:r>
        <w:rPr>
          <w:rStyle w:val="StrongEmphasis"/>
        </w:rPr>
        <w:t>Attendance</w:t>
      </w:r>
      <w:r>
        <w:rPr/>
        <w:t xml:space="preserve"> daily or in bulk.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Manage </w:t>
      </w:r>
      <w:r>
        <w:rPr>
          <w:rStyle w:val="StrongEmphasis"/>
        </w:rPr>
        <w:t>Leaves</w:t>
      </w:r>
      <w:r>
        <w:rPr/>
        <w:t xml:space="preserve">, </w:t>
      </w:r>
      <w:r>
        <w:rPr>
          <w:rStyle w:val="StrongEmphasis"/>
        </w:rPr>
        <w:t>Advances</w:t>
      </w:r>
      <w:r>
        <w:rPr/>
        <w:t xml:space="preserve">, and </w:t>
      </w:r>
      <w:r>
        <w:rPr>
          <w:rStyle w:val="StrongEmphasis"/>
        </w:rPr>
        <w:t>Bonuses</w:t>
      </w:r>
      <w:r>
        <w:rPr/>
        <w:t xml:space="preserve"> during the month.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Run </w:t>
      </w:r>
      <w:r>
        <w:rPr>
          <w:rStyle w:val="StrongEmphasis"/>
        </w:rPr>
        <w:t>Payroll</w:t>
      </w:r>
      <w:r>
        <w:rPr/>
        <w:t xml:space="preserve"> after attendance and salary rules are ready.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/>
        <w:t xml:space="preserve">Maintain </w:t>
      </w:r>
      <w:r>
        <w:rPr>
          <w:rStyle w:val="StrongEmphasis"/>
        </w:rPr>
        <w:t>Documents</w:t>
      </w:r>
      <w:r>
        <w:rPr/>
        <w:t xml:space="preserve">, </w:t>
      </w:r>
      <w:r>
        <w:rPr>
          <w:rStyle w:val="StrongEmphasis"/>
        </w:rPr>
        <w:t>Notices</w:t>
      </w:r>
      <w:r>
        <w:rPr/>
        <w:t xml:space="preserve">, and separation records when needed.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3.3 Practical Meaning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Employee</w:t>
      </w:r>
      <w:r>
        <w:rPr/>
        <w:t xml:space="preserve"> is the main master record. Without employee setup, other HR features will not work properly.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Attendance</w:t>
      </w:r>
      <w:r>
        <w:rPr/>
        <w:t xml:space="preserve"> and </w:t>
      </w:r>
      <w:r>
        <w:rPr>
          <w:rStyle w:val="StrongEmphasis"/>
        </w:rPr>
        <w:t>Leave</w:t>
      </w:r>
      <w:r>
        <w:rPr/>
        <w:t xml:space="preserve"> should be kept updated before payroll processing.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>
          <w:rStyle w:val="StrongEmphasis"/>
        </w:rPr>
        <w:t>Salary Structure</w:t>
      </w:r>
      <w:r>
        <w:rPr/>
        <w:t xml:space="preserve"> defines salary logic, while </w:t>
      </w:r>
      <w:r>
        <w:rPr>
          <w:rStyle w:val="StrongEmphasis"/>
        </w:rPr>
        <w:t>Payroll</w:t>
      </w:r>
      <w:r>
        <w:rPr/>
        <w:t xml:space="preserve"> creates the actual pay record for a period.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3.4 Management Rule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HR data should be entered in order. If employees are created before departments, shifts, or designations are ready, later data cleanup becomes difficult. 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4. Inventory Management Module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Inventory module is responsible for stock visibility. It helps track what came in, what went out, current low-stock risks, and any manual correction to stock quantity.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4.1 Main Sections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Dashboard:</w:t>
      </w:r>
      <w:r>
        <w:rPr/>
        <w:t xml:space="preserve"> Overview of stock conditions.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Inventory Ledger:</w:t>
      </w:r>
      <w:r>
        <w:rPr/>
        <w:t xml:space="preserve"> Full list of stock movements with dates, reference, note, and movement type.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Product Movements:</w:t>
      </w:r>
      <w:r>
        <w:rPr/>
        <w:t xml:space="preserve"> Stock history for one product, including variant-wise movement if applicable.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Low Stock:</w:t>
      </w:r>
      <w:r>
        <w:rPr/>
        <w:t xml:space="preserve"> Shows products or variants that reached or dropped below threshold.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>
          <w:rStyle w:val="StrongEmphasis"/>
        </w:rPr>
        <w:t>Adjustments:</w:t>
      </w:r>
      <w:r>
        <w:rPr/>
        <w:t xml:space="preserve"> Manual stock increase or decrease for correction purposes.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4.2 Practical Meaning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If a product was sold, purchased, returned, or adjusted, the movement should appear in inventory history.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Low Stock</w:t>
      </w:r>
      <w:r>
        <w:rPr/>
        <w:t xml:space="preserve"> is used for replenishment planning.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>
          <w:rStyle w:val="StrongEmphasis"/>
        </w:rPr>
        <w:t>Adjustment In</w:t>
      </w:r>
      <w:r>
        <w:rPr/>
        <w:t xml:space="preserve"> means stock is added manually.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>
          <w:rStyle w:val="StrongEmphasis"/>
        </w:rPr>
        <w:t>Adjustment Out</w:t>
      </w:r>
      <w:r>
        <w:rPr/>
        <w:t xml:space="preserve"> means stock is reduced manually.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4.3 Suggested Working Sequence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Ensure products and their stock structure are already configured.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Review </w:t>
      </w:r>
      <w:r>
        <w:rPr>
          <w:rStyle w:val="StrongEmphasis"/>
        </w:rPr>
        <w:t>Inventory Ledger</w:t>
      </w:r>
      <w:r>
        <w:rPr/>
        <w:t xml:space="preserve"> regularly.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Use </w:t>
      </w:r>
      <w:r>
        <w:rPr>
          <w:rStyle w:val="StrongEmphasis"/>
        </w:rPr>
        <w:t>Low Stock</w:t>
      </w:r>
      <w:r>
        <w:rPr/>
        <w:t xml:space="preserve"> to identify urgent reorder needs.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/>
        <w:t xml:space="preserve">Use </w:t>
      </w:r>
      <w:r>
        <w:rPr>
          <w:rStyle w:val="StrongEmphasis"/>
        </w:rPr>
        <w:t>Adjustment</w:t>
      </w:r>
      <w:r>
        <w:rPr/>
        <w:t xml:space="preserve"> only when physical stock and system stock do not match.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left="480" w:right="480" w:hanging="0"/>
        <w:jc w:val="left"/>
        <w:rPr/>
      </w:pPr>
      <w:r>
        <w:rPr/>
        <w:t>4.4 Management Rule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Inventory adjustment should not be used as a replacement for correct purchase, return, or order recording. Adjustment is mainly for correction, not for normal flow. 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5. How These Three Modules Connect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94"/>
        <w:gridCol w:w="2151"/>
        <w:gridCol w:w="5160"/>
      </w:tblGrid>
      <w:tr>
        <w:trPr/>
        <w:tc>
          <w:tcPr>
            <w:tcW w:w="28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Business Event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Related Module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Typical Impact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purchase from supplier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Accounts + Inventory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Stock increases, supplier payable or payment record is created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Supplier payment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Accounts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Supplier due reduces, financial account balance changes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Employee salary processing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HR + Accounts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Payroll is prepared and later may affect expense accounting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Wrong stock counted physically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Inventory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Stock adjustment corrects the quantity</w:t>
            </w:r>
          </w:p>
        </w:tc>
      </w:tr>
      <w:tr>
        <w:trPr/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refund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Accounts</w:t>
            </w:r>
          </w:p>
        </w:tc>
        <w:tc>
          <w:tcPr>
            <w:tcW w:w="5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Return refund record is stored and financial balance may reduce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6. Simple Admin Checklist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Before using Accounts, define account heads and financial accounts.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Before using HR, define department, designation, and shift.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Before relying on Inventory, verify product stock setup and low-stock threshold.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Do not use manual adjustment if a normal operational flow already exists.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/>
        <w:t xml:space="preserve">Use reports weekly to catch mismatches early. </w:t>
      </w:r>
    </w:p>
    <w:p>
      <w:pPr>
        <w:pStyle w:val="Heading2"/>
        <w:numPr>
          <w:ilvl w:val="0"/>
          <w:numId w:val="0"/>
        </w:numPr>
        <w:bidi w:val="0"/>
        <w:spacing w:before="420" w:after="120"/>
        <w:ind w:left="480" w:right="480" w:hanging="0"/>
        <w:jc w:val="left"/>
        <w:rPr/>
      </w:pPr>
      <w:r>
        <w:rPr/>
        <w:t>7. Common Mistakes to Avoid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Creating financial entries without selecting the correct account head.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Running payroll before attendance and leave are finalized.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Using stock adjustment for normal purchase flow instead of purchase entry.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189" w:leader="none"/>
        </w:tabs>
        <w:bidi w:val="0"/>
        <w:spacing w:before="0" w:after="0"/>
        <w:ind w:left="1189" w:right="480" w:hanging="283"/>
        <w:jc w:val="left"/>
        <w:rPr/>
      </w:pPr>
      <w:r>
        <w:rPr/>
        <w:t xml:space="preserve">Entering duplicate supplier or employee master records.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1189" w:leader="none"/>
        </w:tabs>
        <w:bidi w:val="0"/>
        <w:ind w:left="1189" w:right="480" w:hanging="283"/>
        <w:jc w:val="left"/>
        <w:rPr/>
      </w:pPr>
      <w:r>
        <w:rPr/>
        <w:t xml:space="preserve">Skipping daily reconciliation and discovering mismatch too late. </w:t>
      </w:r>
    </w:p>
    <w:p>
      <w:pPr>
        <w:pStyle w:val="TextBody"/>
        <w:bidi w:val="0"/>
        <w:spacing w:before="180" w:after="283"/>
        <w:jc w:val="left"/>
        <w:rPr/>
      </w:pPr>
      <w:r>
        <w:rPr>
          <w:rStyle w:val="StrongEmphasis"/>
          <w:shd w:fill="FFF7ED" w:val="clear"/>
        </w:rPr>
        <w:t>Recommended training approach:</w:t>
      </w:r>
      <w:r>
        <w:rPr>
          <w:shd w:fill="FFF7ED" w:val="clear"/>
        </w:rPr>
        <w:t xml:space="preserve"> First teach the user what each module means, then teach the sequence, then provide 2-3 real examples such as supplier purchase, employee salary, and stock correction.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480" w:after="480"/>
      <w:ind w:left="480" w:right="480" w:hanging="0"/>
    </w:pPr>
    <w:rPr>
      <w:rFonts w:ascii="Arial;sans-serif" w:hAnsi="Arial;sans-serif" w:eastAsia="Arial;sans-serif" w:cs="Arial;sans-serif"/>
      <w:color w:val="22222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DBE4F0"/>
      </w:pBdr>
      <w:spacing w:before="240" w:after="120"/>
    </w:pPr>
    <w:rPr>
      <w:rFonts w:ascii="Liberation Sans Unicode MS" w:hAnsi="Liberation Sans Unicode MS"/>
      <w:b/>
      <w:bCs/>
      <w:color w:val="0F172A"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420" w:after="120"/>
      <w:ind w:left="480" w:right="480" w:hanging="0"/>
      <w:outlineLvl w:val="1"/>
    </w:pPr>
    <w:rPr>
      <w:rFonts w:ascii="Liberation Serif" w:hAnsi="Liberation Serif" w:eastAsia="Noto Serif CJK SC" w:cs="Lohit Devanagari"/>
      <w:b/>
      <w:bCs/>
      <w:color w:val="0F172A"/>
      <w:sz w:val="27"/>
      <w:szCs w:val="27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70" w:after="120"/>
      <w:ind w:left="480" w:right="480" w:hanging="0"/>
      <w:outlineLvl w:val="2"/>
    </w:pPr>
    <w:rPr>
      <w:rFonts w:ascii="Liberation Serif" w:hAnsi="Liberation Serif" w:eastAsia="Noto Serif CJK SC" w:cs="Lohit Devanagari"/>
      <w:b/>
      <w:bCs/>
      <w:color w:val="0F172A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>
      <w:sz w:val="18"/>
      <w:szCs w:val="18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299" w:leader="none"/>
        <w:tab w:val="right" w:pos="1011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98" w:leader="none"/>
        <w:tab w:val="right" w:pos="1011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98" w:leader="none"/>
        <w:tab w:val="right" w:pos="1011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1093</Words>
  <Characters>6356</Characters>
  <CharactersWithSpaces>7331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Accounts, HR, and Inventory Management Guideline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