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Bug Report Template</w:t>
      </w:r>
    </w:p>
    <w:p>
      <w:pPr>
        <w:pStyle w:val="TextBody"/>
        <w:bidi w:val="0"/>
        <w:spacing w:before="0" w:after="283"/>
        <w:jc w:val="left"/>
        <w:rPr/>
      </w:pPr>
      <w:r>
        <w:rPr/>
        <w:t>Use this template to log a bug clearly for developers, testers, or project stakeholders. Fill one copy of this template per bug.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Bug Information</w:t>
      </w:r>
    </w:p>
    <w:tbl>
      <w:tblPr>
        <w:tblW w:w="91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51"/>
        <w:gridCol w:w="6016"/>
      </w:tblGrid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Astha Express</w:t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Module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Reported By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Reported Date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Browser / Device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Build / Branch / Version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Critical / High / Medium / Low</w:t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P1 / P2 / P3 / P4</w:t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Current Status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/ In Progress / Fixed / Retest / Closed / Rejected</w:t>
            </w:r>
          </w:p>
        </w:tc>
      </w:tr>
      <w:tr>
        <w:trPr/>
        <w:tc>
          <w:tcPr>
            <w:tcW w:w="315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Assigned To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Summary</w:t>
      </w:r>
    </w:p>
    <w:tbl>
      <w:tblPr>
        <w:tblW w:w="298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1"/>
        <w:gridCol w:w="671"/>
      </w:tblGrid>
      <w:tr>
        <w:trPr/>
        <w:tc>
          <w:tcPr>
            <w:tcW w:w="231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Bug Title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1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Short Summary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Detailed Reproduction</w:t>
      </w:r>
    </w:p>
    <w:tbl>
      <w:tblPr>
        <w:tblW w:w="68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46"/>
        <w:gridCol w:w="4066"/>
      </w:tblGrid>
      <w:tr>
        <w:trPr/>
        <w:tc>
          <w:tcPr>
            <w:tcW w:w="274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Precondition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4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4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</w:t>
              <w:br/>
              <w:br/>
              <w:t>2.</w:t>
              <w:br/>
              <w:br/>
              <w:t>3.</w:t>
              <w:br/>
              <w:br/>
              <w:t>4.</w:t>
              <w:br/>
              <w:br/>
              <w:t xml:space="preserve">5. </w:t>
            </w:r>
          </w:p>
        </w:tc>
      </w:tr>
      <w:tr>
        <w:trPr/>
        <w:tc>
          <w:tcPr>
            <w:tcW w:w="274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4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4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Frequency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Always / Sometimes / Rare / Once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Evidence</w:t>
      </w:r>
    </w:p>
    <w:tbl>
      <w:tblPr>
        <w:tblW w:w="34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76"/>
        <w:gridCol w:w="671"/>
      </w:tblGrid>
      <w:tr>
        <w:trPr/>
        <w:tc>
          <w:tcPr>
            <w:tcW w:w="277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Affected URL / Page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7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Screenshot Path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7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Video Path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7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Console / Error Log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Business Impact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91"/>
        <w:gridCol w:w="7114"/>
      </w:tblGrid>
      <w:tr>
        <w:trPr/>
        <w:tc>
          <w:tcPr>
            <w:tcW w:w="309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Impact Area</w:t>
            </w:r>
          </w:p>
        </w:tc>
        <w:tc>
          <w:tcPr>
            <w:tcW w:w="7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/ Checkout / Product / Media / Settings / Admin / Report / UI / Security / Performance</w:t>
            </w:r>
          </w:p>
        </w:tc>
      </w:tr>
      <w:tr>
        <w:trPr/>
        <w:tc>
          <w:tcPr>
            <w:tcW w:w="309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Business Impact Description</w:t>
            </w:r>
          </w:p>
        </w:tc>
        <w:tc>
          <w:tcPr>
            <w:tcW w:w="7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09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Go-live Blocker?</w:t>
            </w:r>
          </w:p>
        </w:tc>
        <w:tc>
          <w:tcPr>
            <w:tcW w:w="7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/ No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Developer / QA Update Section</w:t>
      </w:r>
    </w:p>
    <w:tbl>
      <w:tblPr>
        <w:tblW w:w="37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1"/>
        <w:gridCol w:w="1726"/>
      </w:tblGrid>
      <w:tr>
        <w:trPr/>
        <w:tc>
          <w:tcPr>
            <w:tcW w:w="207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Root Cause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Fix Summary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Fixed By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Fixed Date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Retest Result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207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Retested By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Retest Date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Closure Note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Severity Guide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>
          <w:rStyle w:val="StrongEmphasis"/>
        </w:rPr>
        <w:t>Critical:</w:t>
      </w:r>
      <w:r>
        <w:rPr/>
        <w:t xml:space="preserve"> System unusable, order blocked, data loss, login blocked, production outage.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>
          <w:rStyle w:val="StrongEmphasis"/>
        </w:rPr>
        <w:t>High:</w:t>
      </w:r>
      <w:r>
        <w:rPr/>
        <w:t xml:space="preserve"> Major feature broken but workaround may exist.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>
          <w:rStyle w:val="StrongEmphasis"/>
        </w:rPr>
        <w:t>Medium:</w:t>
      </w:r>
      <w:r>
        <w:rPr/>
        <w:t xml:space="preserve"> Important issue with limited business impact.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ind w:left="1249" w:right="540" w:hanging="283"/>
        <w:jc w:val="left"/>
        <w:rPr/>
      </w:pPr>
      <w:r>
        <w:rPr>
          <w:rStyle w:val="StrongEmphasis"/>
        </w:rPr>
        <w:t>Low:</w:t>
      </w:r>
      <w:r>
        <w:rPr/>
        <w:t xml:space="preserve"> Minor issue, cosmetic bug, wording issue.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Priority Guide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>
          <w:rStyle w:val="StrongEmphasis"/>
        </w:rPr>
        <w:t>P1:</w:t>
      </w:r>
      <w:r>
        <w:rPr/>
        <w:t xml:space="preserve"> Must fix immediately.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>
          <w:rStyle w:val="StrongEmphasis"/>
        </w:rPr>
        <w:t>P2:</w:t>
      </w:r>
      <w:r>
        <w:rPr/>
        <w:t xml:space="preserve"> Fix in current release cycle.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>
          <w:rStyle w:val="StrongEmphasis"/>
        </w:rPr>
        <w:t>P3:</w:t>
      </w:r>
      <w:r>
        <w:rPr/>
        <w:t xml:space="preserve"> Fix when schedule permits.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283"/>
        <w:ind w:left="1249" w:right="540" w:hanging="283"/>
        <w:jc w:val="left"/>
        <w:rPr/>
      </w:pPr>
      <w:r>
        <w:rPr>
          <w:rStyle w:val="StrongEmphasis"/>
        </w:rPr>
        <w:t>P4:</w:t>
      </w:r>
      <w:r>
        <w:rPr/>
        <w:t xml:space="preserve"> Nice to have / backlog item.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 w:before="540" w:after="540"/>
      <w:ind w:left="540" w:right="540" w:hanging="0"/>
    </w:pPr>
    <w:rPr>
      <w:rFonts w:ascii="Calibri;Arial;sans-serif" w:hAnsi="Calibri;Arial;sans-serif" w:eastAsia="Calibri;Arial;sans-serif" w:cs="Calibri;Arial;sans-serif"/>
      <w:color w:val="111827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6" w:color="CBD5E1"/>
      </w:pBdr>
      <w:spacing w:before="240" w:after="120"/>
    </w:pPr>
    <w:rPr>
      <w:rFonts w:ascii="Liberation Sans Unicode MS" w:hAnsi="Liberation Sans Unicode MS"/>
      <w:b/>
      <w:bCs/>
      <w:color w:val="0F172A"/>
      <w:sz w:val="44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360" w:after="120"/>
      <w:ind w:left="540" w:right="540" w:hanging="0"/>
      <w:outlineLvl w:val="1"/>
    </w:pPr>
    <w:rPr>
      <w:rFonts w:ascii="Liberation Serif" w:hAnsi="Liberation Serif" w:eastAsia="Noto Serif CJK SC" w:cs="Lohit Devanagari"/>
      <w:b/>
      <w:bCs/>
      <w:color w:val="0F172A"/>
      <w:sz w:val="30"/>
      <w:szCs w:val="3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359" w:leader="none"/>
        <w:tab w:val="right" w:pos="1017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244</Words>
  <Characters>1174</Characters>
  <CharactersWithSpaces>1361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Bug Report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