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8"/>
        </w:rPr>
        <w:t>KUNCI JAWABAN LEMBAR KERJA 2</w:t>
      </w:r>
    </w:p>
    <w:p>
      <w:pPr>
        <w:jc w:val="center"/>
      </w:pPr>
      <w:r>
        <w:rPr>
          <w:rFonts w:ascii="Times New Roman" w:hAnsi="Times New Roman" w:cs="Times New Roman" w:eastAsia="Times New Roman"/>
          <w:b/>
        </w:rPr>
        <w:t>Jaringan Dasar, Kelas X TKJ WU</w:t>
      </w:r>
    </w:p>
    <w:p>
      <w:pPr>
        <w:jc w:val="center"/>
      </w:pPr>
      <w:r>
        <w:rPr>
          <w:rFonts w:ascii="Times New Roman" w:hAnsi="Times New Roman" w:cs="Times New Roman" w:eastAsia="Times New Roman"/>
          <w:b/>
        </w:rPr>
        <w:t>Pertemuan 2: Praktik Instalasi Antivirus dan Konfigurasi Firewall</w:t>
      </w:r>
    </w:p>
    <w:p>
      <w:pPr>
        <w:pBdr>
          <w:bottom w:val="single" w:sz="12" w:space="1" w:color="1F3A68"/>
        </w:pBdr>
        <w:spacing w:line="240" w:lineRule="auto"/>
      </w:pPr>
    </w:p>
    <w:p>
      <w:pPr>
        <w:jc w:val="both"/>
      </w:pPr>
      <w:r>
        <w:rPr>
          <w:rFonts w:ascii="Times New Roman" w:hAnsi="Times New Roman" w:cs="Times New Roman" w:eastAsia="Times New Roman"/>
        </w:rPr>
        <w:t>Jawaban praktik setiap kelompok bisa berbeda, tergantung antivirus yang dipilih. Kunci ini memakai contoh Smadav karena antivirus inilah yang dipraktikkan di kelas. Untuk antivirus lain, yang dinilai adalah urutan langkah yang benar dan kelengkapan screenshot.</w:t>
      </w:r>
    </w:p>
    <w:p>
      <w:pPr>
        <w:pStyle w:val="Heading2"/>
        <w:keepNext/>
        <w:spacing w:before="240" w:after="0" w:line="360" w:lineRule="auto"/>
      </w:pPr>
      <w:r>
        <w:rPr>
          <w:rFonts w:ascii="Times New Roman" w:hAnsi="Times New Roman" w:cs="Times New Roman" w:eastAsia="Times New Roman"/>
          <w:b/>
          <w:color w:val="000000"/>
          <w:sz w:val="24"/>
        </w:rPr>
        <w:t>A. Langkah Instalasi Antivirus (Contoh: Smadav)</w:t>
      </w:r>
    </w:p>
    <w:p>
      <w:pPr>
        <w:keepNext/>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Buka browser, lalu cari "smadav" di Google. Pilih hasil yang mengarah ke situs resminya, yaitu smadav.net.</w:t>
      </w:r>
    </w:p>
    <w:p>
      <w:pPr>
        <w:keepNext/>
        <w:jc w:val="center"/>
      </w:pPr>
      <w:r>
        <w:drawing>
          <wp:inline xmlns:a="http://schemas.openxmlformats.org/drawingml/2006/main" xmlns:pic="http://schemas.openxmlformats.org/drawingml/2006/picture">
            <wp:extent cx="3960000" cy="210928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960000" cy="2109288"/>
                    </a:xfrm>
                    <a:prstGeom prst="rect"/>
                  </pic:spPr>
                </pic:pic>
              </a:graphicData>
            </a:graphic>
          </wp:inline>
        </w:drawing>
      </w:r>
    </w:p>
    <w:p>
      <w:pPr>
        <w:jc w:val="center"/>
      </w:pPr>
      <w:r>
        <w:rPr>
          <w:rFonts w:ascii="Times New Roman" w:hAnsi="Times New Roman" w:cs="Times New Roman" w:eastAsia="Times New Roman"/>
          <w:i/>
          <w:sz w:val="20"/>
        </w:rPr>
        <w:t>Gambar 1. Mencari situs resmi Smadav</w:t>
      </w:r>
    </w:p>
    <w:p>
      <w:pPr>
        <w:keepNext/>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Di situs resmi, klik tombol </w:t>
      </w:r>
      <w:r>
        <w:rPr>
          <w:rFonts w:ascii="Times New Roman" w:hAnsi="Times New Roman" w:cs="Times New Roman" w:eastAsia="Times New Roman"/>
          <w:b/>
        </w:rPr>
        <w:t>Download</w:t>
      </w:r>
      <w:r>
        <w:rPr>
          <w:rFonts w:ascii="Times New Roman" w:hAnsi="Times New Roman" w:cs="Times New Roman" w:eastAsia="Times New Roman"/>
        </w:rPr>
        <w:t xml:space="preserve"> dan tunggu sampai file installer selesai diunduh. Jangan mengunduh dari situs lain karena berisiko berisi virus.</w:t>
      </w:r>
    </w:p>
    <w:p>
      <w:pPr>
        <w:keepNext/>
        <w:jc w:val="center"/>
      </w:pPr>
      <w:r>
        <w:drawing>
          <wp:inline xmlns:a="http://schemas.openxmlformats.org/drawingml/2006/main" xmlns:pic="http://schemas.openxmlformats.org/drawingml/2006/picture">
            <wp:extent cx="3960000" cy="2109288"/>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960000" cy="2109288"/>
                    </a:xfrm>
                    <a:prstGeom prst="rect"/>
                  </pic:spPr>
                </pic:pic>
              </a:graphicData>
            </a:graphic>
          </wp:inline>
        </w:drawing>
      </w:r>
    </w:p>
    <w:p>
      <w:pPr>
        <w:jc w:val="center"/>
      </w:pPr>
      <w:r>
        <w:rPr>
          <w:rFonts w:ascii="Times New Roman" w:hAnsi="Times New Roman" w:cs="Times New Roman" w:eastAsia="Times New Roman"/>
          <w:i/>
          <w:sz w:val="20"/>
        </w:rPr>
        <w:t>Gambar 2. Halaman unduhan Smadav</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 xml:space="preserve">Buka file installer yang sudah diunduh. Jika muncul jendela User Account Control, klik </w:t>
      </w:r>
      <w:r>
        <w:rPr>
          <w:rFonts w:ascii="Times New Roman" w:hAnsi="Times New Roman" w:cs="Times New Roman" w:eastAsia="Times New Roman"/>
          <w:b/>
        </w:rPr>
        <w:t>Yes</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 xml:space="preserve">Ikuti langkah pada jendela instalasi (klik </w:t>
      </w:r>
      <w:r>
        <w:rPr>
          <w:rFonts w:ascii="Times New Roman" w:hAnsi="Times New Roman" w:cs="Times New Roman" w:eastAsia="Times New Roman"/>
          <w:b/>
        </w:rPr>
        <w:t>Next</w:t>
      </w:r>
      <w:r>
        <w:rPr>
          <w:rFonts w:ascii="Times New Roman" w:hAnsi="Times New Roman" w:cs="Times New Roman" w:eastAsia="Times New Roman"/>
        </w:rPr>
        <w:t xml:space="preserve"> atau </w:t>
      </w:r>
      <w:r>
        <w:rPr>
          <w:rFonts w:ascii="Times New Roman" w:hAnsi="Times New Roman" w:cs="Times New Roman" w:eastAsia="Times New Roman"/>
          <w:b/>
        </w:rPr>
        <w:t>Install</w:t>
      </w:r>
      <w:r>
        <w:rPr>
          <w:rFonts w:ascii="Times New Roman" w:hAnsi="Times New Roman" w:cs="Times New Roman" w:eastAsia="Times New Roman"/>
        </w:rPr>
        <w:t>) sampai proses selesai.</w:t>
      </w:r>
    </w:p>
    <w:p>
      <w:pPr>
        <w:tabs>
          <w:tab w:pos="425" w:val="left"/>
        </w:tabs>
        <w:ind w:left="425" w:hanging="425"/>
        <w:jc w:val="both"/>
      </w:pPr>
      <w:r>
        <w:rPr>
          <w:rFonts w:ascii="Times New Roman" w:hAnsi="Times New Roman" w:cs="Times New Roman" w:eastAsia="Times New Roman"/>
        </w:rPr>
        <w:t>5.</w:t>
        <w:tab/>
      </w:r>
      <w:r>
        <w:rPr>
          <w:rFonts w:ascii="Times New Roman" w:hAnsi="Times New Roman" w:cs="Times New Roman" w:eastAsia="Times New Roman"/>
        </w:rPr>
        <w:t>Setelah terpasang, buka Smadav lalu lakukan pemindaian awal pada drive komputer dan flashdisk.</w:t>
      </w:r>
    </w:p>
    <w:p>
      <w:pPr>
        <w:pStyle w:val="Heading2"/>
        <w:keepNext/>
        <w:spacing w:before="240" w:after="0" w:line="360" w:lineRule="auto"/>
      </w:pPr>
      <w:r>
        <w:rPr>
          <w:rFonts w:ascii="Times New Roman" w:hAnsi="Times New Roman" w:cs="Times New Roman" w:eastAsia="Times New Roman"/>
          <w:b/>
          <w:color w:val="000000"/>
          <w:sz w:val="24"/>
        </w:rPr>
        <w:t>B. Fungsi Tools pada Smadav</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Tools</w:t>
            </w:r>
          </w:p>
        </w:tc>
        <w:tc>
          <w:tcPr>
            <w:tcW w:type="dxa" w:w="6236"/>
            <w:vAlign w:val="top"/>
            <w:shd w:val="clear" w:color="auto" w:fill="D9E2F3"/>
          </w:tcPr>
          <w:p>
            <w:pPr>
              <w:keepNext/>
              <w:spacing w:line="276" w:lineRule="auto" w:after="40"/>
              <w:jc w:val="center"/>
            </w:pPr>
            <w:r>
              <w:rPr>
                <w:rFonts w:ascii="Times New Roman" w:hAnsi="Times New Roman" w:cs="Times New Roman" w:eastAsia="Times New Roman"/>
                <w:b/>
                <w:sz w:val="21"/>
              </w:rPr>
              <w:t>Fungsi</w:t>
            </w:r>
          </w:p>
        </w:tc>
      </w:tr>
      <w:tr>
        <w:trPr>
          <w:cantSplit w:val="true"/>
        </w:trPr>
        <w:tc>
          <w:tcPr>
            <w:tcW w:type="dxa" w:w="1701"/>
            <w:vAlign w:val="top"/>
          </w:tcPr>
          <w:p>
            <w:pPr>
              <w:keepNext/>
              <w:spacing w:line="276" w:lineRule="auto" w:after="40"/>
              <w:jc w:val="left"/>
            </w:pPr>
            <w:r>
              <w:rPr>
                <w:rFonts w:ascii="Times New Roman" w:hAnsi="Times New Roman" w:cs="Times New Roman" w:eastAsia="Times New Roman"/>
                <w:b/>
                <w:sz w:val="21"/>
              </w:rPr>
              <w:t>Scanner</w:t>
            </w:r>
          </w:p>
        </w:tc>
        <w:tc>
          <w:tcPr>
            <w:tcW w:type="dxa" w:w="6236"/>
            <w:vAlign w:val="top"/>
          </w:tcPr>
          <w:p>
            <w:pPr>
              <w:keepNext/>
              <w:spacing w:line="276" w:lineRule="auto" w:after="40"/>
              <w:jc w:val="left"/>
            </w:pPr>
            <w:r>
              <w:rPr>
                <w:rFonts w:ascii="Times New Roman" w:hAnsi="Times New Roman" w:cs="Times New Roman" w:eastAsia="Times New Roman"/>
                <w:sz w:val="21"/>
              </w:rPr>
              <w:t>Memindai drive, folder, atau flashdisk untuk mencari file yang terinfeksi virus.</w:t>
            </w:r>
          </w:p>
        </w:tc>
      </w:tr>
      <w:tr>
        <w:trPr>
          <w:cantSplit w:val="true"/>
        </w:trPr>
        <w:tc>
          <w:tcPr>
            <w:tcW w:type="dxa" w:w="1701"/>
            <w:vAlign w:val="top"/>
          </w:tcPr>
          <w:p>
            <w:pPr>
              <w:keepNext/>
              <w:spacing w:line="276" w:lineRule="auto" w:after="40"/>
              <w:jc w:val="left"/>
            </w:pPr>
            <w:r>
              <w:rPr>
                <w:rFonts w:ascii="Times New Roman" w:hAnsi="Times New Roman" w:cs="Times New Roman" w:eastAsia="Times New Roman"/>
                <w:b/>
                <w:sz w:val="21"/>
              </w:rPr>
              <w:t>Report</w:t>
            </w:r>
          </w:p>
        </w:tc>
        <w:tc>
          <w:tcPr>
            <w:tcW w:type="dxa" w:w="6236"/>
            <w:vAlign w:val="top"/>
          </w:tcPr>
          <w:p>
            <w:pPr>
              <w:keepNext/>
              <w:spacing w:line="276" w:lineRule="auto" w:after="40"/>
              <w:jc w:val="left"/>
            </w:pPr>
            <w:r>
              <w:rPr>
                <w:rFonts w:ascii="Times New Roman" w:hAnsi="Times New Roman" w:cs="Times New Roman" w:eastAsia="Times New Roman"/>
                <w:sz w:val="21"/>
              </w:rPr>
              <w:t>Menampilkan laporan hasil pemindaian, misalnya jumlah file yang dipindai dan ancaman yang ditemukan.</w:t>
            </w:r>
          </w:p>
        </w:tc>
      </w:tr>
      <w:tr>
        <w:trPr>
          <w:cantSplit w:val="true"/>
        </w:trPr>
        <w:tc>
          <w:tcPr>
            <w:tcW w:type="dxa" w:w="1701"/>
            <w:vAlign w:val="top"/>
          </w:tcPr>
          <w:p>
            <w:pPr>
              <w:keepNext/>
              <w:spacing w:line="276" w:lineRule="auto" w:after="40"/>
              <w:jc w:val="left"/>
            </w:pPr>
            <w:r>
              <w:rPr>
                <w:rFonts w:ascii="Times New Roman" w:hAnsi="Times New Roman" w:cs="Times New Roman" w:eastAsia="Times New Roman"/>
                <w:b/>
                <w:sz w:val="21"/>
              </w:rPr>
              <w:t>Virus</w:t>
            </w:r>
          </w:p>
        </w:tc>
        <w:tc>
          <w:tcPr>
            <w:tcW w:type="dxa" w:w="6236"/>
            <w:vAlign w:val="top"/>
          </w:tcPr>
          <w:p>
            <w:pPr>
              <w:keepNext/>
              <w:spacing w:line="276" w:lineRule="auto" w:after="40"/>
              <w:jc w:val="left"/>
            </w:pPr>
            <w:r>
              <w:rPr>
                <w:rFonts w:ascii="Times New Roman" w:hAnsi="Times New Roman" w:cs="Times New Roman" w:eastAsia="Times New Roman"/>
                <w:sz w:val="21"/>
              </w:rPr>
              <w:t>Menampilkan daftar file yang terdeteksi virus. File tersebut bisa dibersihkan (Clean) atau dikarantina.</w:t>
            </w:r>
          </w:p>
        </w:tc>
      </w:tr>
      <w:tr>
        <w:trPr>
          <w:cantSplit w:val="true"/>
        </w:trPr>
        <w:tc>
          <w:tcPr>
            <w:tcW w:type="dxa" w:w="1701"/>
            <w:vAlign w:val="top"/>
          </w:tcPr>
          <w:p>
            <w:pPr>
              <w:keepNext/>
              <w:spacing w:line="276" w:lineRule="auto" w:after="40"/>
              <w:jc w:val="left"/>
            </w:pPr>
            <w:r>
              <w:rPr>
                <w:rFonts w:ascii="Times New Roman" w:hAnsi="Times New Roman" w:cs="Times New Roman" w:eastAsia="Times New Roman"/>
                <w:b/>
                <w:sz w:val="21"/>
              </w:rPr>
              <w:t>Registry</w:t>
            </w:r>
          </w:p>
        </w:tc>
        <w:tc>
          <w:tcPr>
            <w:tcW w:type="dxa" w:w="6236"/>
            <w:vAlign w:val="top"/>
          </w:tcPr>
          <w:p>
            <w:pPr>
              <w:keepNext/>
              <w:spacing w:line="276" w:lineRule="auto" w:after="40"/>
              <w:jc w:val="left"/>
            </w:pPr>
            <w:r>
              <w:rPr>
                <w:rFonts w:ascii="Times New Roman" w:hAnsi="Times New Roman" w:cs="Times New Roman" w:eastAsia="Times New Roman"/>
                <w:sz w:val="21"/>
              </w:rPr>
              <w:t>Menampilkan pengaturan registry Windows yang diubah oleh virus (misalnya Task Manager dinonaktifkan) dan memperbaikinya (Repair).</w:t>
            </w:r>
          </w:p>
        </w:tc>
      </w:tr>
      <w:tr>
        <w:trPr>
          <w:cantSplit w:val="true"/>
        </w:trPr>
        <w:tc>
          <w:tcPr>
            <w:tcW w:type="dxa" w:w="1701"/>
            <w:vAlign w:val="top"/>
          </w:tcPr>
          <w:p>
            <w:pPr>
              <w:spacing w:line="276" w:lineRule="auto" w:after="40"/>
              <w:jc w:val="left"/>
            </w:pPr>
            <w:r>
              <w:rPr>
                <w:rFonts w:ascii="Times New Roman" w:hAnsi="Times New Roman" w:cs="Times New Roman" w:eastAsia="Times New Roman"/>
                <w:b/>
                <w:sz w:val="21"/>
              </w:rPr>
              <w:t>Hidden</w:t>
            </w:r>
          </w:p>
        </w:tc>
        <w:tc>
          <w:tcPr>
            <w:tcW w:type="dxa" w:w="6236"/>
            <w:vAlign w:val="top"/>
          </w:tcPr>
          <w:p>
            <w:pPr>
              <w:spacing w:line="276" w:lineRule="auto" w:after="40"/>
              <w:jc w:val="left"/>
            </w:pPr>
            <w:r>
              <w:rPr>
                <w:rFonts w:ascii="Times New Roman" w:hAnsi="Times New Roman" w:cs="Times New Roman" w:eastAsia="Times New Roman"/>
                <w:sz w:val="21"/>
              </w:rPr>
              <w:t>Menampilkan file atau folder yang disembunyikan virus, biasanya di flashdisk, lalu mengembalikannya agar terlihat lagi (Unhide).</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C. Langkah Konfigurasi Windows Defender Firewall</w:t>
      </w:r>
    </w:p>
    <w:p>
      <w:pPr>
        <w:keepNext/>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Klik kolom pencarian Windows, ketik "windows defender firewall", lalu buka Windows Defender Firewall.</w:t>
      </w:r>
    </w:p>
    <w:p>
      <w:pPr>
        <w:keepNext/>
        <w:jc w:val="center"/>
      </w:pPr>
      <w:r>
        <w:drawing>
          <wp:inline xmlns:a="http://schemas.openxmlformats.org/drawingml/2006/main" xmlns:pic="http://schemas.openxmlformats.org/drawingml/2006/picture">
            <wp:extent cx="3960000" cy="3672696"/>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3960000" cy="3672696"/>
                    </a:xfrm>
                    <a:prstGeom prst="rect"/>
                  </pic:spPr>
                </pic:pic>
              </a:graphicData>
            </a:graphic>
          </wp:inline>
        </w:drawing>
      </w:r>
    </w:p>
    <w:p>
      <w:pPr>
        <w:jc w:val="center"/>
      </w:pPr>
      <w:r>
        <w:rPr>
          <w:rFonts w:ascii="Times New Roman" w:hAnsi="Times New Roman" w:cs="Times New Roman" w:eastAsia="Times New Roman"/>
          <w:i/>
          <w:sz w:val="20"/>
        </w:rPr>
        <w:t>Gambar 3. Membuka Windows Defender Firewall</w:t>
      </w:r>
    </w:p>
    <w:p>
      <w:pPr>
        <w:keepNext/>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Pada halaman yang muncul, klik </w:t>
      </w:r>
      <w:r>
        <w:rPr>
          <w:rFonts w:ascii="Times New Roman" w:hAnsi="Times New Roman" w:cs="Times New Roman" w:eastAsia="Times New Roman"/>
          <w:b/>
        </w:rPr>
        <w:t>Turn Windows Defender Firewall on or off</w:t>
      </w:r>
      <w:r>
        <w:rPr>
          <w:rFonts w:ascii="Times New Roman" w:hAnsi="Times New Roman" w:cs="Times New Roman" w:eastAsia="Times New Roman"/>
        </w:rPr>
        <w:t xml:space="preserve"> di menu sebelah kiri.</w:t>
      </w:r>
    </w:p>
    <w:p>
      <w:pPr>
        <w:keepNext/>
        <w:jc w:val="center"/>
      </w:pPr>
      <w:r>
        <w:drawing>
          <wp:inline xmlns:a="http://schemas.openxmlformats.org/drawingml/2006/main" xmlns:pic="http://schemas.openxmlformats.org/drawingml/2006/picture">
            <wp:extent cx="3960000" cy="2068393"/>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3960000" cy="2068393"/>
                    </a:xfrm>
                    <a:prstGeom prst="rect"/>
                  </pic:spPr>
                </pic:pic>
              </a:graphicData>
            </a:graphic>
          </wp:inline>
        </w:drawing>
      </w:r>
    </w:p>
    <w:p>
      <w:pPr>
        <w:jc w:val="center"/>
      </w:pPr>
      <w:r>
        <w:rPr>
          <w:rFonts w:ascii="Times New Roman" w:hAnsi="Times New Roman" w:cs="Times New Roman" w:eastAsia="Times New Roman"/>
          <w:i/>
          <w:sz w:val="20"/>
        </w:rPr>
        <w:t>Gambar 4. Halaman utama Windows Defender Firewall</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 xml:space="preserve">Pilih </w:t>
      </w:r>
      <w:r>
        <w:rPr>
          <w:rFonts w:ascii="Times New Roman" w:hAnsi="Times New Roman" w:cs="Times New Roman" w:eastAsia="Times New Roman"/>
          <w:b/>
        </w:rPr>
        <w:t>Turn on</w:t>
      </w:r>
      <w:r>
        <w:rPr>
          <w:rFonts w:ascii="Times New Roman" w:hAnsi="Times New Roman" w:cs="Times New Roman" w:eastAsia="Times New Roman"/>
        </w:rPr>
        <w:t xml:space="preserve"> atau </w:t>
      </w:r>
      <w:r>
        <w:rPr>
          <w:rFonts w:ascii="Times New Roman" w:hAnsi="Times New Roman" w:cs="Times New Roman" w:eastAsia="Times New Roman"/>
          <w:b/>
        </w:rPr>
        <w:t>Turn off</w:t>
      </w:r>
      <w:r>
        <w:rPr>
          <w:rFonts w:ascii="Times New Roman" w:hAnsi="Times New Roman" w:cs="Times New Roman" w:eastAsia="Times New Roman"/>
        </w:rPr>
        <w:t xml:space="preserve"> untuk Private network settings dan Public network settings sesuai kebutuhan. Dalam kondisi normal, keduanya sebaiknya dalam keadaan aktif (Turn on).</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 xml:space="preserve">Klik </w:t>
      </w:r>
      <w:r>
        <w:rPr>
          <w:rFonts w:ascii="Times New Roman" w:hAnsi="Times New Roman" w:cs="Times New Roman" w:eastAsia="Times New Roman"/>
          <w:b/>
        </w:rPr>
        <w:t>OK</w:t>
      </w:r>
      <w:r>
        <w:rPr>
          <w:rFonts w:ascii="Times New Roman" w:hAnsi="Times New Roman" w:cs="Times New Roman" w:eastAsia="Times New Roman"/>
        </w:rPr>
        <w:t xml:space="preserve"> untuk menyimpan pengaturan.</w:t>
      </w:r>
    </w:p>
    <w:p>
      <w:pPr>
        <w:pStyle w:val="Heading2"/>
        <w:keepNext/>
        <w:spacing w:before="240" w:after="0" w:line="360" w:lineRule="auto"/>
      </w:pPr>
      <w:r>
        <w:rPr>
          <w:rFonts w:ascii="Times New Roman" w:hAnsi="Times New Roman" w:cs="Times New Roman" w:eastAsia="Times New Roman"/>
          <w:b/>
          <w:color w:val="000000"/>
          <w:sz w:val="24"/>
        </w:rPr>
        <w:t>D. Fitur pada Windows Defender Firewall</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3402"/>
            <w:vAlign w:val="top"/>
            <w:shd w:val="clear" w:color="auto" w:fill="D9E2F3"/>
          </w:tcPr>
          <w:p>
            <w:pPr>
              <w:keepNext/>
              <w:spacing w:line="276" w:lineRule="auto" w:after="40"/>
              <w:jc w:val="center"/>
            </w:pPr>
            <w:r>
              <w:rPr>
                <w:rFonts w:ascii="Times New Roman" w:hAnsi="Times New Roman" w:cs="Times New Roman" w:eastAsia="Times New Roman"/>
                <w:b/>
                <w:sz w:val="21"/>
              </w:rPr>
              <w:t>Fitur</w:t>
            </w:r>
          </w:p>
        </w:tc>
        <w:tc>
          <w:tcPr>
            <w:tcW w:type="dxa" w:w="4535"/>
            <w:vAlign w:val="top"/>
            <w:shd w:val="clear" w:color="auto" w:fill="D9E2F3"/>
          </w:tcPr>
          <w:p>
            <w:pPr>
              <w:keepNext/>
              <w:spacing w:line="276" w:lineRule="auto" w:after="40"/>
              <w:jc w:val="center"/>
            </w:pPr>
            <w:r>
              <w:rPr>
                <w:rFonts w:ascii="Times New Roman" w:hAnsi="Times New Roman" w:cs="Times New Roman" w:eastAsia="Times New Roman"/>
                <w:b/>
                <w:sz w:val="21"/>
              </w:rPr>
              <w:t>Kegunaan</w:t>
            </w:r>
          </w:p>
        </w:tc>
      </w:tr>
      <w:tr>
        <w:trPr>
          <w:cantSplit w:val="true"/>
        </w:trPr>
        <w:tc>
          <w:tcPr>
            <w:tcW w:type="dxa" w:w="3402"/>
            <w:vAlign w:val="top"/>
          </w:tcPr>
          <w:p>
            <w:pPr>
              <w:keepNext/>
              <w:spacing w:line="276" w:lineRule="auto" w:after="40"/>
              <w:jc w:val="left"/>
            </w:pPr>
            <w:r>
              <w:rPr>
                <w:rFonts w:ascii="Times New Roman" w:hAnsi="Times New Roman" w:cs="Times New Roman" w:eastAsia="Times New Roman"/>
                <w:b/>
                <w:sz w:val="21"/>
              </w:rPr>
              <w:t>Allow an app or feature through Windows Defender Firewall</w:t>
            </w:r>
          </w:p>
        </w:tc>
        <w:tc>
          <w:tcPr>
            <w:tcW w:type="dxa" w:w="4535"/>
            <w:vAlign w:val="top"/>
          </w:tcPr>
          <w:p>
            <w:pPr>
              <w:keepNext/>
              <w:spacing w:line="276" w:lineRule="auto" w:after="40"/>
              <w:jc w:val="left"/>
            </w:pPr>
            <w:r>
              <w:rPr>
                <w:rFonts w:ascii="Times New Roman" w:hAnsi="Times New Roman" w:cs="Times New Roman" w:eastAsia="Times New Roman"/>
                <w:sz w:val="21"/>
              </w:rPr>
              <w:t>Mengatur aplikasi mana saja yang diizinkan berkomunikasi melewati firewall.</w:t>
            </w:r>
          </w:p>
        </w:tc>
      </w:tr>
      <w:tr>
        <w:trPr>
          <w:cantSplit w:val="true"/>
        </w:trPr>
        <w:tc>
          <w:tcPr>
            <w:tcW w:type="dxa" w:w="3402"/>
            <w:vAlign w:val="top"/>
          </w:tcPr>
          <w:p>
            <w:pPr>
              <w:keepNext/>
              <w:spacing w:line="276" w:lineRule="auto" w:after="40"/>
              <w:jc w:val="left"/>
            </w:pPr>
            <w:r>
              <w:rPr>
                <w:rFonts w:ascii="Times New Roman" w:hAnsi="Times New Roman" w:cs="Times New Roman" w:eastAsia="Times New Roman"/>
                <w:b/>
                <w:sz w:val="21"/>
              </w:rPr>
              <w:t>Change notification settings</w:t>
            </w:r>
          </w:p>
        </w:tc>
        <w:tc>
          <w:tcPr>
            <w:tcW w:type="dxa" w:w="4535"/>
            <w:vAlign w:val="top"/>
          </w:tcPr>
          <w:p>
            <w:pPr>
              <w:keepNext/>
              <w:spacing w:line="276" w:lineRule="auto" w:after="40"/>
              <w:jc w:val="left"/>
            </w:pPr>
            <w:r>
              <w:rPr>
                <w:rFonts w:ascii="Times New Roman" w:hAnsi="Times New Roman" w:cs="Times New Roman" w:eastAsia="Times New Roman"/>
                <w:sz w:val="21"/>
              </w:rPr>
              <w:t>Mengatur apakah Windows memberi pemberitahuan ketika firewall memblokir aplikasi baru.</w:t>
            </w:r>
          </w:p>
        </w:tc>
      </w:tr>
      <w:tr>
        <w:trPr>
          <w:cantSplit w:val="true"/>
        </w:trPr>
        <w:tc>
          <w:tcPr>
            <w:tcW w:type="dxa" w:w="3402"/>
            <w:vAlign w:val="top"/>
          </w:tcPr>
          <w:p>
            <w:pPr>
              <w:keepNext/>
              <w:spacing w:line="276" w:lineRule="auto" w:after="40"/>
              <w:jc w:val="left"/>
            </w:pPr>
            <w:r>
              <w:rPr>
                <w:rFonts w:ascii="Times New Roman" w:hAnsi="Times New Roman" w:cs="Times New Roman" w:eastAsia="Times New Roman"/>
                <w:b/>
                <w:sz w:val="21"/>
              </w:rPr>
              <w:t>Turn Windows Defender Firewall on or off</w:t>
            </w:r>
          </w:p>
        </w:tc>
        <w:tc>
          <w:tcPr>
            <w:tcW w:type="dxa" w:w="4535"/>
            <w:vAlign w:val="top"/>
          </w:tcPr>
          <w:p>
            <w:pPr>
              <w:keepNext/>
              <w:spacing w:line="276" w:lineRule="auto" w:after="40"/>
              <w:jc w:val="left"/>
            </w:pPr>
            <w:r>
              <w:rPr>
                <w:rFonts w:ascii="Times New Roman" w:hAnsi="Times New Roman" w:cs="Times New Roman" w:eastAsia="Times New Roman"/>
                <w:sz w:val="21"/>
              </w:rPr>
              <w:t>Mengaktifkan atau menonaktifkan firewall untuk jaringan private dan public.</w:t>
            </w:r>
          </w:p>
        </w:tc>
      </w:tr>
      <w:tr>
        <w:trPr>
          <w:cantSplit w:val="true"/>
        </w:trPr>
        <w:tc>
          <w:tcPr>
            <w:tcW w:type="dxa" w:w="3402"/>
            <w:vAlign w:val="top"/>
          </w:tcPr>
          <w:p>
            <w:pPr>
              <w:keepNext/>
              <w:spacing w:line="276" w:lineRule="auto" w:after="40"/>
              <w:jc w:val="left"/>
            </w:pPr>
            <w:r>
              <w:rPr>
                <w:rFonts w:ascii="Times New Roman" w:hAnsi="Times New Roman" w:cs="Times New Roman" w:eastAsia="Times New Roman"/>
                <w:b/>
                <w:sz w:val="21"/>
              </w:rPr>
              <w:t>Restore defaults</w:t>
            </w:r>
          </w:p>
        </w:tc>
        <w:tc>
          <w:tcPr>
            <w:tcW w:type="dxa" w:w="4535"/>
            <w:vAlign w:val="top"/>
          </w:tcPr>
          <w:p>
            <w:pPr>
              <w:keepNext/>
              <w:spacing w:line="276" w:lineRule="auto" w:after="40"/>
              <w:jc w:val="left"/>
            </w:pPr>
            <w:r>
              <w:rPr>
                <w:rFonts w:ascii="Times New Roman" w:hAnsi="Times New Roman" w:cs="Times New Roman" w:eastAsia="Times New Roman"/>
                <w:sz w:val="21"/>
              </w:rPr>
              <w:t>Mengembalikan semua pengaturan firewall ke pengaturan awal.</w:t>
            </w:r>
          </w:p>
        </w:tc>
      </w:tr>
      <w:tr>
        <w:trPr>
          <w:cantSplit w:val="true"/>
        </w:trPr>
        <w:tc>
          <w:tcPr>
            <w:tcW w:type="dxa" w:w="3402"/>
            <w:vAlign w:val="top"/>
          </w:tcPr>
          <w:p>
            <w:pPr>
              <w:keepNext/>
              <w:spacing w:line="276" w:lineRule="auto" w:after="40"/>
              <w:jc w:val="left"/>
            </w:pPr>
            <w:r>
              <w:rPr>
                <w:rFonts w:ascii="Times New Roman" w:hAnsi="Times New Roman" w:cs="Times New Roman" w:eastAsia="Times New Roman"/>
                <w:b/>
                <w:sz w:val="21"/>
              </w:rPr>
              <w:t>Advanced settings</w:t>
            </w:r>
          </w:p>
        </w:tc>
        <w:tc>
          <w:tcPr>
            <w:tcW w:type="dxa" w:w="4535"/>
            <w:vAlign w:val="top"/>
          </w:tcPr>
          <w:p>
            <w:pPr>
              <w:keepNext/>
              <w:spacing w:line="276" w:lineRule="auto" w:after="40"/>
              <w:jc w:val="left"/>
            </w:pPr>
            <w:r>
              <w:rPr>
                <w:rFonts w:ascii="Times New Roman" w:hAnsi="Times New Roman" w:cs="Times New Roman" w:eastAsia="Times New Roman"/>
                <w:sz w:val="21"/>
              </w:rPr>
              <w:t>Membuat aturan yang lebih rinci, yaitu inbound rules (data masuk) dan outbound rules (data keluar).</w:t>
            </w:r>
          </w:p>
        </w:tc>
      </w:tr>
      <w:tr>
        <w:trPr>
          <w:cantSplit w:val="true"/>
        </w:trPr>
        <w:tc>
          <w:tcPr>
            <w:tcW w:type="dxa" w:w="3402"/>
            <w:vAlign w:val="top"/>
          </w:tcPr>
          <w:p>
            <w:pPr>
              <w:spacing w:line="276" w:lineRule="auto" w:after="40"/>
              <w:jc w:val="left"/>
            </w:pPr>
            <w:r>
              <w:rPr>
                <w:rFonts w:ascii="Times New Roman" w:hAnsi="Times New Roman" w:cs="Times New Roman" w:eastAsia="Times New Roman"/>
                <w:b/>
                <w:sz w:val="21"/>
              </w:rPr>
              <w:t>Troubleshoot my network</w:t>
            </w:r>
          </w:p>
        </w:tc>
        <w:tc>
          <w:tcPr>
            <w:tcW w:type="dxa" w:w="4535"/>
            <w:vAlign w:val="top"/>
          </w:tcPr>
          <w:p>
            <w:pPr>
              <w:spacing w:line="276" w:lineRule="auto" w:after="40"/>
              <w:jc w:val="left"/>
            </w:pPr>
            <w:r>
              <w:rPr>
                <w:rFonts w:ascii="Times New Roman" w:hAnsi="Times New Roman" w:cs="Times New Roman" w:eastAsia="Times New Roman"/>
                <w:sz w:val="21"/>
              </w:rPr>
              <w:t>Membantu mencari dan memperbaiki masalah koneksi jaringan.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Jawaban Pertanyaan Esai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1"/>
              </w:rPr>
              <w:t>No</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1"/>
              </w:rPr>
              <w:t>Pertanyaan</w:t>
            </w:r>
          </w:p>
        </w:tc>
        <w:tc>
          <w:tcPr>
            <w:tcW w:type="dxa" w:w="4535"/>
            <w:vAlign w:val="top"/>
            <w:shd w:val="clear" w:color="auto" w:fill="D9E2F3"/>
          </w:tcPr>
          <w:p>
            <w:pPr>
              <w:keepNext/>
              <w:spacing w:line="276" w:lineRule="auto" w:after="40"/>
              <w:jc w:val="center"/>
            </w:pPr>
            <w:r>
              <w:rPr>
                <w:rFonts w:ascii="Times New Roman" w:hAnsi="Times New Roman" w:cs="Times New Roman" w:eastAsia="Times New Roman"/>
                <w:b/>
                <w:sz w:val="21"/>
              </w:rPr>
              <w:t>Jawaban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1"/>
              </w:rPr>
              <w:t>1</w:t>
            </w:r>
          </w:p>
        </w:tc>
        <w:tc>
          <w:tcPr>
            <w:tcW w:type="dxa" w:w="2835"/>
            <w:vAlign w:val="top"/>
          </w:tcPr>
          <w:p>
            <w:pPr>
              <w:keepNext/>
              <w:spacing w:line="276" w:lineRule="auto" w:after="40"/>
              <w:jc w:val="left"/>
            </w:pPr>
            <w:r>
              <w:rPr>
                <w:rFonts w:ascii="Times New Roman" w:hAnsi="Times New Roman" w:cs="Times New Roman" w:eastAsia="Times New Roman"/>
                <w:sz w:val="21"/>
              </w:rPr>
              <w:t>Apa fungsi utama dari antivirus dalam sistem jaringan?</w:t>
            </w:r>
          </w:p>
        </w:tc>
        <w:tc>
          <w:tcPr>
            <w:tcW w:type="dxa" w:w="4535"/>
            <w:vAlign w:val="top"/>
          </w:tcPr>
          <w:p>
            <w:pPr>
              <w:keepNext/>
              <w:spacing w:line="276" w:lineRule="auto" w:after="40"/>
              <w:jc w:val="left"/>
            </w:pPr>
            <w:r>
              <w:rPr>
                <w:rFonts w:ascii="Times New Roman" w:hAnsi="Times New Roman" w:cs="Times New Roman" w:eastAsia="Times New Roman"/>
                <w:sz w:val="21"/>
              </w:rPr>
              <w:t>Mendeteksi, mencegah, dan menghapus malware di setiap komputer yang terhubung ke jaringan, supaya virus tidak menyebar ke komputer lain melalui jaringan maupun flashdisk.</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1"/>
              </w:rPr>
              <w:t>2</w:t>
            </w:r>
          </w:p>
        </w:tc>
        <w:tc>
          <w:tcPr>
            <w:tcW w:type="dxa" w:w="2835"/>
            <w:vAlign w:val="top"/>
          </w:tcPr>
          <w:p>
            <w:pPr>
              <w:keepNext/>
              <w:spacing w:line="276" w:lineRule="auto" w:after="40"/>
              <w:jc w:val="left"/>
            </w:pPr>
            <w:r>
              <w:rPr>
                <w:rFonts w:ascii="Times New Roman" w:hAnsi="Times New Roman" w:cs="Times New Roman" w:eastAsia="Times New Roman"/>
                <w:sz w:val="21"/>
              </w:rPr>
              <w:t>Fitur apa yang paling penting saat memilih antivirus untuk jaringan perusahaan?</w:t>
            </w:r>
          </w:p>
        </w:tc>
        <w:tc>
          <w:tcPr>
            <w:tcW w:type="dxa" w:w="4535"/>
            <w:vAlign w:val="top"/>
          </w:tcPr>
          <w:p>
            <w:pPr>
              <w:keepNext/>
              <w:spacing w:line="276" w:lineRule="auto" w:after="40"/>
              <w:jc w:val="left"/>
            </w:pPr>
            <w:r>
              <w:rPr>
                <w:rFonts w:ascii="Times New Roman" w:hAnsi="Times New Roman" w:cs="Times New Roman" w:eastAsia="Times New Roman"/>
                <w:sz w:val="21"/>
              </w:rPr>
              <w:t>Perlindungan real-time, update database otomatis, dan manajemen terpusat (admin bisa memantau semua komputer dari satu tempat). Jawaban dianggap benar jika menyebut minimal dua fitur beserta alasannya.</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1"/>
              </w:rPr>
              <w:t>3</w:t>
            </w:r>
          </w:p>
        </w:tc>
        <w:tc>
          <w:tcPr>
            <w:tcW w:type="dxa" w:w="2835"/>
            <w:vAlign w:val="top"/>
          </w:tcPr>
          <w:p>
            <w:pPr>
              <w:keepNext/>
              <w:spacing w:line="276" w:lineRule="auto" w:after="40"/>
              <w:jc w:val="left"/>
            </w:pPr>
            <w:r>
              <w:rPr>
                <w:rFonts w:ascii="Times New Roman" w:hAnsi="Times New Roman" w:cs="Times New Roman" w:eastAsia="Times New Roman"/>
                <w:sz w:val="21"/>
              </w:rPr>
              <w:t>Apa tujuan utama konfigurasi firewall dalam jaringan?</w:t>
            </w:r>
          </w:p>
        </w:tc>
        <w:tc>
          <w:tcPr>
            <w:tcW w:type="dxa" w:w="4535"/>
            <w:vAlign w:val="top"/>
          </w:tcPr>
          <w:p>
            <w:pPr>
              <w:keepNext/>
              <w:spacing w:line="276" w:lineRule="auto" w:after="40"/>
              <w:jc w:val="left"/>
            </w:pPr>
            <w:r>
              <w:rPr>
                <w:rFonts w:ascii="Times New Roman" w:hAnsi="Times New Roman" w:cs="Times New Roman" w:eastAsia="Times New Roman"/>
                <w:sz w:val="21"/>
              </w:rPr>
              <w:t>Mengatur lalu lintas data yang masuk dan keluar berdasarkan aturan, sehingga hanya koneksi yang diizinkan yang bisa berkomunikasi dengan komputer.</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1"/>
              </w:rPr>
              <w:t>4</w:t>
            </w:r>
          </w:p>
        </w:tc>
        <w:tc>
          <w:tcPr>
            <w:tcW w:type="dxa" w:w="2835"/>
            <w:vAlign w:val="top"/>
          </w:tcPr>
          <w:p>
            <w:pPr>
              <w:keepNext/>
              <w:spacing w:line="276" w:lineRule="auto" w:after="40"/>
              <w:jc w:val="left"/>
            </w:pPr>
            <w:r>
              <w:rPr>
                <w:rFonts w:ascii="Times New Roman" w:hAnsi="Times New Roman" w:cs="Times New Roman" w:eastAsia="Times New Roman"/>
                <w:sz w:val="21"/>
              </w:rPr>
              <w:t>Mengapa penting untuk memiliki firewall di samping antivirus?</w:t>
            </w:r>
          </w:p>
        </w:tc>
        <w:tc>
          <w:tcPr>
            <w:tcW w:type="dxa" w:w="4535"/>
            <w:vAlign w:val="top"/>
          </w:tcPr>
          <w:p>
            <w:pPr>
              <w:keepNext/>
              <w:spacing w:line="276" w:lineRule="auto" w:after="40"/>
              <w:jc w:val="left"/>
            </w:pPr>
            <w:r>
              <w:rPr>
                <w:rFonts w:ascii="Times New Roman" w:hAnsi="Times New Roman" w:cs="Times New Roman" w:eastAsia="Times New Roman"/>
                <w:sz w:val="21"/>
              </w:rPr>
              <w:t>Karena keduanya menjaga bagian yang berbeda. Antivirus memeriksa file dan program di dalam komputer, sedangkan firewall menjaga jalur keluar-masuk data dari jaringan. Jika hanya memakai salah satu, masih ada celah yang bisa dimanfaatkan.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1"/>
              </w:rPr>
              <w:t>5</w:t>
            </w:r>
          </w:p>
        </w:tc>
        <w:tc>
          <w:tcPr>
            <w:tcW w:type="dxa" w:w="2835"/>
            <w:vAlign w:val="top"/>
          </w:tcPr>
          <w:p>
            <w:pPr>
              <w:spacing w:line="276" w:lineRule="auto" w:after="40"/>
              <w:jc w:val="left"/>
            </w:pPr>
            <w:r>
              <w:rPr>
                <w:rFonts w:ascii="Times New Roman" w:hAnsi="Times New Roman" w:cs="Times New Roman" w:eastAsia="Times New Roman"/>
                <w:sz w:val="21"/>
              </w:rPr>
              <w:t>Bagaimana firewall dapat mencegah serangan dari luar?</w:t>
            </w:r>
          </w:p>
        </w:tc>
        <w:tc>
          <w:tcPr>
            <w:tcW w:type="dxa" w:w="4535"/>
            <w:vAlign w:val="top"/>
          </w:tcPr>
          <w:p>
            <w:pPr>
              <w:spacing w:line="276" w:lineRule="auto" w:after="40"/>
              <w:jc w:val="left"/>
            </w:pPr>
            <w:r>
              <w:rPr>
                <w:rFonts w:ascii="Times New Roman" w:hAnsi="Times New Roman" w:cs="Times New Roman" w:eastAsia="Times New Roman"/>
                <w:sz w:val="21"/>
              </w:rPr>
              <w:t>Firewall memblokir koneksi masuk yang tidak dikenal atau tidak diizinkan, menutup akses ke port yang tidak dipakai, dan memberi peringatan saat ada aplikasi yang mencoba terhubung ke jaringan.</w:t>
            </w:r>
          </w:p>
        </w:tc>
      </w:tr>
    </w:tbl>
    <w:p>
      <w:pPr>
        <w:spacing w:line="240" w:lineRule="auto"/>
      </w:pPr>
    </w:p>
    <w:p>
      <w:pPr>
        <w:jc w:val="both"/>
      </w:pPr>
      <w:r>
        <w:rPr>
          <w:rFonts w:ascii="Times New Roman" w:hAnsi="Times New Roman" w:cs="Times New Roman" w:eastAsia="Times New Roman"/>
          <w:i/>
        </w:rPr>
        <w:t>Pedoman penskoran (sesuai modul): langkah instalasi dan konfigurasi skor 50; setiap soal esai skor 10. Jawaban lengkap dan tepat mendapat skor penuh, jawaban sebagian benar mendapat setengah skor.</w:t>
      </w:r>
    </w:p>
    <w:sectPr w:rsidR="00FC693F" w:rsidRPr="0006063C" w:rsidSect="00034616">
      <w:footerReference w:type="default" r:id="rId9"/>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jd2</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