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KUNCI JAWABAN LKPD 1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1: HTML &amp; CSS Dasar</w:t>
      </w:r>
    </w:p>
    <w:p>
      <w:pPr>
        <w:pBdr>
          <w:bottom w:val="single" w:sz="12" w:space="1" w:color="1F3A68"/>
        </w:pBd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Pemahaman (setiap soal skor 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2268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Soal</w:t>
            </w:r>
          </w:p>
        </w:tc>
        <w:tc>
          <w:tcPr>
            <w:tcW w:type="dxa" w:w="5102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Jawaban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Apa fungsi HTML dan CSS?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HTML berfungsi menyusun struktur dan isi halaman web (judul, paragraf, gambar, tautan). CSS berfungsi mengatur tampilan elemen HTML (warna, ukuran huruf, jarak, tata letak).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Empat bagian struktur dasar HTML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&lt;!DOCTYPE html&gt;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menandai dokumen HTML5; </w:t>
            </w:r>
            <w:r>
              <w:rPr>
                <w:rFonts w:ascii="Consolas" w:hAnsi="Consolas" w:cs="Consolas" w:eastAsia="Consolas"/>
                <w:sz w:val="19"/>
              </w:rPr>
              <w:t>&lt;html&gt;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pembungkus seluruh dokumen; </w:t>
            </w:r>
            <w:r>
              <w:rPr>
                <w:rFonts w:ascii="Consolas" w:hAnsi="Consolas" w:cs="Consolas" w:eastAsia="Consolas"/>
                <w:sz w:val="19"/>
              </w:rPr>
              <w:t>&lt;head&gt;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berisi informasi halaman (judul tab, meta, tautan CSS); </w:t>
            </w:r>
            <w:r>
              <w:rPr>
                <w:rFonts w:ascii="Consolas" w:hAnsi="Consolas" w:cs="Consolas" w:eastAsia="Consolas"/>
                <w:sz w:val="19"/>
              </w:rPr>
              <w:t>&lt;body&gt;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berisi isi yang tampil di layar.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Perbedaan </w:t>
            </w:r>
            <w:r>
              <w:rPr>
                <w:rFonts w:ascii="Consolas" w:hAnsi="Consolas" w:cs="Consolas" w:eastAsia="Consolas"/>
                <w:sz w:val="19"/>
              </w:rPr>
              <w:t>&lt;h1&gt;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dan </w:t>
            </w:r>
            <w:r>
              <w:rPr>
                <w:rFonts w:ascii="Consolas" w:hAnsi="Consolas" w:cs="Consolas" w:eastAsia="Consolas"/>
                <w:sz w:val="19"/>
              </w:rPr>
              <w:t>&lt;p&gt;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&lt;h1&gt;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digunakan untuk judul utama dengan ukuran huruf paling besar dan tebal; </w:t>
            </w:r>
            <w:r>
              <w:rPr>
                <w:rFonts w:ascii="Consolas" w:hAnsi="Consolas" w:cs="Consolas" w:eastAsia="Consolas"/>
                <w:sz w:val="19"/>
              </w:rPr>
              <w:t>&lt;p&gt;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digunakan untuk paragraf/teks isi biasa.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2268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Atribut wajib </w:t>
            </w:r>
            <w:r>
              <w:rPr>
                <w:rFonts w:ascii="Consolas" w:hAnsi="Consolas" w:cs="Consolas" w:eastAsia="Consolas"/>
                <w:sz w:val="19"/>
              </w:rPr>
              <w:t>&lt;img&gt;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dan </w:t>
            </w:r>
            <w:r>
              <w:rPr>
                <w:rFonts w:ascii="Consolas" w:hAnsi="Consolas" w:cs="Consolas" w:eastAsia="Consolas"/>
                <w:sz w:val="19"/>
              </w:rPr>
              <w:t>&lt;a&gt;</w:t>
            </w:r>
          </w:p>
        </w:tc>
        <w:tc>
          <w:tcPr>
            <w:tcW w:type="dxa" w:w="5102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&lt;img&gt;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membutuhkan </w:t>
            </w:r>
            <w:r>
              <w:rPr>
                <w:rFonts w:ascii="Consolas" w:hAnsi="Consolas" w:cs="Consolas" w:eastAsia="Consolas"/>
                <w:sz w:val="19"/>
              </w:rPr>
              <w:t>src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(lokasi file gambar) dan </w:t>
            </w:r>
            <w:r>
              <w:rPr>
                <w:rFonts w:ascii="Consolas" w:hAnsi="Consolas" w:cs="Consolas" w:eastAsia="Consolas"/>
                <w:sz w:val="19"/>
              </w:rPr>
              <w:t>alt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(teks pengganti bila gambar tidak tampil). </w:t>
            </w:r>
            <w:r>
              <w:rPr>
                <w:rFonts w:ascii="Consolas" w:hAnsi="Consolas" w:cs="Consolas" w:eastAsia="Consolas"/>
                <w:sz w:val="19"/>
              </w:rPr>
              <w:t>&lt;a&gt;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membutuhkan </w:t>
            </w:r>
            <w:r>
              <w:rPr>
                <w:rFonts w:ascii="Consolas" w:hAnsi="Consolas" w:cs="Consolas" w:eastAsia="Consolas"/>
                <w:sz w:val="19"/>
              </w:rPr>
              <w:t>href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(alamat tujuan tautan).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>Tiga cara menyisipkan CSS</w:t>
            </w:r>
          </w:p>
        </w:tc>
        <w:tc>
          <w:tcPr>
            <w:tcW w:type="dxa" w:w="5102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Inline (atribut </w:t>
            </w:r>
            <w:r>
              <w:rPr>
                <w:rFonts w:ascii="Consolas" w:hAnsi="Consolas" w:cs="Consolas" w:eastAsia="Consolas"/>
                <w:sz w:val="19"/>
              </w:rPr>
              <w:t>style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pada tag), internal (tag </w:t>
            </w:r>
            <w:r>
              <w:rPr>
                <w:rFonts w:ascii="Consolas" w:hAnsi="Consolas" w:cs="Consolas" w:eastAsia="Consolas"/>
                <w:sz w:val="19"/>
              </w:rPr>
              <w:t>&lt;style&gt;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di dalam </w:t>
            </w:r>
            <w:r>
              <w:rPr>
                <w:rFonts w:ascii="Consolas" w:hAnsi="Consolas" w:cs="Consolas" w:eastAsia="Consolas"/>
                <w:sz w:val="19"/>
              </w:rPr>
              <w:t>&lt;head&gt;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), dan eksternal (file </w:t>
            </w:r>
            <w:r>
              <w:rPr>
                <w:rFonts w:ascii="Consolas" w:hAnsi="Consolas" w:cs="Consolas" w:eastAsia="Consolas"/>
                <w:sz w:val="19"/>
              </w:rPr>
              <w:t>.css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yang ditautkan dengan </w:t>
            </w:r>
            <w:r>
              <w:rPr>
                <w:rFonts w:ascii="Consolas" w:hAnsi="Consolas" w:cs="Consolas" w:eastAsia="Consolas"/>
                <w:sz w:val="19"/>
              </w:rPr>
              <w:t>&lt;link&gt;</w:t>
            </w:r>
            <w:r>
              <w:rPr>
                <w:rFonts w:ascii="Times New Roman" w:hAnsi="Times New Roman" w:cs="Times New Roman" w:eastAsia="Times New Roman"/>
                <w:sz w:val="21"/>
              </w:rPr>
              <w:t>). Cara eksternal paling disarankan karena kode HTML dan CSS terpisah sehingga rapi, mudah diubah, dan dapat dipakai banyak halaman.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Pedoman: jawaban lengkap dan tepat = 10; sebagian benar = 5; tidak menjawab/salah = 0.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Contoh Jawaban Praktik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&lt;!DOCTYPE html&gt;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&lt;html lang="id"&gt;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&lt;meta charset="UTF-8"&gt;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&lt;meta name="viewport" content="width=device-width, initial-scale=1.0"&gt;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&lt;title&gt;Kartu Identitas Sekolah&lt;/title&gt;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&lt;link rel="stylesheet" href="style.css"&gt;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&lt;/head&gt;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&lt;div class="kartu"&gt;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&lt;h1&gt;SMK Negeri 3 Malang&lt;/h1&gt;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&lt;img src="img/logo-smkn3.png" alt="Logo SMK Negeri 3 Malang" width="150"&gt;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&lt;p&gt;Jl. Surabaya No. 1, Gading Kasri, Klojen, Kota Malang&lt;/p&gt;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&lt;ul&gt;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  &lt;li&gt;Teknik Komputer dan Jaringan&lt;/li&gt;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  &lt;li&gt;Perhotelan&lt;/li&gt;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  &lt;li&gt;Tata Busana&lt;/li&gt;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&lt;/ul&gt;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  &lt;a href="https://smkn3malang.sch.id"&gt;Website Sekolah&lt;/a&gt;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&lt;/div&gt;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&lt;/body&gt;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&lt;/html&gt;</w:t>
            </w:r>
          </w:p>
        </w:tc>
      </w:tr>
    </w:tbl>
    <w:p>
      <w:pPr>
        <w:spacing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37"/>
      </w:tblGrid>
      <w:tr>
        <w:trPr>
          <w:cantSplit w:val="true"/>
        </w:trPr>
        <w:tc>
          <w:tcPr>
            <w:tcW w:type="dxa" w:w="7937"/>
            <w:shd w:val="clear" w:color="auto" w:fill="F4F4F4"/>
          </w:tcPr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body { background-color: #eef2f7; font-family: Arial, sans-serif; }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h1 { color: #1f3a68; }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.kartu {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width: 380px; margin: 40px auto; padding: 20px;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background-color: white; border: 2px solid #1f3a68;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 xml:space="preserve">  border-radius: 12px; text-align: center;</w:t>
            </w:r>
          </w:p>
          <w:p>
            <w:pPr>
              <w:spacing w:line="240" w:lineRule="auto"/>
              <w:jc w:val="left"/>
            </w:pPr>
            <w:r>
              <w:rPr>
                <w:rFonts w:ascii="Consolas" w:hAnsi="Consolas" w:cs="Consolas" w:eastAsia="Consolas"/>
                <w:sz w:val="19"/>
              </w:rPr>
              <w:t>}</w:t>
            </w:r>
          </w:p>
        </w:tc>
      </w:tr>
    </w:tbl>
    <w:p>
      <w:pPr>
        <w:spacing w:line="240" w:lineRule="auto"/>
      </w:pPr>
    </w:p>
    <w:p>
      <w:pPr>
        <w:jc w:val="both"/>
      </w:pPr>
      <w:r>
        <w:rPr>
          <w:rFonts w:ascii="Times New Roman" w:hAnsi="Times New Roman" w:cs="Times New Roman" w:eastAsia="Times New Roman"/>
          <w:i/>
        </w:rPr>
        <w:t>Pedoman: setiap ketentuan yang terpenuhi dan berjalan di peramban = 10; terpenuhi sebagian = 5; tidak ada = 0. Nama konsentrasi keahlian disesuaikan dengan data sekolah. Nilai LKPD 1 = skor A + skor B (maksimal 100) dan bersifat formatif.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Kunci Jawaban LKPD 1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