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cs="Times New Roman" w:eastAsia="Times New Roman"/>
          <w:b/>
          <w:sz w:val="28"/>
        </w:rPr>
        <w:t>KUNCI JAWABAN LKPD 2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</w:rPr>
        <w:t>Pemrograman Dasar, Kelas X TKJ AKA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</w:rPr>
        <w:t>Pertemuan 2: Bootstrap &amp; Quizizz</w:t>
      </w:r>
    </w:p>
    <w:p>
      <w:pPr>
        <w:pBdr>
          <w:bottom w:val="single" w:sz="12" w:space="1" w:color="1F3A68"/>
        </w:pBdr>
        <w:spacing w:line="240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6"/>
        <w:gridCol w:w="2646"/>
        <w:gridCol w:w="2646"/>
      </w:tblGrid>
      <w:tr>
        <w:trPr>
          <w:tblHeader w:val="true"/>
          <w:cantSplit w:val="true"/>
        </w:trPr>
        <w:tc>
          <w:tcPr>
            <w:tcW w:type="dxa" w:w="567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No</w:t>
            </w:r>
          </w:p>
        </w:tc>
        <w:tc>
          <w:tcPr>
            <w:tcW w:type="dxa" w:w="2268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Soal</w:t>
            </w:r>
          </w:p>
        </w:tc>
        <w:tc>
          <w:tcPr>
            <w:tcW w:type="dxa" w:w="5102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Jawaban</w:t>
            </w: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1</w:t>
            </w:r>
          </w:p>
        </w:tc>
        <w:tc>
          <w:tcPr>
            <w:tcW w:type="dxa" w:w="2268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Untuk apa Bootstrap?</w:t>
            </w:r>
          </w:p>
        </w:tc>
        <w:tc>
          <w:tcPr>
            <w:tcW w:type="dxa" w:w="5102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Bootstrap adalah framework CSS untuk membuat website yang responsif dan mobile-first dengan cepat. Bootstrap menyediakan sistem grid untuk tata letak, komponen antarmuka siap pakai (tombol, formulir, navbar, card, modal, dan lain-lain), kelas utilitas, serta JavaScript bawaan untuk komponen interaktif.</w:t>
            </w: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2</w:t>
            </w:r>
          </w:p>
        </w:tc>
        <w:tc>
          <w:tcPr>
            <w:tcW w:type="dxa" w:w="2268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Bagaimana cara memulai menggunakan Bootstrap dalam proyek web?</w:t>
            </w:r>
          </w:p>
        </w:tc>
        <w:tc>
          <w:tcPr>
            <w:tcW w:type="dxa" w:w="5102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 xml:space="preserve">Cara termudah adalah menggunakan CDN: menempelkan tautan CSS Bootstrap di dalam </w:t>
            </w:r>
            <w:r>
              <w:rPr>
                <w:rFonts w:ascii="Consolas" w:hAnsi="Consolas" w:cs="Consolas" w:eastAsia="Consolas"/>
                <w:sz w:val="19"/>
              </w:rPr>
              <w:t>&lt;head&gt;</w:t>
            </w:r>
            <w:r>
              <w:rPr>
                <w:rFonts w:ascii="Times New Roman" w:hAnsi="Times New Roman" w:cs="Times New Roman" w:eastAsia="Times New Roman"/>
                <w:sz w:val="21"/>
              </w:rPr>
              <w:t xml:space="preserve"> dan script </w:t>
            </w:r>
            <w:r>
              <w:rPr>
                <w:rFonts w:ascii="Consolas" w:hAnsi="Consolas" w:cs="Consolas" w:eastAsia="Consolas"/>
                <w:sz w:val="19"/>
              </w:rPr>
              <w:t>bootstrap.bundle.min.js</w:t>
            </w:r>
            <w:r>
              <w:rPr>
                <w:rFonts w:ascii="Times New Roman" w:hAnsi="Times New Roman" w:cs="Times New Roman" w:eastAsia="Times New Roman"/>
                <w:sz w:val="21"/>
              </w:rPr>
              <w:t xml:space="preserve"> sebelum </w:t>
            </w:r>
            <w:r>
              <w:rPr>
                <w:rFonts w:ascii="Consolas" w:hAnsi="Consolas" w:cs="Consolas" w:eastAsia="Consolas"/>
                <w:sz w:val="19"/>
              </w:rPr>
              <w:t>&lt;/body&gt;</w:t>
            </w:r>
            <w:r>
              <w:rPr>
                <w:rFonts w:ascii="Times New Roman" w:hAnsi="Times New Roman" w:cs="Times New Roman" w:eastAsia="Times New Roman"/>
                <w:sz w:val="21"/>
              </w:rPr>
              <w:t>. Cara lain: mengunduh file Bootstrap dari situs resminya lalu menautkannya ke proyek, atau memasang melalui package manager (npm/yarn) untuk proyek yang lebih kompleks.</w:t>
            </w: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3</w:t>
            </w:r>
          </w:p>
        </w:tc>
        <w:tc>
          <w:tcPr>
            <w:tcW w:type="dxa" w:w="2268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Apa itu sistem grid Bootstrap?</w:t>
            </w:r>
          </w:p>
        </w:tc>
        <w:tc>
          <w:tcPr>
            <w:tcW w:type="dxa" w:w="5102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 xml:space="preserve">Sistem grid adalah susunan container, row (baris), dan column (kolom) untuk merancang tata letak halaman. Setiap baris terdiri atas 12 kolom yang lebarnya dapat diatur sesuai ukuran layar, misalnya </w:t>
            </w:r>
            <w:r>
              <w:rPr>
                <w:rFonts w:ascii="Consolas" w:hAnsi="Consolas" w:cs="Consolas" w:eastAsia="Consolas"/>
                <w:sz w:val="19"/>
              </w:rPr>
              <w:t>col-md-4</w:t>
            </w:r>
            <w:r>
              <w:rPr>
                <w:rFonts w:ascii="Times New Roman" w:hAnsi="Times New Roman" w:cs="Times New Roman" w:eastAsia="Times New Roman"/>
                <w:sz w:val="21"/>
              </w:rPr>
              <w:t>.</w:t>
            </w: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4</w:t>
            </w:r>
          </w:p>
        </w:tc>
        <w:tc>
          <w:tcPr>
            <w:tcW w:type="dxa" w:w="2268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Apa saja komponen UI yang disediakan oleh Bootstrap?</w:t>
            </w:r>
          </w:p>
        </w:tc>
        <w:tc>
          <w:tcPr>
            <w:tcW w:type="dxa" w:w="5102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Button (tombol), card (kartu), navbar (navigasi), form (formulir), modal (pop-up), carousel (slide), dropdown, dan alert.</w:t>
            </w: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5</w:t>
            </w:r>
          </w:p>
        </w:tc>
        <w:tc>
          <w:tcPr>
            <w:tcW w:type="dxa" w:w="2268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Bagaimana Bootstrap menangani responsivitas dan mobile-first design?</w:t>
            </w:r>
          </w:p>
        </w:tc>
        <w:tc>
          <w:tcPr>
            <w:tcW w:type="dxa" w:w="5102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Gaya dasar Bootstrap dirancang untuk layar HP terlebih dahulu (mobile-first), kemudian disesuaikan untuk layar lebih besar menggunakan media query. Bootstrap menyediakan kelas responsif berdasarkan breakpoint (</w:t>
            </w:r>
            <w:r>
              <w:rPr>
                <w:rFonts w:ascii="Consolas" w:hAnsi="Consolas" w:cs="Consolas" w:eastAsia="Consolas"/>
                <w:sz w:val="19"/>
              </w:rPr>
              <w:t>sm</w:t>
            </w:r>
            <w:r>
              <w:rPr>
                <w:rFonts w:ascii="Times New Roman" w:hAnsi="Times New Roman" w:cs="Times New Roman" w:eastAsia="Times New Roman"/>
                <w:sz w:val="21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</w:rPr>
              <w:t>md</w:t>
            </w:r>
            <w:r>
              <w:rPr>
                <w:rFonts w:ascii="Times New Roman" w:hAnsi="Times New Roman" w:cs="Times New Roman" w:eastAsia="Times New Roman"/>
                <w:sz w:val="21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</w:rPr>
              <w:t>lg</w:t>
            </w:r>
            <w:r>
              <w:rPr>
                <w:rFonts w:ascii="Times New Roman" w:hAnsi="Times New Roman" w:cs="Times New Roman" w:eastAsia="Times New Roman"/>
                <w:sz w:val="21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</w:rPr>
              <w:t>xl</w:t>
            </w:r>
            <w:r>
              <w:rPr>
                <w:rFonts w:ascii="Times New Roman" w:hAnsi="Times New Roman" w:cs="Times New Roman" w:eastAsia="Times New Roman"/>
                <w:sz w:val="21"/>
              </w:rPr>
              <w:t>) untuk mengatur kolom, tampilan, dan ukuran elemen sehingga website tetap rapi di semua perangkat.</w:t>
            </w:r>
          </w:p>
        </w:tc>
      </w:tr>
    </w:tbl>
    <w:p>
      <w:pPr>
        <w:spacing w:line="240" w:lineRule="auto"/>
      </w:pPr>
    </w:p>
    <w:p>
      <w:pPr>
        <w:jc w:val="both"/>
      </w:pPr>
      <w:r>
        <w:rPr>
          <w:rFonts w:ascii="Times New Roman" w:hAnsi="Times New Roman" w:cs="Times New Roman" w:eastAsia="Times New Roman"/>
          <w:i/>
        </w:rPr>
        <w:t>Pedoman: setiap soal skor 20 (lengkap dan tepat = 20, sebagian benar = 10, salah/kosong = 0). Nilai LKPD 2 bersifat formatif.</w:t>
      </w:r>
    </w:p>
    <w:sectPr w:rsidR="00FC693F" w:rsidRPr="0006063C" w:rsidSect="00034616">
      <w:footerReference w:type="default" r:id="rId9"/>
      <w:pgSz w:w="11906" w:h="16838"/>
      <w:pgMar w:top="2268" w:right="1701" w:bottom="1701" w:left="2268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 w:eastAsia="Calibri"/>
        <w:sz w:val="22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 w:after="0"/>
      <w:contextualSpacing/>
    </w:pPr>
    <w:rPr>
      <w:rFonts w:ascii="Times New Roman" w:hAnsi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360" w:lineRule="auto" w:after="0"/>
      <w:contextualSpacing/>
    </w:pPr>
    <w:rPr>
      <w:rFonts w:ascii="Times New Roman" w:hAnsi="Times New Roman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Kunci Jawaban LKPD 2 Bootstrap</dc:title>
  <dc:subject/>
  <dc:creator>Arif Herfian Zaen Chartiko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