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SOAL DAN KUNCI QUIZIZZ "EVALUASI BOOTSTRAP"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Pemrograman Dasar, Kelas X TKJ AKA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2: Bootstrap &amp; Quizizz</w:t>
      </w:r>
    </w:p>
    <w:p>
      <w:pPr>
        <w:pBdr>
          <w:bottom w:val="single" w:sz="12" w:space="1" w:color="1F3A68"/>
        </w:pBd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Mata Pelajaran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Pemrograman Dasar (Dasar-Dasar TJKT)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Kelas / Semester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X TKJ AKA / Genap 2023/2024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Bentuk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10 soal pilihan ganda (4 opsi), 20 detik per soal, dikerjakan individu melalui HP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Tautan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https://wayground.com/join/quiz/65e481ee20d7141b2216cb0d/start?studentShare=true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Apresiasi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3 peringkat teratas pada papan peringkat mendapat snack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Penyusun</w:t>
            </w:r>
          </w:p>
        </w:tc>
        <w:tc>
          <w:tcPr>
            <w:tcW w:type="dxa" w:w="555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Arif Herfian Zaen Chartiko (Mahasiswa AM UM)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Petunjuk Pelaksanaan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Guru menayangkan kode permainan Quizizz di proyektor.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Peserta didik membuka joinmyquiz.com di HP, memasukkan kode, dan menulis nama lengkap.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Setiap soal dikerjakan dalam batas waktu yang ditentukan; skor dipengaruhi ketepatan dan kecepatan.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4.</w:t>
        <w:tab/>
      </w:r>
      <w:r>
        <w:rPr>
          <w:rFonts w:ascii="Times New Roman" w:hAnsi="Times New Roman" w:cs="Times New Roman" w:eastAsia="Times New Roman"/>
        </w:rPr>
        <w:t>Setelah selesai, guru menayangkan papan peringkat dan membagikan snack kepada 3 peringkat teratas.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5.</w:t>
        <w:tab/>
      </w:r>
      <w:r>
        <w:rPr>
          <w:rFonts w:ascii="Times New Roman" w:hAnsi="Times New Roman" w:cs="Times New Roman" w:eastAsia="Times New Roman"/>
        </w:rPr>
        <w:t>Guru membahas soal dengan persentase jawaban benar terendah berdasarkan laporan Quizizz.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Soal dan Kunci Jawaban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317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Soal</w:t>
            </w:r>
          </w:p>
        </w:tc>
        <w:tc>
          <w:tcPr>
            <w:tcW w:type="dxa" w:w="3402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Pilihan Jawaban</w:t>
            </w:r>
          </w:p>
        </w:tc>
        <w:tc>
          <w:tcPr>
            <w:tcW w:type="dxa" w:w="79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Kunci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Apa itu Bootstrap?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A. Sebuah bahasa pemrograman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B. Sebuah library JavaScript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 Sebuah framework CSS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D. Sebuah database management system</w:t>
            </w:r>
          </w:p>
        </w:tc>
        <w:tc>
          <w:tcPr>
            <w:tcW w:type="dxa" w:w="794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C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Fitur apa yang tidak termasuk dalam Bootstrap?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A. Grid system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B. Komponen untuk navigasi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 Animasi 2D dan 3D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D. Responsifitas halaman web</w:t>
            </w:r>
          </w:p>
        </w:tc>
        <w:tc>
          <w:tcPr>
            <w:tcW w:type="dxa" w:w="794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C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3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Kelas mana yang digunakan untuk menyembunyikan elemen hanya pada tampilan cetak di Bootstrap?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A. </w:t>
            </w:r>
            <w:r>
              <w:rPr>
                <w:rFonts w:ascii="Consolas" w:hAnsi="Consolas" w:cs="Consolas" w:eastAsia="Consolas"/>
                <w:sz w:val="18"/>
              </w:rPr>
              <w:t>hidden-print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B. </w:t>
            </w:r>
            <w:r>
              <w:rPr>
                <w:rFonts w:ascii="Consolas" w:hAnsi="Consolas" w:cs="Consolas" w:eastAsia="Consolas"/>
                <w:sz w:val="18"/>
              </w:rPr>
              <w:t>d-none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C. </w:t>
            </w:r>
            <w:r>
              <w:rPr>
                <w:rFonts w:ascii="Consolas" w:hAnsi="Consolas" w:cs="Consolas" w:eastAsia="Consolas"/>
                <w:sz w:val="18"/>
              </w:rPr>
              <w:t>d-print-none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D. </w:t>
            </w:r>
            <w:r>
              <w:rPr>
                <w:rFonts w:ascii="Consolas" w:hAnsi="Consolas" w:cs="Consolas" w:eastAsia="Consolas"/>
                <w:sz w:val="18"/>
              </w:rPr>
              <w:t>hide-on-print</w:t>
            </w:r>
          </w:p>
        </w:tc>
        <w:tc>
          <w:tcPr>
            <w:tcW w:type="dxa" w:w="794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C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4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Fitur apa yang tidak termasuk dalam Bootstrap?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A. Grid system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B. Komponen untuk navigasi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 Animasi 2D dan 3D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D. Responsifitas halaman web</w:t>
            </w:r>
          </w:p>
        </w:tc>
        <w:tc>
          <w:tcPr>
            <w:tcW w:type="dxa" w:w="794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C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Kelas apa yang digunakan untuk membuat tombol dengan Bootstrap?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A. </w:t>
            </w:r>
            <w:r>
              <w:rPr>
                <w:rFonts w:ascii="Consolas" w:hAnsi="Consolas" w:cs="Consolas" w:eastAsia="Consolas"/>
                <w:sz w:val="18"/>
              </w:rPr>
              <w:t>btn-style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B. </w:t>
            </w:r>
            <w:r>
              <w:rPr>
                <w:rFonts w:ascii="Consolas" w:hAnsi="Consolas" w:cs="Consolas" w:eastAsia="Consolas"/>
                <w:sz w:val="18"/>
              </w:rPr>
              <w:t>button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C. </w:t>
            </w:r>
            <w:r>
              <w:rPr>
                <w:rFonts w:ascii="Consolas" w:hAnsi="Consolas" w:cs="Consolas" w:eastAsia="Consolas"/>
                <w:sz w:val="18"/>
              </w:rPr>
              <w:t>btn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D. </w:t>
            </w:r>
            <w:r>
              <w:rPr>
                <w:rFonts w:ascii="Consolas" w:hAnsi="Consolas" w:cs="Consolas" w:eastAsia="Consolas"/>
                <w:sz w:val="18"/>
              </w:rPr>
              <w:t>bootstrap-btn</w:t>
            </w:r>
          </w:p>
        </w:tc>
        <w:tc>
          <w:tcPr>
            <w:tcW w:type="dxa" w:w="794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C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6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Apa itu Bootstrap?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A. Sebuah bahasa pemrograman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B. Sebuah library JavaScript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 Sebuah framework CSS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D. Sebuah database management system</w:t>
            </w:r>
          </w:p>
        </w:tc>
        <w:tc>
          <w:tcPr>
            <w:tcW w:type="dxa" w:w="794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C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7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Untuk membuat layout kolom yang responsif di Bootstrap, kita menggunakan sistem...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A. Flex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B. Float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 Grid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D. Box</w:t>
            </w:r>
          </w:p>
        </w:tc>
        <w:tc>
          <w:tcPr>
            <w:tcW w:type="dxa" w:w="794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C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8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Fitur apa yang tidak termasuk dalam Bootstrap?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A. Grid system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B. Komponen untuk navigasi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 Animasi 2D dan 3D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D. Responsifitas halaman web</w:t>
            </w:r>
          </w:p>
        </w:tc>
        <w:tc>
          <w:tcPr>
            <w:tcW w:type="dxa" w:w="794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C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9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Kelas mana yang digunakan untuk menyembunyikan elemen hanya pada tampilan cetak di Bootstrap?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A. </w:t>
            </w:r>
            <w:r>
              <w:rPr>
                <w:rFonts w:ascii="Consolas" w:hAnsi="Consolas" w:cs="Consolas" w:eastAsia="Consolas"/>
                <w:sz w:val="18"/>
              </w:rPr>
              <w:t>hidden-print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B. </w:t>
            </w:r>
            <w:r>
              <w:rPr>
                <w:rFonts w:ascii="Consolas" w:hAnsi="Consolas" w:cs="Consolas" w:eastAsia="Consolas"/>
                <w:sz w:val="18"/>
              </w:rPr>
              <w:t>d-none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C. </w:t>
            </w:r>
            <w:r>
              <w:rPr>
                <w:rFonts w:ascii="Consolas" w:hAnsi="Consolas" w:cs="Consolas" w:eastAsia="Consolas"/>
                <w:sz w:val="18"/>
              </w:rPr>
              <w:t>d-print-none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D. </w:t>
            </w:r>
            <w:r>
              <w:rPr>
                <w:rFonts w:ascii="Consolas" w:hAnsi="Consolas" w:cs="Consolas" w:eastAsia="Consolas"/>
                <w:sz w:val="18"/>
              </w:rPr>
              <w:t>hide-on-print</w:t>
            </w:r>
          </w:p>
        </w:tc>
        <w:tc>
          <w:tcPr>
            <w:tcW w:type="dxa" w:w="794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C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Untuk membuat layout kolom yang responsif di Bootstrap, kita menggunakan sistem...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A. Flex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B. Float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 Grid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D. Box</w:t>
            </w:r>
          </w:p>
        </w:tc>
        <w:tc>
          <w:tcPr>
            <w:tcW w:type="dxa" w:w="794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C</w:t>
            </w:r>
          </w:p>
        </w:tc>
      </w:tr>
    </w:tbl>
    <w:p>
      <w:pP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  <w:i/>
        </w:rPr>
        <w:t>Soal disalin sesuai Quizizz yang digunakan di kelas. Soal nomor 4 dan 8 sama dengan nomor 2, nomor 6 sama dengan nomor 1, nomor 9 sama dengan nomor 3, dan nomor 10 sama dengan nomor 7 (pengulangan untuk penguatan konsep).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C. Penilaian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 xml:space="preserve">Skor Quizizz bersifat </w:t>
      </w:r>
      <w:r>
        <w:rPr>
          <w:rFonts w:ascii="Times New Roman" w:hAnsi="Times New Roman" w:cs="Times New Roman" w:eastAsia="Times New Roman"/>
          <w:b/>
        </w:rPr>
        <w:t>formatif</w:t>
      </w:r>
      <w:r>
        <w:rPr>
          <w:rFonts w:ascii="Times New Roman" w:hAnsi="Times New Roman" w:cs="Times New Roman" w:eastAsia="Times New Roman"/>
        </w:rPr>
        <w:t xml:space="preserve"> dan digunakan untuk memetakan pemahaman peserta didik, bukan untuk nilai rapor. Hasil pelaksanaan pada 4 Maret 2024 tercatat pada file </w:t>
      </w:r>
      <w:r>
        <w:rPr>
          <w:rFonts w:ascii="Times New Roman" w:hAnsi="Times New Roman" w:cs="Times New Roman" w:eastAsia="Times New Roman"/>
          <w:i/>
        </w:rPr>
        <w:t>Evaluasi Bootstrap_Kelas X TKJ AKA.pdf</w:t>
      </w:r>
      <w:r>
        <w:rPr>
          <w:rFonts w:ascii="Times New Roman" w:hAnsi="Times New Roman" w:cs="Times New Roman" w:eastAsia="Times New Roman"/>
        </w:rPr>
        <w:t xml:space="preserve"> (34 peserta, rata-rata 77%).</w:t>
      </w:r>
    </w:p>
    <w:sectPr w:rsidR="00FC693F" w:rsidRPr="0006063C" w:rsidSect="00034616">
      <w:footerReference w:type="default" r:id="rId9"/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Soal dan Kunci Quizizz_Evaluasi Bootstrap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