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KUNCI JAWABAN TES LISAN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5: Progress 2 Web Profil Sekolah &amp; Tes Lisan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Pertanyaan</w:t>
            </w:r>
          </w:p>
        </w:tc>
        <w:tc>
          <w:tcPr>
            <w:tcW w:type="dxa" w:w="45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Kunci Jawaban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CDN ditaruh mana?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Tautan CDN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CSS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Bootstrap ditaruh di dalam tag </w:t>
            </w:r>
            <w:r>
              <w:rPr>
                <w:rFonts w:ascii="Consolas" w:hAnsi="Consolas" w:cs="Consolas" w:eastAsia="Consolas"/>
                <w:sz w:val="19"/>
              </w:rPr>
              <w:t>&lt;head&gt;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. (Script JavaScript bundle diletakkan sebelum </w:t>
            </w:r>
            <w:r>
              <w:rPr>
                <w:rFonts w:ascii="Consolas" w:hAnsi="Consolas" w:cs="Consolas" w:eastAsia="Consolas"/>
                <w:sz w:val="19"/>
              </w:rPr>
              <w:t>&lt;/body&gt;</w:t>
            </w:r>
            <w:r>
              <w:rPr>
                <w:rFonts w:ascii="Times New Roman" w:hAnsi="Times New Roman" w:cs="Times New Roman" w:eastAsia="Times New Roman"/>
                <w:sz w:val="21"/>
              </w:rPr>
              <w:t>.)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Mengatur tampilan front end di bagian mana yang perlu diedit?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Di bagian </w:t>
            </w:r>
            <w:r>
              <w:rPr>
                <w:rFonts w:ascii="Consolas" w:hAnsi="Consolas" w:cs="Consolas" w:eastAsia="Consolas"/>
                <w:sz w:val="19"/>
              </w:rPr>
              <w:t>&lt;body&gt;</w:t>
            </w:r>
            <w:r>
              <w:rPr>
                <w:rFonts w:ascii="Times New Roman" w:hAnsi="Times New Roman" w:cs="Times New Roman" w:eastAsia="Times New Roman"/>
                <w:sz w:val="21"/>
              </w:rPr>
              <w:t>, karena seluruh elemen yang tampil di layar berada di dalam body. Tampilan diatur dengan menambah/mengubah kelas Bootstrap pada elemen di body atau melalui file CSS.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Komponen utama HTML apa saja? Sebutkan 3!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&lt;html&gt;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&lt;head&gt;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dan </w:t>
            </w:r>
            <w:r>
              <w:rPr>
                <w:rFonts w:ascii="Consolas" w:hAnsi="Consolas" w:cs="Consolas" w:eastAsia="Consolas"/>
                <w:sz w:val="19"/>
              </w:rPr>
              <w:t>&lt;body&gt;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(cukup menyebutkan 3).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Menyebutkan bagian web yang ditunjuk guru dibuat menggunakan komponen Bootstrap apa!</w:t>
            </w:r>
          </w:p>
        </w:tc>
        <w:tc>
          <w:tcPr>
            <w:tcW w:type="dxa" w:w="45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Disesuaikan dengan bagian yang ditunjuk. Contoh: bagian menu di atas →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navbar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; kotak informasi bergambar →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card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; tombol →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button (btn)</w:t>
            </w:r>
            <w:r>
              <w:rPr>
                <w:rFonts w:ascii="Times New Roman" w:hAnsi="Times New Roman" w:cs="Times New Roman" w:eastAsia="Times New Roman"/>
                <w:sz w:val="21"/>
              </w:rPr>
              <w:t>; bagian paling bawah → footer yang disusun dengan kelas utilitas (</w:t>
            </w:r>
            <w:r>
              <w:rPr>
                <w:rFonts w:ascii="Consolas" w:hAnsi="Consolas" w:cs="Consolas" w:eastAsia="Consolas"/>
                <w:sz w:val="19"/>
              </w:rPr>
              <w:t>bg-dark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text-center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py-4</w:t>
            </w:r>
            <w:r>
              <w:rPr>
                <w:rFonts w:ascii="Times New Roman" w:hAnsi="Times New Roman" w:cs="Times New Roman" w:eastAsia="Times New Roman"/>
                <w:sz w:val="21"/>
              </w:rPr>
              <w:t>).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Pedoman Konversi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255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Jumlah Jawaban Benar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Predikat</w:t>
            </w:r>
          </w:p>
        </w:tc>
        <w:tc>
          <w:tcPr>
            <w:tcW w:type="dxa" w:w="255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Rentang Nilai</w:t>
            </w:r>
          </w:p>
        </w:tc>
      </w:tr>
      <w:tr>
        <w:trPr>
          <w:cantSplit w:val="true"/>
        </w:trPr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 (atau lebih)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A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96 – 100</w:t>
            </w:r>
          </w:p>
        </w:tc>
      </w:tr>
      <w:tr>
        <w:trPr>
          <w:cantSplit w:val="true"/>
        </w:trPr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B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91 – 95</w:t>
            </w:r>
          </w:p>
        </w:tc>
      </w:tr>
      <w:tr>
        <w:trPr>
          <w:cantSplit w:val="true"/>
        </w:trPr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C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86 – 90</w:t>
            </w:r>
          </w:p>
        </w:tc>
      </w:tr>
      <w:tr>
        <w:trPr>
          <w:cantSplit w:val="true"/>
        </w:trPr>
        <w:tc>
          <w:tcPr>
            <w:tcW w:type="dxa" w:w="255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0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D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81 – 85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Konversi mengikuti format penilaian kelas: benar 0 = D, 1 = C, 2 = B, 3 = A; peserta didik yang menjawab keempat soal dengan benar juga memperoleh predikat A.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Kunci Jawaban Tes Lisan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