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LEMBAR KERJA PROGRESS 2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5: Progress 2 Web Profil Sekolah &amp; Tes Lisan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Nama Kelompok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Ketua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Anggota Desain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Anggota Struktur Kode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Anggota Dokumentasi</w:t>
            </w: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Target Progress 2</w:t>
      </w:r>
    </w:p>
    <w:p>
      <w:pPr>
        <w:jc w:val="both"/>
      </w:pPr>
      <w:r>
        <w:rPr>
          <w:rFonts w:ascii="Times New Roman" w:hAnsi="Times New Roman" w:cs="Times New Roman" w:eastAsia="Times New Roman"/>
        </w:rPr>
        <w:t xml:space="preserve">Melengkapi Web Profil Sekolah menjadi </w:t>
      </w:r>
      <w:r>
        <w:rPr>
          <w:rFonts w:ascii="Times New Roman" w:hAnsi="Times New Roman" w:cs="Times New Roman" w:eastAsia="Times New Roman"/>
          <w:b/>
        </w:rPr>
        <w:t>web utuh</w:t>
      </w:r>
      <w:r>
        <w:rPr>
          <w:rFonts w:ascii="Times New Roman" w:hAnsi="Times New Roman" w:cs="Times New Roman" w:eastAsia="Times New Roman"/>
        </w:rPr>
        <w:t xml:space="preserve"> dengan </w:t>
      </w:r>
      <w:r>
        <w:rPr>
          <w:rFonts w:ascii="Times New Roman" w:hAnsi="Times New Roman" w:cs="Times New Roman" w:eastAsia="Times New Roman"/>
          <w:b/>
        </w:rPr>
        <w:t>card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Times New Roman" w:hAnsi="Times New Roman" w:cs="Times New Roman" w:eastAsia="Times New Roman"/>
          <w:b/>
        </w:rPr>
        <w:t>footer</w:t>
      </w:r>
      <w:r>
        <w:rPr>
          <w:rFonts w:ascii="Times New Roman" w:hAnsi="Times New Roman" w:cs="Times New Roman" w:eastAsia="Times New Roman"/>
        </w:rPr>
        <w:t xml:space="preserve">, dan tampilan yang </w:t>
      </w:r>
      <w:r>
        <w:rPr>
          <w:rFonts w:ascii="Times New Roman" w:hAnsi="Times New Roman" w:cs="Times New Roman" w:eastAsia="Times New Roman"/>
          <w:b/>
        </w:rPr>
        <w:t>rapi</w:t>
      </w:r>
      <w:r>
        <w:rPr>
          <w:rFonts w:ascii="Times New Roman" w:hAnsi="Times New Roman" w:cs="Times New Roman" w:eastAsia="Times New Roman"/>
        </w:rPr>
        <w:t>, siap dipresentasikan pada pertemuan Lesson Study.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Langkah Kerja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 xml:space="preserve">Buat bagian informasi (misalnya konsentrasi keahlian atau fasilitas) menggunakan </w:t>
      </w:r>
      <w:r>
        <w:rPr>
          <w:rFonts w:ascii="Times New Roman" w:hAnsi="Times New Roman" w:cs="Times New Roman" w:eastAsia="Times New Roman"/>
          <w:b/>
        </w:rPr>
        <w:t>card</w:t>
      </w:r>
      <w:r>
        <w:rPr>
          <w:rFonts w:ascii="Times New Roman" w:hAnsi="Times New Roman" w:cs="Times New Roman" w:eastAsia="Times New Roman"/>
        </w:rPr>
        <w:t xml:space="preserve"> yang disusun dalam grid: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&lt;section id="jurusan" class="container my-5"&gt;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&lt;h2 class="text-center mb-4"&gt;.......&lt;/h2&gt;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&lt;div class="row g-4"&gt;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  &lt;div class="col-md-4"&gt;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    &lt;div class="card h-100"&gt;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      &lt;img src="img/......" class="card-img-top" alt="......."&gt;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      &lt;div class="card-body"&gt;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        &lt;h5 class="card-title"&gt;.......&lt;/h5&gt;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        &lt;p class="card-text"&gt;.......&lt;/p&gt;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    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  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  &lt;!-- tambahkan card berikutnya --&gt;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 xml:space="preserve">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&lt;/section&gt;</w:t>
            </w:r>
          </w:p>
        </w:tc>
      </w:tr>
    </w:tbl>
    <w:p>
      <w:pPr>
        <w:spacing w:line="240" w:lineRule="auto"/>
      </w:pP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 xml:space="preserve">Buat </w:t>
      </w:r>
      <w:r>
        <w:rPr>
          <w:rFonts w:ascii="Times New Roman" w:hAnsi="Times New Roman" w:cs="Times New Roman" w:eastAsia="Times New Roman"/>
          <w:b/>
        </w:rPr>
        <w:t>footer</w:t>
      </w:r>
      <w:r>
        <w:rPr>
          <w:rFonts w:ascii="Times New Roman" w:hAnsi="Times New Roman" w:cs="Times New Roman" w:eastAsia="Times New Roman"/>
        </w:rPr>
        <w:t xml:space="preserve"> berisi alamat, kontak, dan hak cipta kelompok: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&lt;footer id="kontak" class="bg-dark text-white text-center py-4 mt-5"&gt;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&lt;p class="mb-1"&gt;.......&lt;/p&gt;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&lt;p class="mb-0"&gt;© 2024 Kelompok ....... | X TKJ AKA&lt;/p&gt;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&lt;/footer&gt;</w:t>
            </w:r>
          </w:p>
        </w:tc>
      </w:tr>
    </w:tbl>
    <w:p>
      <w:pPr>
        <w:spacing w:line="240" w:lineRule="auto"/>
      </w:pP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 xml:space="preserve">Hubungkan menu navbar ke setiap bagian menggunakan </w:t>
      </w:r>
      <w:r>
        <w:rPr>
          <w:rFonts w:ascii="Consolas" w:hAnsi="Consolas" w:cs="Consolas" w:eastAsia="Consolas"/>
          <w:sz w:val="22"/>
        </w:rPr>
        <w:t>id</w:t>
      </w:r>
      <w:r>
        <w:rPr>
          <w:rFonts w:ascii="Times New Roman" w:hAnsi="Times New Roman" w:cs="Times New Roman" w:eastAsia="Times New Roman"/>
        </w:rPr>
        <w:t xml:space="preserve"> (misalnya </w:t>
      </w:r>
      <w:r>
        <w:rPr>
          <w:rFonts w:ascii="Consolas" w:hAnsi="Consolas" w:cs="Consolas" w:eastAsia="Consolas"/>
          <w:sz w:val="22"/>
        </w:rPr>
        <w:t>href="#jurusan"</w:t>
      </w:r>
      <w:r>
        <w:rPr>
          <w:rFonts w:ascii="Times New Roman" w:hAnsi="Times New Roman" w:cs="Times New Roman" w:eastAsia="Times New Roman"/>
        </w:rPr>
        <w:t>).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4.</w:t>
        <w:tab/>
      </w:r>
      <w:r>
        <w:rPr>
          <w:rFonts w:ascii="Times New Roman" w:hAnsi="Times New Roman" w:cs="Times New Roman" w:eastAsia="Times New Roman"/>
        </w:rPr>
        <w:t>Rapikan tampilan: jarak antarbagian konsisten, warna selaras, gambar proporsional, teks tanpa salah ketik, dan tampilan tetap rapi di layar HP.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5.</w:t>
        <w:tab/>
      </w:r>
      <w:r>
        <w:rPr>
          <w:rFonts w:ascii="Times New Roman" w:hAnsi="Times New Roman" w:cs="Times New Roman" w:eastAsia="Times New Roman"/>
        </w:rPr>
        <w:t>Siapkan presentasi: bagi peran pembuka, penjelasan kode (kode–fungsi–alur), demonstrasi web, dan penutup.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6.</w:t>
        <w:tab/>
      </w:r>
      <w:r>
        <w:rPr>
          <w:rFonts w:ascii="Times New Roman" w:hAnsi="Times New Roman" w:cs="Times New Roman" w:eastAsia="Times New Roman"/>
        </w:rPr>
        <w:t>Anggota dokumentasi menyusun dokumen pengumpulan Progress 2 (daftar anggota, kode lengkap, tangkapan layar).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Daftar Periksa Kerapian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45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Aspek</w:t>
            </w:r>
          </w:p>
        </w:tc>
        <w:tc>
          <w:tcPr>
            <w:tcW w:type="dxa" w:w="90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Sudah</w:t>
            </w:r>
          </w:p>
        </w:tc>
        <w:tc>
          <w:tcPr>
            <w:tcW w:type="dxa" w:w="192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Card tersusun rapi dalam grid dan tingginya seragam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Footer berisi alamat/kontak dan hak cipta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Menu navbar mengarah ke bagian yang sesuai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Jarak, warna, dan jenis huruf konsisten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Tampilan tetap rapi di layar HP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6</w:t>
            </w:r>
          </w:p>
        </w:tc>
        <w:tc>
          <w:tcPr>
            <w:tcW w:type="dxa" w:w="45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Tidak ada gambar rusak atau teks salah ketik</w:t>
            </w:r>
          </w:p>
        </w:tc>
        <w:tc>
          <w:tcPr>
            <w:tcW w:type="dxa" w:w="90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Rubrik Penilaian WEB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68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5556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Komponen yang Wajib Ada</w:t>
            </w:r>
          </w:p>
        </w:tc>
        <w:tc>
          <w:tcPr>
            <w:tcW w:type="dxa" w:w="170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Skor Maksimal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Card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Footer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Kerapian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Inovasi tambahan (nilai plus)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TOTAL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100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>WEB 2 dinilai oleh guru pamong dan guru mata pelajaran saat presentasi akhir (Pertemuan 6).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Kerja Progress 2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