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PEMROGRAMAN DASAR</w:t>
      </w:r>
    </w:p>
    <w:p/>
    <w:p>
      <w:pPr>
        <w:jc w:val="center"/>
      </w:pPr>
      <w:r>
        <w:rPr>
          <w:rFonts w:ascii="Times New Roman" w:hAnsi="Times New Roman" w:cs="Times New Roman" w:eastAsia="Times New Roman"/>
          <w:b/>
        </w:rPr>
        <w:t>Pertemuan 6: Lesson Study: Presentasi Akhir &amp; Hosting Web</w:t>
      </w:r>
    </w:p>
    <w:p>
      <w:pPr>
        <w:jc w:val="center"/>
      </w:pPr>
      <w:r>
        <w:rPr>
          <w:rFonts w:ascii="Times New Roman" w:hAnsi="Times New Roman" w:cs="Times New Roman" w:eastAsia="Times New Roman"/>
          <w:b/>
        </w:rPr>
        <w:t>Kelas X TKJ AKA, Fase E</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Rosidatul Maghfiroh,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Pemrograman Dasar (Dasar-Dasar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Pemrograman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E / X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Ke-6 dari 6 (Lesson Study: Presentasi Akhir &amp; Hosting Web)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Senin, 6 Mei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3 JP × 45 menit (135 menit), jam ke-1 s.d. 3</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Jumlah Peserta Didik</w:t>
            </w:r>
          </w:p>
        </w:tc>
        <w:tc>
          <w:tcPr>
            <w:tcW w:type="dxa" w:w="5329"/>
            <w:vAlign w:val="top"/>
          </w:tcPr>
          <w:p>
            <w:pPr>
              <w:spacing w:line="276" w:lineRule="auto" w:after="40"/>
              <w:jc w:val="left"/>
            </w:pPr>
            <w:r>
              <w:rPr>
                <w:rFonts w:ascii="Times New Roman" w:hAnsi="Times New Roman" w:cs="Times New Roman" w:eastAsia="Times New Roman"/>
                <w:sz w:val="22"/>
              </w:rPr>
              <w:t>34 peserta didik</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Rosidatul Maghfiroh,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Setiap kelompok telah menyelesaikan Web Profil Sekolah (Progress 1 dan Progress 2) serta telah membagi peran untuk presentasi.</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menjelaskan kode, fungsi, dan alur web yang dibuat.</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menampilkan inovasi tampilan pada web kelompok.</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mempresentasikan karya secara bergantian sesuai pembagian peran.</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menjawab pertanyaan penilai dan teman dengan percaya diri.</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(minimal 1 laptop per kelompok) dengan Visual Studio Code, ekstensi Live Server, dan peramban (Google Chrome)</w:t>
      </w:r>
    </w:p>
    <w:p>
      <w:pPr>
        <w:pStyle w:val="ListBullet"/>
        <w:jc w:val="both"/>
      </w:pPr>
      <w:r>
        <w:rPr>
          <w:rFonts w:ascii="Times New Roman" w:hAnsi="Times New Roman" w:cs="Times New Roman" w:eastAsia="Times New Roman"/>
        </w:rPr>
        <w:t>Proyektor/LCD dan koneksi internet (untuk CDN Bootstrap, dokumentasi, dan Quizizz)</w:t>
      </w:r>
    </w:p>
    <w:p>
      <w:pPr>
        <w:pStyle w:val="ListBullet"/>
        <w:jc w:val="both"/>
      </w:pPr>
      <w:r>
        <w:rPr>
          <w:rFonts w:ascii="Times New Roman" w:hAnsi="Times New Roman" w:cs="Times New Roman" w:eastAsia="Times New Roman"/>
        </w:rPr>
        <w:t>Telepon genggam peserta didik (untuk Quizizz)</w:t>
      </w:r>
    </w:p>
    <w:p>
      <w:pPr>
        <w:pStyle w:val="ListBullet"/>
        <w:jc w:val="both"/>
      </w:pPr>
      <w:r>
        <w:rPr>
          <w:rFonts w:ascii="Times New Roman" w:hAnsi="Times New Roman" w:cs="Times New Roman" w:eastAsia="Times New Roman"/>
        </w:rPr>
        <w:t>Grup WhatsApp kelas untuk konsultasi di luar jam pelajaran</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terbimbing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belum terbiasa dengan istilah teknis berbahasa Inggris, mudah kehilangan motivasi ketika kode error atau tampilan tidak muncul, dan kurang percaya diri; didampingi secara personal dan diberi analogi sederhana.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sintaks dan mampu bereksperimen; diberi tantangan tambahan (inovasi tampilan)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Project Based Learning (sintaks 5–6: presentasi hasil dan evaluasi) dalam kegiatan Lesson Study</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dan demonstrasi (hosting web), presentasi kelompok, tanya jawab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 xml:space="preserve">Sumatif proyek </w:t>
            </w:r>
            <w:r>
              <w:rPr>
                <w:rFonts w:ascii="Times New Roman" w:hAnsi="Times New Roman" w:cs="Times New Roman" w:eastAsia="Times New Roman"/>
                <w:b/>
                <w:sz w:val="22"/>
              </w:rPr>
              <w:t>WEB 2</w:t>
            </w:r>
            <w:r>
              <w:rPr>
                <w:rFonts w:ascii="Times New Roman" w:hAnsi="Times New Roman" w:cs="Times New Roman" w:eastAsia="Times New Roman"/>
                <w:sz w:val="22"/>
              </w:rPr>
              <w:t xml:space="preserve"> oleh guru pamong dan guru mata pelajaran; observasi Lesson Study</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E, peserta didik mampu memahami konsep dan menerapkan perintah HTML, CSS, pemrograman JavaScript, bahasa pemrograman server-side serta implementasi framework pada pembuatan web statis dan dinamis untuk beragam kebutuhan yang kontekstual. Selain itu, peserta didik juga mampu mendokumentasikan serta mempresentasikan web statis dan dinamis yang telah dikembangkan.</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Berdasarkan kesepakatan dengan guru mata pelajaran, rangkaian modul ini dibatasi pada </w:t>
            </w:r>
            <w:r>
              <w:rPr>
                <w:rFonts w:ascii="Times New Roman" w:hAnsi="Times New Roman" w:cs="Times New Roman" w:eastAsia="Times New Roman"/>
                <w:b/>
                <w:sz w:val="22"/>
              </w:rPr>
              <w:t>HTML, CSS, dan framework Bootstrap</w:t>
            </w:r>
            <w:r>
              <w:rPr>
                <w:rFonts w:ascii="Times New Roman" w:hAnsi="Times New Roman" w:cs="Times New Roman" w:eastAsia="Times New Roman"/>
                <w:sz w:val="22"/>
              </w:rPr>
              <w:t xml:space="preserve"> untuk membangun web statis (front-end). JavaScript tidak diajarkan sebagai materi tersendiri agar waktu yang tersedia cukup untuk menyelesaikan proyek akhir; komponen interaktif Bootstrap (misalnya tombol menu navbar) cukup memanfaatkan file JavaScript bawaan Bootstrap yang dipanggil melalui CDN.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 xml:space="preserve">Rangkaian pembelajaran Pemrograman Dasar kelas X TKJ AKA dirancang dalam 6 pertemuan. Bulan pertama digunakan untuk membekali materi dasar, sedangkan bulan berikutnya digunakan untuk mengerjakan proyek akhir </w:t>
      </w:r>
      <w:r>
        <w:rPr>
          <w:rFonts w:ascii="Times New Roman" w:hAnsi="Times New Roman" w:cs="Times New Roman" w:eastAsia="Times New Roman"/>
          <w:b/>
        </w:rPr>
        <w:t>Web Profil Sekolah</w:t>
      </w:r>
      <w:r>
        <w:rPr>
          <w:rFonts w:ascii="Times New Roman" w:hAnsi="Times New Roman" w:cs="Times New Roman" w:eastAsia="Times New Roman"/>
        </w:rPr>
        <w:t xml:space="preserve"> yang dipresentasikan pada pertemuan terakhir (Lesson Study).</w:t>
      </w:r>
    </w:p>
    <w:tbl>
      <w:tblPr>
        <w:tblStyle w:val="TableGrid"/>
        <w:tblW w:type="auto" w:w="0"/>
        <w:jc w:val="center"/>
        <w:tblLayout w:type="fixed"/>
        <w:tblLook w:firstColumn="1" w:firstRow="1" w:lastColumn="0" w:lastRow="0" w:noHBand="0" w:noVBand="1" w:val="04A0"/>
      </w:tblPr>
      <w:tblGrid>
        <w:gridCol w:w="1587"/>
        <w:gridCol w:w="1587"/>
        <w:gridCol w:w="1587"/>
        <w:gridCol w:w="1587"/>
        <w:gridCol w:w="1587"/>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Periode</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438"/>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HTML &amp; CSS Dasar</w:t>
            </w:r>
          </w:p>
        </w:tc>
        <w:tc>
          <w:tcPr>
            <w:tcW w:type="dxa" w:w="2438"/>
            <w:vAlign w:val="top"/>
          </w:tcPr>
          <w:p>
            <w:pPr>
              <w:keepNext/>
              <w:spacing w:line="276" w:lineRule="auto" w:after="40"/>
              <w:jc w:val="left"/>
            </w:pPr>
            <w:r>
              <w:rPr>
                <w:rFonts w:ascii="Times New Roman" w:hAnsi="Times New Roman" w:cs="Times New Roman" w:eastAsia="Times New Roman"/>
                <w:sz w:val="19"/>
              </w:rPr>
              <w:t>Materi + praktik terbimbing, LKPD 1</w:t>
            </w:r>
          </w:p>
        </w:tc>
        <w:tc>
          <w:tcPr>
            <w:tcW w:type="dxa" w:w="1701"/>
            <w:vAlign w:val="top"/>
          </w:tcPr>
          <w:p>
            <w:pPr>
              <w:keepNext/>
              <w:spacing w:line="276" w:lineRule="auto" w:after="40"/>
              <w:jc w:val="left"/>
            </w:pPr>
            <w:r>
              <w:rPr>
                <w:rFonts w:ascii="Times New Roman" w:hAnsi="Times New Roman" w:cs="Times New Roman" w:eastAsia="Times New Roman"/>
                <w:sz w:val="19"/>
              </w:rPr>
              <w:t>Diagnostik, formatif (LKPD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Bootstrap &amp; Quizizz</w:t>
            </w:r>
          </w:p>
        </w:tc>
        <w:tc>
          <w:tcPr>
            <w:tcW w:type="dxa" w:w="2438"/>
            <w:vAlign w:val="top"/>
          </w:tcPr>
          <w:p>
            <w:pPr>
              <w:keepNext/>
              <w:spacing w:line="276" w:lineRule="auto" w:after="40"/>
              <w:jc w:val="left"/>
            </w:pPr>
            <w:r>
              <w:rPr>
                <w:rFonts w:ascii="Times New Roman" w:hAnsi="Times New Roman" w:cs="Times New Roman" w:eastAsia="Times New Roman"/>
                <w:sz w:val="19"/>
              </w:rPr>
              <w:t>Materi + demonstrasi, LKPD 2, Quizizz berhadiah snack</w:t>
            </w:r>
          </w:p>
        </w:tc>
        <w:tc>
          <w:tcPr>
            <w:tcW w:type="dxa" w:w="1701"/>
            <w:vAlign w:val="top"/>
          </w:tcPr>
          <w:p>
            <w:pPr>
              <w:keepNext/>
              <w:spacing w:line="276" w:lineRule="auto" w:after="40"/>
              <w:jc w:val="left"/>
            </w:pPr>
            <w:r>
              <w:rPr>
                <w:rFonts w:ascii="Times New Roman" w:hAnsi="Times New Roman" w:cs="Times New Roman" w:eastAsia="Times New Roman"/>
                <w:sz w:val="19"/>
              </w:rPr>
              <w:t>Formatif (LKPD 2,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1077"/>
            <w:vAlign w:val="top"/>
          </w:tcPr>
          <w:p>
            <w:pPr>
              <w:keepNext/>
              <w:spacing w:line="276" w:lineRule="auto" w:after="40"/>
              <w:jc w:val="center"/>
            </w:pPr>
            <w:r>
              <w:rPr>
                <w:rFonts w:ascii="Times New Roman" w:hAnsi="Times New Roman" w:cs="Times New Roman" w:eastAsia="Times New Roman"/>
                <w:sz w:val="19"/>
              </w:rPr>
              <w:t>Bulan 1</w:t>
            </w:r>
          </w:p>
        </w:tc>
        <w:tc>
          <w:tcPr>
            <w:tcW w:type="dxa" w:w="2041"/>
            <w:vAlign w:val="top"/>
          </w:tcPr>
          <w:p>
            <w:pPr>
              <w:keepNext/>
              <w:spacing w:line="276" w:lineRule="auto" w:after="40"/>
              <w:jc w:val="left"/>
            </w:pPr>
            <w:r>
              <w:rPr>
                <w:rFonts w:ascii="Times New Roman" w:hAnsi="Times New Roman" w:cs="Times New Roman" w:eastAsia="Times New Roman"/>
                <w:sz w:val="19"/>
              </w:rPr>
              <w:t>Live Code Test &amp; Briefing Proyek</w:t>
            </w:r>
          </w:p>
        </w:tc>
        <w:tc>
          <w:tcPr>
            <w:tcW w:type="dxa" w:w="2438"/>
            <w:vAlign w:val="top"/>
          </w:tcPr>
          <w:p>
            <w:pPr>
              <w:keepNext/>
              <w:spacing w:line="276" w:lineRule="auto" w:after="40"/>
              <w:jc w:val="left"/>
            </w:pPr>
            <w:r>
              <w:rPr>
                <w:rFonts w:ascii="Times New Roman" w:hAnsi="Times New Roman" w:cs="Times New Roman" w:eastAsia="Times New Roman"/>
                <w:sz w:val="19"/>
              </w:rPr>
              <w:t>Live code test (tidak dinilai), pembentukan kelompok, perencanaan proyek</w:t>
            </w:r>
          </w:p>
        </w:tc>
        <w:tc>
          <w:tcPr>
            <w:tcW w:type="dxa" w:w="1701"/>
            <w:vAlign w:val="top"/>
          </w:tcPr>
          <w:p>
            <w:pPr>
              <w:keepNext/>
              <w:spacing w:line="276" w:lineRule="auto" w:after="40"/>
              <w:jc w:val="left"/>
            </w:pPr>
            <w:r>
              <w:rPr>
                <w:rFonts w:ascii="Times New Roman" w:hAnsi="Times New Roman" w:cs="Times New Roman" w:eastAsia="Times New Roman"/>
                <w:sz w:val="19"/>
              </w:rPr>
              <w:t>Observasi (tidak dinilai)</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1077"/>
            <w:vAlign w:val="top"/>
          </w:tcPr>
          <w:p>
            <w:pPr>
              <w:keepNext/>
              <w:spacing w:line="276" w:lineRule="auto" w:after="40"/>
              <w:jc w:val="center"/>
            </w:pPr>
            <w:r>
              <w:rPr>
                <w:rFonts w:ascii="Times New Roman" w:hAnsi="Times New Roman" w:cs="Times New Roman" w:eastAsia="Times New Roman"/>
                <w:sz w:val="19"/>
              </w:rPr>
              <w:t>Bulan 2</w:t>
            </w:r>
          </w:p>
        </w:tc>
        <w:tc>
          <w:tcPr>
            <w:tcW w:type="dxa" w:w="2041"/>
            <w:vAlign w:val="top"/>
          </w:tcPr>
          <w:p>
            <w:pPr>
              <w:keepNext/>
              <w:spacing w:line="276" w:lineRule="auto" w:after="40"/>
              <w:jc w:val="left"/>
            </w:pPr>
            <w:r>
              <w:rPr>
                <w:rFonts w:ascii="Times New Roman" w:hAnsi="Times New Roman" w:cs="Times New Roman" w:eastAsia="Times New Roman"/>
                <w:sz w:val="19"/>
              </w:rPr>
              <w:t>Progress 1 Web Profil Sekolah</w:t>
            </w:r>
          </w:p>
        </w:tc>
        <w:tc>
          <w:tcPr>
            <w:tcW w:type="dxa" w:w="2438"/>
            <w:vAlign w:val="top"/>
          </w:tcPr>
          <w:p>
            <w:pPr>
              <w:keepNext/>
              <w:spacing w:line="276" w:lineRule="auto" w:after="40"/>
              <w:jc w:val="left"/>
            </w:pPr>
            <w:r>
              <w:rPr>
                <w:rFonts w:ascii="Times New Roman" w:hAnsi="Times New Roman" w:cs="Times New Roman" w:eastAsia="Times New Roman"/>
                <w:sz w:val="19"/>
              </w:rPr>
              <w:t>Navbar, header, gambar (setengah tampilan web)</w:t>
            </w:r>
          </w:p>
        </w:tc>
        <w:tc>
          <w:tcPr>
            <w:tcW w:type="dxa" w:w="1701"/>
            <w:vAlign w:val="top"/>
          </w:tcPr>
          <w:p>
            <w:pPr>
              <w:keepNext/>
              <w:spacing w:line="276" w:lineRule="auto" w:after="40"/>
              <w:jc w:val="left"/>
            </w:pPr>
            <w:r>
              <w:rPr>
                <w:rFonts w:ascii="Times New Roman" w:hAnsi="Times New Roman" w:cs="Times New Roman" w:eastAsia="Times New Roman"/>
                <w:sz w:val="19"/>
              </w:rPr>
              <w:t>Sumatif proyek: WEB 1</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5</w:t>
            </w:r>
          </w:p>
        </w:tc>
        <w:tc>
          <w:tcPr>
            <w:tcW w:type="dxa" w:w="1077"/>
            <w:vAlign w:val="top"/>
          </w:tcPr>
          <w:p>
            <w:pPr>
              <w:keepNext/>
              <w:spacing w:line="276" w:lineRule="auto" w:after="40"/>
              <w:jc w:val="center"/>
            </w:pPr>
            <w:r>
              <w:rPr>
                <w:rFonts w:ascii="Times New Roman" w:hAnsi="Times New Roman" w:cs="Times New Roman" w:eastAsia="Times New Roman"/>
                <w:sz w:val="19"/>
              </w:rPr>
              <w:t>Bulan 2–3</w:t>
            </w:r>
          </w:p>
        </w:tc>
        <w:tc>
          <w:tcPr>
            <w:tcW w:type="dxa" w:w="2041"/>
            <w:vAlign w:val="top"/>
          </w:tcPr>
          <w:p>
            <w:pPr>
              <w:keepNext/>
              <w:spacing w:line="276" w:lineRule="auto" w:after="40"/>
              <w:jc w:val="left"/>
            </w:pPr>
            <w:r>
              <w:rPr>
                <w:rFonts w:ascii="Times New Roman" w:hAnsi="Times New Roman" w:cs="Times New Roman" w:eastAsia="Times New Roman"/>
                <w:sz w:val="19"/>
              </w:rPr>
              <w:t>Progress 2 Web Profil Sekolah &amp; Tes Lisan</w:t>
            </w:r>
          </w:p>
        </w:tc>
        <w:tc>
          <w:tcPr>
            <w:tcW w:type="dxa" w:w="2438"/>
            <w:vAlign w:val="top"/>
          </w:tcPr>
          <w:p>
            <w:pPr>
              <w:keepNext/>
              <w:spacing w:line="276" w:lineRule="auto" w:after="40"/>
              <w:jc w:val="left"/>
            </w:pPr>
            <w:r>
              <w:rPr>
                <w:rFonts w:ascii="Times New Roman" w:hAnsi="Times New Roman" w:cs="Times New Roman" w:eastAsia="Times New Roman"/>
                <w:sz w:val="19"/>
              </w:rPr>
              <w:t>Card, footer, kerapian (web lengkap) + tes lisan</w:t>
            </w:r>
          </w:p>
        </w:tc>
        <w:tc>
          <w:tcPr>
            <w:tcW w:type="dxa" w:w="1701"/>
            <w:vAlign w:val="top"/>
          </w:tcPr>
          <w:p>
            <w:pPr>
              <w:keepNext/>
              <w:spacing w:line="276" w:lineRule="auto" w:after="40"/>
              <w:jc w:val="left"/>
            </w:pPr>
            <w:r>
              <w:rPr>
                <w:rFonts w:ascii="Times New Roman" w:hAnsi="Times New Roman" w:cs="Times New Roman" w:eastAsia="Times New Roman"/>
                <w:sz w:val="19"/>
              </w:rPr>
              <w:t>Sumatif: Tes Lisan</w:t>
            </w:r>
          </w:p>
        </w:tc>
      </w:tr>
      <w:tr>
        <w:trPr>
          <w:cantSplit w:val="true"/>
        </w:trPr>
        <w:tc>
          <w:tcPr>
            <w:tcW w:type="dxa" w:w="680"/>
            <w:vAlign w:val="top"/>
          </w:tcPr>
          <w:p>
            <w:pPr>
              <w:spacing w:line="276" w:lineRule="auto" w:after="40"/>
              <w:jc w:val="center"/>
            </w:pPr>
            <w:r>
              <w:rPr>
                <w:rFonts w:ascii="Times New Roman" w:hAnsi="Times New Roman" w:cs="Times New Roman" w:eastAsia="Times New Roman"/>
                <w:b/>
                <w:sz w:val="19"/>
              </w:rPr>
              <w:t>6</w:t>
            </w:r>
          </w:p>
        </w:tc>
        <w:tc>
          <w:tcPr>
            <w:tcW w:type="dxa" w:w="1077"/>
            <w:vAlign w:val="top"/>
          </w:tcPr>
          <w:p>
            <w:pPr>
              <w:spacing w:line="276" w:lineRule="auto" w:after="40"/>
              <w:jc w:val="center"/>
            </w:pPr>
            <w:r>
              <w:rPr>
                <w:rFonts w:ascii="Times New Roman" w:hAnsi="Times New Roman" w:cs="Times New Roman" w:eastAsia="Times New Roman"/>
                <w:b/>
                <w:sz w:val="19"/>
              </w:rPr>
              <w:t>Bulan 3</w:t>
            </w:r>
          </w:p>
        </w:tc>
        <w:tc>
          <w:tcPr>
            <w:tcW w:type="dxa" w:w="2041"/>
            <w:vAlign w:val="top"/>
          </w:tcPr>
          <w:p>
            <w:pPr>
              <w:spacing w:line="276" w:lineRule="auto" w:after="40"/>
              <w:jc w:val="left"/>
            </w:pPr>
            <w:r>
              <w:rPr>
                <w:rFonts w:ascii="Times New Roman" w:hAnsi="Times New Roman" w:cs="Times New Roman" w:eastAsia="Times New Roman"/>
                <w:b/>
                <w:sz w:val="19"/>
              </w:rPr>
              <w:t>Lesson Study: Presentasi Akhir &amp; Hosting Web</w:t>
            </w:r>
          </w:p>
        </w:tc>
        <w:tc>
          <w:tcPr>
            <w:tcW w:type="dxa" w:w="2438"/>
            <w:vAlign w:val="top"/>
          </w:tcPr>
          <w:p>
            <w:pPr>
              <w:spacing w:line="276" w:lineRule="auto" w:after="40"/>
              <w:jc w:val="left"/>
            </w:pPr>
            <w:r>
              <w:rPr>
                <w:rFonts w:ascii="Times New Roman" w:hAnsi="Times New Roman" w:cs="Times New Roman" w:eastAsia="Times New Roman"/>
                <w:b/>
                <w:sz w:val="19"/>
              </w:rPr>
              <w:t>Presentasi web per kelompok, pengenalan hosting web</w:t>
            </w:r>
          </w:p>
        </w:tc>
        <w:tc>
          <w:tcPr>
            <w:tcW w:type="dxa" w:w="1701"/>
            <w:vAlign w:val="top"/>
          </w:tcPr>
          <w:p>
            <w:pPr>
              <w:spacing w:line="276" w:lineRule="auto" w:after="40"/>
              <w:jc w:val="left"/>
            </w:pPr>
            <w:r>
              <w:rPr>
                <w:rFonts w:ascii="Times New Roman" w:hAnsi="Times New Roman" w:cs="Times New Roman" w:eastAsia="Times New Roman"/>
                <w:b/>
                <w:sz w:val="19"/>
              </w:rPr>
              <w:t>Sumatif proyek: WEB 2 (guru pamong &amp; guru mapel)</w:t>
            </w:r>
          </w:p>
        </w:tc>
      </w:tr>
    </w:tbl>
    <w:p>
      <w:pPr>
        <w:spacing w:line="240" w:lineRule="auto"/>
      </w:pPr>
    </w:p>
    <w:p>
      <w:pPr>
        <w:keepNext/>
        <w:jc w:val="both"/>
      </w:pPr>
      <w:r>
        <w:rPr>
          <w:rFonts w:ascii="Times New Roman" w:hAnsi="Times New Roman" w:cs="Times New Roman" w:eastAsia="Times New Roman"/>
        </w:rPr>
        <w:t>Pada pertemuan ke-6,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Mempresentasikan Web Profil Sekolah yang telah dibuat, termasuk menjelaskan kode, fungsi, dan alurnya.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pengertian hosting web, domain, dan jenis-jenis hosting.</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Menjelaskan langkah-langkah mempublikasikan web statis agar dapat diakses melalui internet.</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Presentasi akhir adalah puncak proyek: peserta didik menunjukkan karya nyata kepada guru dan teman, melatih komunikasi teknis, dan merasa memiliki hasil kerjanya. Materi hosting web menunjukkan langkah berikutnya agar website yang dibuat tidak hanya berjalan di laptop, tetapi dapat diakses siapa pun.</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Website yang sudah kalian buat sekarang hanya bisa dibuka di laptop sendiri. Bagaimana caranya agar bisa dibuka teman di rumah?</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Apa bedanya alamat smkn3malang.sch.id dengan file index.html di laptop kalian?</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Bagian mana dari web kelompok kalian yang paling membanggakan untuk ditunjukkan?</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Menyusun modul dan skenario bersama guru pamong dan guru mata pelajaran (tahap </w:t>
      </w:r>
      <w:r>
        <w:rPr>
          <w:rFonts w:ascii="Times New Roman" w:hAnsi="Times New Roman" w:cs="Times New Roman" w:eastAsia="Times New Roman"/>
          <w:b/>
        </w:rPr>
        <w:t>Plan</w:t>
      </w:r>
      <w:r>
        <w:rPr>
          <w:rFonts w:ascii="Times New Roman" w:hAnsi="Times New Roman" w:cs="Times New Roman" w:eastAsia="Times New Roman"/>
        </w:rPr>
        <w:t xml:space="preserve"> Lesson Study).</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 xml:space="preserve">Menyiapkan </w:t>
      </w:r>
      <w:r>
        <w:rPr>
          <w:rFonts w:ascii="Times New Roman" w:hAnsi="Times New Roman" w:cs="Times New Roman" w:eastAsia="Times New Roman"/>
          <w:i/>
        </w:rPr>
        <w:t>Materi Hosting Web.pptx</w:t>
      </w:r>
      <w:r>
        <w:rPr>
          <w:rFonts w:ascii="Times New Roman" w:hAnsi="Times New Roman" w:cs="Times New Roman" w:eastAsia="Times New Roman"/>
        </w:rPr>
        <w:t xml:space="preserve">, </w:t>
      </w:r>
      <w:r>
        <w:rPr>
          <w:rFonts w:ascii="Times New Roman" w:hAnsi="Times New Roman" w:cs="Times New Roman" w:eastAsia="Times New Roman"/>
          <w:i/>
        </w:rPr>
        <w:t>Materi Hosting Web.docx</w:t>
      </w:r>
      <w:r>
        <w:rPr>
          <w:rFonts w:ascii="Times New Roman" w:hAnsi="Times New Roman" w:cs="Times New Roman" w:eastAsia="Times New Roman"/>
        </w:rPr>
        <w:t>, dan contoh web statis untuk demonstrasi hosting.</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 xml:space="preserve">Menyiapkan </w:t>
      </w:r>
      <w:r>
        <w:rPr>
          <w:rFonts w:ascii="Times New Roman" w:hAnsi="Times New Roman" w:cs="Times New Roman" w:eastAsia="Times New Roman"/>
          <w:i/>
        </w:rPr>
        <w:t>Lembar Penilaian Presentasi Akhir.docx</w:t>
      </w:r>
      <w:r>
        <w:rPr>
          <w:rFonts w:ascii="Times New Roman" w:hAnsi="Times New Roman" w:cs="Times New Roman" w:eastAsia="Times New Roman"/>
        </w:rPr>
        <w:t xml:space="preserve"> untuk guru pamong dan guru mata pelajaran, serta lembar observasi Lesson Study untuk observer.</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Memastikan web final setiap kelompok sudah terkumpul dan dapat ditampilkan di proyektor.</w:t>
      </w:r>
    </w:p>
    <w:p>
      <w:pPr>
        <w:tabs>
          <w:tab w:pos="425" w:val="left"/>
        </w:tabs>
        <w:ind w:left="425" w:hanging="425"/>
        <w:jc w:val="both"/>
      </w:pPr>
      <w:r>
        <w:rPr>
          <w:rFonts w:ascii="Times New Roman" w:hAnsi="Times New Roman" w:cs="Times New Roman" w:eastAsia="Times New Roman"/>
        </w:rPr>
        <w:t>5.</w:t>
        <w:tab/>
      </w:r>
      <w:r>
        <w:rPr>
          <w:rFonts w:ascii="Times New Roman" w:hAnsi="Times New Roman" w:cs="Times New Roman" w:eastAsia="Times New Roman"/>
        </w:rPr>
        <w:t>Mengatur tempat duduk agar observer dapat mengamati peserta didik dengan jelas.</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Kegiatan pembelajaran diawali salam dan doa yang dipimpin oleh ketua kelas.</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dan memperkenalkan guru pamong, guru mata pelajaran, serta observer yang hadir.</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Guru menyampaikan pertanyaan pemantik, tujuan pembelajaran, dan urutan presentasi kelompok.</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Pengenalan hosting web (20 menit)</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Guru menjelaskan pengertian hosting, domain, jenis-jenis hosting, dan layanan hosting web statis gratis menggunakan media PowerPoint.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mendemonstrasikan cara mempublikasikan contoh web statis (misalnya melalui GitHub Pages atau Netlify) hingga mendapatkan alamat web yang dapat dibuka dari perangkat lain.</w:t>
            </w:r>
          </w:p>
          <w:p>
            <w:pPr>
              <w:spacing w:line="276" w:lineRule="auto" w:after="40"/>
              <w:jc w:val="left"/>
            </w:pPr>
            <w:r>
              <w:rPr>
                <w:rFonts w:ascii="Times New Roman" w:hAnsi="Times New Roman" w:cs="Times New Roman" w:eastAsia="Times New Roman"/>
                <w:b/>
                <w:sz w:val="20"/>
              </w:rPr>
              <w:t>Presentasi kelompok (75 menit)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Setiap kelompok ditunjuk maju bergantian (± 15 menit per kelompok: 10 menit presentasi dan demonstrasi web, 5 menit tanya jawab).</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Kelompok menjelaskan tampilan web, kode/komponen Bootstrap yang digunakan beserta fungsi dan alurnya, pembagian peran, serta kendala yang dihadapi.</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b/>
                <w:sz w:val="20"/>
              </w:rPr>
              <w:t>Guru pamong dan guru mata pelajaran menilai</w:t>
            </w:r>
            <w:r>
              <w:rPr>
                <w:rFonts w:ascii="Times New Roman" w:hAnsi="Times New Roman" w:cs="Times New Roman" w:eastAsia="Times New Roman"/>
                <w:sz w:val="20"/>
              </w:rPr>
              <w:t xml:space="preserve"> setiap kelompok menggunakan rubrik WEB 2; observer mengisi lembar observasi Lesson Study.</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Kelompok lain memberi pertanyaan atau tanggapan.</w:t>
            </w:r>
          </w:p>
          <w:p>
            <w:pPr>
              <w:spacing w:line="276" w:lineRule="auto" w:after="40"/>
              <w:jc w:val="left"/>
            </w:pPr>
            <w:r>
              <w:rPr>
                <w:rFonts w:ascii="Times New Roman" w:hAnsi="Times New Roman" w:cs="Times New Roman" w:eastAsia="Times New Roman"/>
                <w:b/>
                <w:sz w:val="20"/>
              </w:rPr>
              <w:t>Apresiasi (10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Guru pamong dan guru mata pelajaran memberikan umpan balik; karya-karya terbaik diapresiasi di depan kelas.</w:t>
            </w:r>
          </w:p>
        </w:tc>
        <w:tc>
          <w:tcPr>
            <w:tcW w:type="dxa" w:w="1020"/>
            <w:vAlign w:val="top"/>
          </w:tcPr>
          <w:p>
            <w:pPr>
              <w:spacing w:line="276" w:lineRule="auto" w:after="40"/>
              <w:jc w:val="center"/>
            </w:pPr>
            <w:r>
              <w:rPr>
                <w:rFonts w:ascii="Times New Roman" w:hAnsi="Times New Roman" w:cs="Times New Roman" w:eastAsia="Times New Roman"/>
                <w:sz w:val="20"/>
              </w:rPr>
              <w:t>105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Guru bersama peserta didik menyimpulkan hasil pembelajaran hari ini dan seluruh rangkaian proyek.</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Refleksi peserta didik: pengalaman paling berkesan dan pelajaran yang diperoleh selama proyek.</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Pembelajaran diakhiri dengan doa yang dipimpin ketua kelas dan salam.</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 xml:space="preserve">Setelah pembelajaran, guru model dan observer melaksanakan diskusi refleksi (tahap </w:t>
            </w:r>
            <w:r>
              <w:rPr>
                <w:rFonts w:ascii="Times New Roman" w:hAnsi="Times New Roman" w:cs="Times New Roman" w:eastAsia="Times New Roman"/>
                <w:b/>
                <w:sz w:val="20"/>
              </w:rPr>
              <w:t>See</w:t>
            </w:r>
            <w:r>
              <w:rPr>
                <w:rFonts w:ascii="Times New Roman" w:hAnsi="Times New Roman" w:cs="Times New Roman" w:eastAsia="Times New Roman"/>
                <w:sz w:val="20"/>
              </w:rPr>
              <w:t>).</w:t>
            </w:r>
          </w:p>
        </w:tc>
        <w:tc>
          <w:tcPr>
            <w:tcW w:type="dxa" w:w="1020"/>
            <w:vAlign w:val="top"/>
          </w:tcPr>
          <w:p>
            <w:pPr>
              <w:spacing w:line="276" w:lineRule="auto" w:after="40"/>
              <w:jc w:val="center"/>
            </w:pPr>
            <w:r>
              <w:rPr>
                <w:rFonts w:ascii="Times New Roman" w:hAnsi="Times New Roman" w:cs="Times New Roman" w:eastAsia="Times New Roman"/>
                <w:sz w:val="20"/>
              </w:rPr>
              <w:t>15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Sumatif proyek</w:t>
            </w:r>
          </w:p>
        </w:tc>
        <w:tc>
          <w:tcPr>
            <w:tcW w:type="dxa" w:w="1928"/>
            <w:vAlign w:val="top"/>
          </w:tcPr>
          <w:p>
            <w:pPr>
              <w:keepNext/>
              <w:spacing w:line="276" w:lineRule="auto" w:after="40"/>
              <w:jc w:val="left"/>
            </w:pPr>
            <w:r>
              <w:rPr>
                <w:rFonts w:ascii="Times New Roman" w:hAnsi="Times New Roman" w:cs="Times New Roman" w:eastAsia="Times New Roman"/>
                <w:sz w:val="20"/>
              </w:rPr>
              <w:t>Penilaian produk dan presentasi</w:t>
            </w:r>
          </w:p>
        </w:tc>
        <w:tc>
          <w:tcPr>
            <w:tcW w:type="dxa" w:w="3175"/>
            <w:vAlign w:val="top"/>
          </w:tcPr>
          <w:p>
            <w:pPr>
              <w:keepNext/>
              <w:spacing w:line="276" w:lineRule="auto" w:after="40"/>
              <w:jc w:val="left"/>
            </w:pPr>
            <w:r>
              <w:rPr>
                <w:rFonts w:ascii="Times New Roman" w:hAnsi="Times New Roman" w:cs="Times New Roman" w:eastAsia="Times New Roman"/>
                <w:sz w:val="20"/>
              </w:rPr>
              <w:t>Rubrik WEB 2 (Lampiran C) oleh guru pamong dan guru mata pelajaran</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Tanya jawab</w:t>
            </w:r>
          </w:p>
        </w:tc>
        <w:tc>
          <w:tcPr>
            <w:tcW w:type="dxa" w:w="3175"/>
            <w:vAlign w:val="top"/>
          </w:tcPr>
          <w:p>
            <w:pPr>
              <w:keepNext/>
              <w:spacing w:line="276" w:lineRule="auto" w:after="40"/>
              <w:jc w:val="left"/>
            </w:pPr>
            <w:r>
              <w:rPr>
                <w:rFonts w:ascii="Times New Roman" w:hAnsi="Times New Roman" w:cs="Times New Roman" w:eastAsia="Times New Roman"/>
                <w:sz w:val="20"/>
              </w:rPr>
              <w:t>Pertanyaan tentang hosting web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Observasi LS</w:t>
            </w:r>
          </w:p>
        </w:tc>
        <w:tc>
          <w:tcPr>
            <w:tcW w:type="dxa" w:w="1928"/>
            <w:vAlign w:val="top"/>
          </w:tcPr>
          <w:p>
            <w:pPr>
              <w:spacing w:line="276" w:lineRule="auto" w:after="40"/>
              <w:jc w:val="left"/>
            </w:pPr>
            <w:r>
              <w:rPr>
                <w:rFonts w:ascii="Times New Roman" w:hAnsi="Times New Roman" w:cs="Times New Roman" w:eastAsia="Times New Roman"/>
                <w:sz w:val="20"/>
              </w:rPr>
              <w:t>Observasi pembelajaran</w:t>
            </w:r>
          </w:p>
        </w:tc>
        <w:tc>
          <w:tcPr>
            <w:tcW w:type="dxa" w:w="3175"/>
            <w:vAlign w:val="top"/>
          </w:tcPr>
          <w:p>
            <w:pPr>
              <w:spacing w:line="276" w:lineRule="auto" w:after="40"/>
              <w:jc w:val="left"/>
            </w:pPr>
            <w:r>
              <w:rPr>
                <w:rFonts w:ascii="Times New Roman" w:hAnsi="Times New Roman" w:cs="Times New Roman" w:eastAsia="Times New Roman"/>
                <w:sz w:val="20"/>
              </w:rPr>
              <w:t>Lembar observasi Lesson Study (folder LS)</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jc w:val="both"/>
      </w:pPr>
      <w:r>
        <w:rPr>
          <w:rFonts w:ascii="Times New Roman" w:hAnsi="Times New Roman" w:cs="Times New Roman" w:eastAsia="Times New Roman"/>
          <w:i/>
        </w:rPr>
        <w:t>Nilai WEB 2 kelompok ditetapkan dari penilaian guru pamong dan guru mata pelajaran, lalu direkap pada file penilaian kelas.</w:t>
      </w: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Mencoba mempublikasikan web kelompok secara mandiri menggunakan layanan hosting web statis gratis.</w:t>
      </w:r>
    </w:p>
    <w:p>
      <w:pPr>
        <w:pStyle w:val="ListBullet"/>
        <w:jc w:val="both"/>
      </w:pPr>
      <w:r>
        <w:rPr>
          <w:rFonts w:ascii="Times New Roman" w:hAnsi="Times New Roman" w:cs="Times New Roman" w:eastAsia="Times New Roman"/>
        </w:rPr>
        <w:t>Mengembangkan web dengan halaman tambahan setelah proyek selesai.</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Kelompok yang belum memenuhi komponen wajib WEB 2 memperbaiki web dan mempresentasikan ulang kepada guru mata pelajaran.</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pengalaman paling berkesan selama mengerjakan proyek Web Profil Sekolah?</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Kesulitan apa yang paling berat dan bagaimana kelompok mengatasinya?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Keterampilan apa yang ingin saya kembangkan setelah proyek ini?</w:t>
      </w:r>
    </w:p>
    <w:p/>
    <w:p>
      <w:pPr>
        <w:keepNext/>
        <w:jc w:val="right"/>
      </w:pPr>
      <w:r>
        <w:rPr>
          <w:rFonts w:ascii="Times New Roman" w:hAnsi="Times New Roman" w:cs="Times New Roman" w:eastAsia="Times New Roman"/>
        </w:rPr>
        <w:t>Malang, 6 Mei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Rosidatul Maghfiroh,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Hosting Web.pptx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pengenalan hosting web</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685"/>
            <w:vAlign w:val="top"/>
          </w:tcPr>
          <w:p>
            <w:pPr>
              <w:keepNext/>
              <w:spacing w:line="276" w:lineRule="auto" w:after="40"/>
              <w:jc w:val="left"/>
            </w:pPr>
            <w:r>
              <w:rPr>
                <w:rFonts w:ascii="Times New Roman" w:hAnsi="Times New Roman" w:cs="Times New Roman" w:eastAsia="Times New Roman"/>
                <w:sz w:val="20"/>
              </w:rPr>
              <w:t>Materi Hosting Web.docx</w:t>
            </w:r>
          </w:p>
        </w:tc>
        <w:tc>
          <w:tcPr>
            <w:tcW w:type="dxa" w:w="3685"/>
            <w:vAlign w:val="top"/>
          </w:tcPr>
          <w:p>
            <w:pPr>
              <w:keepNext/>
              <w:spacing w:line="276" w:lineRule="auto" w:after="40"/>
              <w:jc w:val="left"/>
            </w:pPr>
            <w:r>
              <w:rPr>
                <w:rFonts w:ascii="Times New Roman" w:hAnsi="Times New Roman" w:cs="Times New Roman" w:eastAsia="Times New Roman"/>
                <w:sz w:val="20"/>
              </w:rPr>
              <w:t>Bahan bacaan pengenalan hosting web</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3685"/>
            <w:vAlign w:val="top"/>
          </w:tcPr>
          <w:p>
            <w:pPr>
              <w:keepNext/>
              <w:spacing w:line="276" w:lineRule="auto" w:after="40"/>
              <w:jc w:val="left"/>
            </w:pPr>
            <w:r>
              <w:rPr>
                <w:rFonts w:ascii="Times New Roman" w:hAnsi="Times New Roman" w:cs="Times New Roman" w:eastAsia="Times New Roman"/>
                <w:sz w:val="20"/>
              </w:rPr>
              <w:t>Lembar Penilaian Presentasi Akhir.docx</w:t>
            </w:r>
          </w:p>
        </w:tc>
        <w:tc>
          <w:tcPr>
            <w:tcW w:type="dxa" w:w="3685"/>
            <w:vAlign w:val="top"/>
          </w:tcPr>
          <w:p>
            <w:pPr>
              <w:keepNext/>
              <w:spacing w:line="276" w:lineRule="auto" w:after="40"/>
              <w:jc w:val="left"/>
            </w:pPr>
            <w:r>
              <w:rPr>
                <w:rFonts w:ascii="Times New Roman" w:hAnsi="Times New Roman" w:cs="Times New Roman" w:eastAsia="Times New Roman"/>
                <w:sz w:val="20"/>
              </w:rPr>
              <w:t>Rubrik WEB 2 untuk guru pamong dan guru mata pelajaran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4</w:t>
            </w:r>
          </w:p>
        </w:tc>
        <w:tc>
          <w:tcPr>
            <w:tcW w:type="dxa" w:w="3685"/>
            <w:vAlign w:val="top"/>
          </w:tcPr>
          <w:p>
            <w:pPr>
              <w:spacing w:line="276" w:lineRule="auto" w:after="40"/>
              <w:jc w:val="left"/>
            </w:pPr>
            <w:r>
              <w:rPr>
                <w:rFonts w:ascii="Times New Roman" w:hAnsi="Times New Roman" w:cs="Times New Roman" w:eastAsia="Times New Roman"/>
                <w:sz w:val="20"/>
              </w:rPr>
              <w:t>Folder LS (LESSON STUDY.docx)</w:t>
            </w:r>
          </w:p>
        </w:tc>
        <w:tc>
          <w:tcPr>
            <w:tcW w:type="dxa" w:w="3685"/>
            <w:vAlign w:val="top"/>
          </w:tcPr>
          <w:p>
            <w:pPr>
              <w:spacing w:line="276" w:lineRule="auto" w:after="40"/>
              <w:jc w:val="left"/>
            </w:pPr>
            <w:r>
              <w:rPr>
                <w:rFonts w:ascii="Times New Roman" w:hAnsi="Times New Roman" w:cs="Times New Roman" w:eastAsia="Times New Roman"/>
                <w:sz w:val="20"/>
              </w:rPr>
              <w:t>Berita acara, lembar observasi, dan lesson learned report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Alur Lesson Study</w:t>
      </w:r>
    </w:p>
    <w:p>
      <w:pPr>
        <w:keepNext/>
        <w:jc w:val="both"/>
      </w:pPr>
      <w:r>
        <w:rPr>
          <w:rFonts w:ascii="Times New Roman" w:hAnsi="Times New Roman" w:cs="Times New Roman" w:eastAsia="Times New Roman"/>
        </w:rPr>
        <w:t xml:space="preserve">Pertemuan ini dilaksanakan sebagai </w:t>
      </w:r>
      <w:r>
        <w:rPr>
          <w:rFonts w:ascii="Times New Roman" w:hAnsi="Times New Roman" w:cs="Times New Roman" w:eastAsia="Times New Roman"/>
          <w:b/>
        </w:rPr>
        <w:t>open lesson</w:t>
      </w:r>
      <w:r>
        <w:rPr>
          <w:rFonts w:ascii="Times New Roman" w:hAnsi="Times New Roman" w:cs="Times New Roman" w:eastAsia="Times New Roman"/>
        </w:rPr>
        <w:t xml:space="preserve"> dalam kegiatan </w:t>
      </w:r>
      <w:r>
        <w:rPr>
          <w:rFonts w:ascii="Times New Roman" w:hAnsi="Times New Roman" w:cs="Times New Roman" w:eastAsia="Times New Roman"/>
          <w:b/>
        </w:rPr>
        <w:t>Lesson Study</w:t>
      </w:r>
      <w:r>
        <w:rPr>
          <w:rFonts w:ascii="Times New Roman" w:hAnsi="Times New Roman" w:cs="Times New Roman" w:eastAsia="Times New Roman"/>
        </w:rPr>
        <w:t xml:space="preserve"> dengan alur berikut:</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3969"/>
            <w:vAlign w:val="top"/>
            <w:shd w:val="clear" w:color="auto" w:fill="D9E2F3"/>
          </w:tcPr>
          <w:p>
            <w:pPr>
              <w:keepNext/>
              <w:spacing w:line="276" w:lineRule="auto" w:after="40"/>
              <w:jc w:val="center"/>
            </w:pPr>
            <w:r>
              <w:rPr>
                <w:rFonts w:ascii="Times New Roman" w:hAnsi="Times New Roman" w:cs="Times New Roman" w:eastAsia="Times New Roman"/>
                <w:b/>
                <w:sz w:val="20"/>
              </w:rPr>
              <w:t>Kegiatan</w:t>
            </w:r>
          </w:p>
        </w:tc>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Pihak yang Terlibat</w:t>
            </w:r>
          </w:p>
        </w:tc>
      </w:tr>
      <w:tr>
        <w:trPr>
          <w:cantSplit w:val="true"/>
        </w:trPr>
        <w:tc>
          <w:tcPr>
            <w:tcW w:type="dxa" w:w="1928"/>
            <w:vAlign w:val="top"/>
          </w:tcPr>
          <w:p>
            <w:pPr>
              <w:keepNext/>
              <w:spacing w:line="276" w:lineRule="auto" w:after="40"/>
              <w:jc w:val="left"/>
            </w:pPr>
            <w:r>
              <w:rPr>
                <w:rFonts w:ascii="Times New Roman" w:hAnsi="Times New Roman" w:cs="Times New Roman" w:eastAsia="Times New Roman"/>
                <w:b/>
                <w:sz w:val="20"/>
              </w:rPr>
              <w:t>Plan</w:t>
            </w:r>
            <w:r>
              <w:rPr>
                <w:rFonts w:ascii="Times New Roman" w:hAnsi="Times New Roman" w:cs="Times New Roman" w:eastAsia="Times New Roman"/>
                <w:sz w:val="20"/>
              </w:rPr>
              <w:t xml:space="preserve"> (sebelum pembelajaran)</w:t>
            </w:r>
          </w:p>
        </w:tc>
        <w:tc>
          <w:tcPr>
            <w:tcW w:type="dxa" w:w="3969"/>
            <w:vAlign w:val="top"/>
          </w:tcPr>
          <w:p>
            <w:pPr>
              <w:keepNext/>
              <w:spacing w:line="276" w:lineRule="auto" w:after="40"/>
              <w:jc w:val="left"/>
            </w:pPr>
            <w:r>
              <w:rPr>
                <w:rFonts w:ascii="Times New Roman" w:hAnsi="Times New Roman" w:cs="Times New Roman" w:eastAsia="Times New Roman"/>
                <w:sz w:val="20"/>
              </w:rPr>
              <w:t>Mahasiswa sebagai guru model menyusun dan mendiskusikan modul ajar, skenario presentasi, dan instrumen penilaian.</w:t>
            </w:r>
          </w:p>
        </w:tc>
        <w:tc>
          <w:tcPr>
            <w:tcW w:type="dxa" w:w="2041"/>
            <w:vAlign w:val="top"/>
          </w:tcPr>
          <w:p>
            <w:pPr>
              <w:keepNext/>
              <w:spacing w:line="276" w:lineRule="auto" w:after="40"/>
              <w:jc w:val="left"/>
            </w:pPr>
            <w:r>
              <w:rPr>
                <w:rFonts w:ascii="Times New Roman" w:hAnsi="Times New Roman" w:cs="Times New Roman" w:eastAsia="Times New Roman"/>
                <w:sz w:val="20"/>
              </w:rPr>
              <w:t>Guru model, guru pamong, guru mata pelajaran</w:t>
            </w:r>
          </w:p>
        </w:tc>
      </w:tr>
      <w:tr>
        <w:trPr>
          <w:cantSplit w:val="true"/>
        </w:trPr>
        <w:tc>
          <w:tcPr>
            <w:tcW w:type="dxa" w:w="1928"/>
            <w:vAlign w:val="top"/>
          </w:tcPr>
          <w:p>
            <w:pPr>
              <w:keepNext/>
              <w:spacing w:line="276" w:lineRule="auto" w:after="40"/>
              <w:jc w:val="left"/>
            </w:pPr>
            <w:r>
              <w:rPr>
                <w:rFonts w:ascii="Times New Roman" w:hAnsi="Times New Roman" w:cs="Times New Roman" w:eastAsia="Times New Roman"/>
                <w:b/>
                <w:sz w:val="20"/>
              </w:rPr>
              <w:t>Do</w:t>
            </w:r>
            <w:r>
              <w:rPr>
                <w:rFonts w:ascii="Times New Roman" w:hAnsi="Times New Roman" w:cs="Times New Roman" w:eastAsia="Times New Roman"/>
                <w:sz w:val="20"/>
              </w:rPr>
              <w:t xml:space="preserve"> (pelaksanaan)</w:t>
            </w:r>
          </w:p>
        </w:tc>
        <w:tc>
          <w:tcPr>
            <w:tcW w:type="dxa" w:w="3969"/>
            <w:vAlign w:val="top"/>
          </w:tcPr>
          <w:p>
            <w:pPr>
              <w:keepNext/>
              <w:spacing w:line="276" w:lineRule="auto" w:after="40"/>
              <w:jc w:val="left"/>
            </w:pPr>
            <w:r>
              <w:rPr>
                <w:rFonts w:ascii="Times New Roman" w:hAnsi="Times New Roman" w:cs="Times New Roman" w:eastAsia="Times New Roman"/>
                <w:sz w:val="20"/>
              </w:rPr>
              <w:t>Guru model melaksanakan pembelajaran sesuai modul; observer mengamati aktivitas belajar peserta didik tanpa mengintervensi.</w:t>
            </w:r>
          </w:p>
        </w:tc>
        <w:tc>
          <w:tcPr>
            <w:tcW w:type="dxa" w:w="2041"/>
            <w:vAlign w:val="top"/>
          </w:tcPr>
          <w:p>
            <w:pPr>
              <w:keepNext/>
              <w:spacing w:line="276" w:lineRule="auto" w:after="40"/>
              <w:jc w:val="left"/>
            </w:pPr>
            <w:r>
              <w:rPr>
                <w:rFonts w:ascii="Times New Roman" w:hAnsi="Times New Roman" w:cs="Times New Roman" w:eastAsia="Times New Roman"/>
                <w:sz w:val="20"/>
              </w:rPr>
              <w:t>Guru model, observer (guru pamong, guru mata pelajaran, rekan mahasiswa AM)</w:t>
            </w:r>
          </w:p>
        </w:tc>
      </w:tr>
      <w:tr>
        <w:trPr>
          <w:cantSplit w:val="true"/>
        </w:trPr>
        <w:tc>
          <w:tcPr>
            <w:tcW w:type="dxa" w:w="1928"/>
            <w:vAlign w:val="top"/>
          </w:tcPr>
          <w:p>
            <w:pPr>
              <w:spacing w:line="276" w:lineRule="auto" w:after="40"/>
              <w:jc w:val="left"/>
            </w:pPr>
            <w:r>
              <w:rPr>
                <w:rFonts w:ascii="Times New Roman" w:hAnsi="Times New Roman" w:cs="Times New Roman" w:eastAsia="Times New Roman"/>
                <w:b/>
                <w:sz w:val="20"/>
              </w:rPr>
              <w:t>See</w:t>
            </w:r>
            <w:r>
              <w:rPr>
                <w:rFonts w:ascii="Times New Roman" w:hAnsi="Times New Roman" w:cs="Times New Roman" w:eastAsia="Times New Roman"/>
                <w:sz w:val="20"/>
              </w:rPr>
              <w:t xml:space="preserve"> (setelah pembelajaran)</w:t>
            </w:r>
          </w:p>
        </w:tc>
        <w:tc>
          <w:tcPr>
            <w:tcW w:type="dxa" w:w="3969"/>
            <w:vAlign w:val="top"/>
          </w:tcPr>
          <w:p>
            <w:pPr>
              <w:spacing w:line="276" w:lineRule="auto" w:after="40"/>
              <w:jc w:val="left"/>
            </w:pPr>
            <w:r>
              <w:rPr>
                <w:rFonts w:ascii="Times New Roman" w:hAnsi="Times New Roman" w:cs="Times New Roman" w:eastAsia="Times New Roman"/>
                <w:sz w:val="20"/>
              </w:rPr>
              <w:t>Diskusi refleksi berdasarkan hasil observasi; temuan dicatat dalam lesson learned report.</w:t>
            </w:r>
          </w:p>
        </w:tc>
        <w:tc>
          <w:tcPr>
            <w:tcW w:type="dxa" w:w="2041"/>
            <w:vAlign w:val="top"/>
          </w:tcPr>
          <w:p>
            <w:pPr>
              <w:spacing w:line="276" w:lineRule="auto" w:after="40"/>
              <w:jc w:val="left"/>
            </w:pPr>
            <w:r>
              <w:rPr>
                <w:rFonts w:ascii="Times New Roman" w:hAnsi="Times New Roman" w:cs="Times New Roman" w:eastAsia="Times New Roman"/>
                <w:sz w:val="20"/>
              </w:rPr>
              <w:t>Guru model dan seluruh observer</w:t>
            </w:r>
          </w:p>
        </w:tc>
      </w:tr>
    </w:tbl>
    <w:p>
      <w:pPr>
        <w:spacing w:line="240" w:lineRule="auto"/>
      </w:pPr>
    </w:p>
    <w:p>
      <w:pPr>
        <w:jc w:val="both"/>
      </w:pPr>
      <w:r>
        <w:rPr>
          <w:rFonts w:ascii="Times New Roman" w:hAnsi="Times New Roman" w:cs="Times New Roman" w:eastAsia="Times New Roman"/>
          <w:i/>
        </w:rPr>
        <w:t xml:space="preserve">Format berita acara, lembar observasi, dan lesson learned report menggunakan dokumen pada folder </w:t>
      </w:r>
      <w:r>
        <w:rPr>
          <w:rFonts w:ascii="Times New Roman" w:hAnsi="Times New Roman" w:cs="Times New Roman" w:eastAsia="Times New Roman"/>
          <w:b/>
          <w:i/>
        </w:rPr>
        <w:t>LS</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C. Rubrik Penilaian Presentasi Akhir (WEB 2)</w:t>
      </w:r>
    </w:p>
    <w:p>
      <w:pPr>
        <w:jc w:val="both"/>
      </w:pPr>
      <w:r>
        <w:rPr>
          <w:rFonts w:ascii="Times New Roman" w:hAnsi="Times New Roman" w:cs="Times New Roman" w:eastAsia="Times New Roman"/>
        </w:rPr>
        <w:t xml:space="preserve">Setiap kelompok dinilai oleh </w:t>
      </w:r>
      <w:r>
        <w:rPr>
          <w:rFonts w:ascii="Times New Roman" w:hAnsi="Times New Roman" w:cs="Times New Roman" w:eastAsia="Times New Roman"/>
          <w:b/>
        </w:rPr>
        <w:t>guru pamong</w:t>
      </w:r>
      <w:r>
        <w:rPr>
          <w:rFonts w:ascii="Times New Roman" w:hAnsi="Times New Roman" w:cs="Times New Roman" w:eastAsia="Times New Roman"/>
        </w:rPr>
        <w:t xml:space="preserve"> dan </w:t>
      </w:r>
      <w:r>
        <w:rPr>
          <w:rFonts w:ascii="Times New Roman" w:hAnsi="Times New Roman" w:cs="Times New Roman" w:eastAsia="Times New Roman"/>
          <w:b/>
        </w:rPr>
        <w:t>guru mata pelajaran</w:t>
      </w:r>
      <w:r>
        <w:rPr>
          <w:rFonts w:ascii="Times New Roman" w:hAnsi="Times New Roman" w:cs="Times New Roman" w:eastAsia="Times New Roman"/>
        </w:rPr>
        <w:t xml:space="preserve"> menggunakan rubrik WEB 2 berikut (sama dengan format penilaian kelas). Kemampuan menjelaskan kode, fungsi, dan alur web diamati sebagai catatan presentasi.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21"/>
              </w:rPr>
              <w:t>No</w:t>
            </w:r>
          </w:p>
        </w:tc>
        <w:tc>
          <w:tcPr>
            <w:tcW w:type="dxa" w:w="5556"/>
            <w:vAlign w:val="top"/>
            <w:shd w:val="clear" w:color="auto" w:fill="D9E2F3"/>
          </w:tcPr>
          <w:p>
            <w:pPr>
              <w:keepNext/>
              <w:spacing w:line="276" w:lineRule="auto" w:after="40"/>
              <w:jc w:val="center"/>
            </w:pPr>
            <w:r>
              <w:rPr>
                <w:rFonts w:ascii="Times New Roman" w:hAnsi="Times New Roman" w:cs="Times New Roman" w:eastAsia="Times New Roman"/>
                <w:b/>
                <w:sz w:val="21"/>
              </w:rPr>
              <w:t>Komponen yang Wajib Ada</w:t>
            </w:r>
          </w:p>
        </w:tc>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1"/>
              </w:rPr>
              <w:t>Skor Maksimal</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1</w:t>
            </w:r>
          </w:p>
        </w:tc>
        <w:tc>
          <w:tcPr>
            <w:tcW w:type="dxa" w:w="5556"/>
            <w:vAlign w:val="top"/>
          </w:tcPr>
          <w:p>
            <w:pPr>
              <w:keepNext/>
              <w:spacing w:line="276" w:lineRule="auto" w:after="40"/>
              <w:jc w:val="left"/>
            </w:pPr>
            <w:r>
              <w:rPr>
                <w:rFonts w:ascii="Times New Roman" w:hAnsi="Times New Roman" w:cs="Times New Roman" w:eastAsia="Times New Roman"/>
                <w:sz w:val="21"/>
              </w:rPr>
              <w:t>Card</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2</w:t>
            </w:r>
          </w:p>
        </w:tc>
        <w:tc>
          <w:tcPr>
            <w:tcW w:type="dxa" w:w="5556"/>
            <w:vAlign w:val="top"/>
          </w:tcPr>
          <w:p>
            <w:pPr>
              <w:keepNext/>
              <w:spacing w:line="276" w:lineRule="auto" w:after="40"/>
              <w:jc w:val="left"/>
            </w:pPr>
            <w:r>
              <w:rPr>
                <w:rFonts w:ascii="Times New Roman" w:hAnsi="Times New Roman" w:cs="Times New Roman" w:eastAsia="Times New Roman"/>
                <w:sz w:val="21"/>
              </w:rPr>
              <w:t>Footer</w:t>
            </w:r>
          </w:p>
        </w:tc>
        <w:tc>
          <w:tcPr>
            <w:tcW w:type="dxa" w:w="1701"/>
            <w:vAlign w:val="top"/>
          </w:tcPr>
          <w:p>
            <w:pPr>
              <w:keepNext/>
              <w:spacing w:line="276" w:lineRule="auto" w:after="40"/>
              <w:jc w:val="center"/>
            </w:pPr>
            <w:r>
              <w:rPr>
                <w:rFonts w:ascii="Times New Roman" w:hAnsi="Times New Roman" w:cs="Times New Roman" w:eastAsia="Times New Roman"/>
                <w:sz w:val="21"/>
              </w:rPr>
              <w:t>20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3</w:t>
            </w:r>
          </w:p>
        </w:tc>
        <w:tc>
          <w:tcPr>
            <w:tcW w:type="dxa" w:w="5556"/>
            <w:vAlign w:val="top"/>
          </w:tcPr>
          <w:p>
            <w:pPr>
              <w:keepNext/>
              <w:spacing w:line="276" w:lineRule="auto" w:after="40"/>
              <w:jc w:val="left"/>
            </w:pPr>
            <w:r>
              <w:rPr>
                <w:rFonts w:ascii="Times New Roman" w:hAnsi="Times New Roman" w:cs="Times New Roman" w:eastAsia="Times New Roman"/>
                <w:sz w:val="21"/>
              </w:rPr>
              <w:t>Kerapian</w:t>
            </w:r>
          </w:p>
        </w:tc>
        <w:tc>
          <w:tcPr>
            <w:tcW w:type="dxa" w:w="1701"/>
            <w:vAlign w:val="top"/>
          </w:tcPr>
          <w:p>
            <w:pPr>
              <w:keepNext/>
              <w:spacing w:line="276" w:lineRule="auto" w:after="40"/>
              <w:jc w:val="center"/>
            </w:pPr>
            <w:r>
              <w:rPr>
                <w:rFonts w:ascii="Times New Roman" w:hAnsi="Times New Roman" w:cs="Times New Roman" w:eastAsia="Times New Roman"/>
                <w:sz w:val="21"/>
              </w:rPr>
              <w:t>50</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21"/>
              </w:rPr>
              <w:t>4</w:t>
            </w:r>
          </w:p>
        </w:tc>
        <w:tc>
          <w:tcPr>
            <w:tcW w:type="dxa" w:w="5556"/>
            <w:vAlign w:val="top"/>
          </w:tcPr>
          <w:p>
            <w:pPr>
              <w:keepNext/>
              <w:spacing w:line="276" w:lineRule="auto" w:after="40"/>
              <w:jc w:val="left"/>
            </w:pPr>
            <w:r>
              <w:rPr>
                <w:rFonts w:ascii="Times New Roman" w:hAnsi="Times New Roman" w:cs="Times New Roman" w:eastAsia="Times New Roman"/>
                <w:sz w:val="21"/>
              </w:rPr>
              <w:t>Inovasi tambahan (nilai plus)</w:t>
            </w:r>
          </w:p>
        </w:tc>
        <w:tc>
          <w:tcPr>
            <w:tcW w:type="dxa" w:w="1701"/>
            <w:vAlign w:val="top"/>
          </w:tcPr>
          <w:p>
            <w:pPr>
              <w:keepNext/>
              <w:spacing w:line="276" w:lineRule="auto" w:after="40"/>
              <w:jc w:val="center"/>
            </w:pPr>
            <w:r>
              <w:rPr>
                <w:rFonts w:ascii="Times New Roman" w:hAnsi="Times New Roman" w:cs="Times New Roman" w:eastAsia="Times New Roman"/>
                <w:sz w:val="21"/>
              </w:rPr>
              <w:t>10</w:t>
            </w:r>
          </w:p>
        </w:tc>
      </w:tr>
      <w:tr>
        <w:trPr>
          <w:cantSplit w:val="true"/>
        </w:trPr>
        <w:tc>
          <w:tcPr>
            <w:tcW w:type="dxa" w:w="680"/>
            <w:vAlign w:val="top"/>
          </w:tcPr>
          <w:p>
            <w:pPr>
              <w:spacing w:line="276" w:lineRule="auto" w:after="40"/>
              <w:jc w:val="center"/>
            </w:pPr>
          </w:p>
        </w:tc>
        <w:tc>
          <w:tcPr>
            <w:tcW w:type="dxa" w:w="5556"/>
            <w:vAlign w:val="top"/>
          </w:tcPr>
          <w:p>
            <w:pPr>
              <w:spacing w:line="276" w:lineRule="auto" w:after="40"/>
              <w:jc w:val="left"/>
            </w:pPr>
            <w:r>
              <w:rPr>
                <w:rFonts w:ascii="Times New Roman" w:hAnsi="Times New Roman" w:cs="Times New Roman" w:eastAsia="Times New Roman"/>
                <w:b/>
                <w:sz w:val="21"/>
              </w:rPr>
              <w:t>TOTAL</w:t>
            </w:r>
          </w:p>
        </w:tc>
        <w:tc>
          <w:tcPr>
            <w:tcW w:type="dxa" w:w="1701"/>
            <w:vAlign w:val="top"/>
          </w:tcPr>
          <w:p>
            <w:pPr>
              <w:spacing w:line="276" w:lineRule="auto" w:after="40"/>
              <w:jc w:val="center"/>
            </w:pPr>
            <w:r>
              <w:rPr>
                <w:rFonts w:ascii="Times New Roman" w:hAnsi="Times New Roman" w:cs="Times New Roman" w:eastAsia="Times New Roman"/>
                <w:b/>
                <w:sz w:val="21"/>
              </w:rPr>
              <w:t>100</w:t>
            </w:r>
          </w:p>
        </w:tc>
      </w:tr>
    </w:tbl>
    <w:p>
      <w:pPr>
        <w:spacing w:line="240" w:lineRule="auto"/>
      </w:pP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1247"/>
            <w:vAlign w:val="top"/>
            <w:shd w:val="clear" w:color="auto" w:fill="D9E2F3"/>
          </w:tcPr>
          <w:p>
            <w:pPr>
              <w:keepNext/>
              <w:spacing w:line="276" w:lineRule="auto" w:after="40"/>
              <w:jc w:val="center"/>
            </w:pPr>
            <w:r>
              <w:rPr>
                <w:rFonts w:ascii="Times New Roman" w:hAnsi="Times New Roman" w:cs="Times New Roman" w:eastAsia="Times New Roman"/>
                <w:b/>
                <w:sz w:val="19"/>
              </w:rPr>
              <w:t>Kelompok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Card (20)</w:t>
            </w:r>
          </w:p>
        </w:tc>
        <w:tc>
          <w:tcPr>
            <w:tcW w:type="dxa" w:w="964"/>
            <w:vAlign w:val="top"/>
            <w:shd w:val="clear" w:color="auto" w:fill="D9E2F3"/>
          </w:tcPr>
          <w:p>
            <w:pPr>
              <w:keepNext/>
              <w:spacing w:line="276" w:lineRule="auto" w:after="40"/>
              <w:jc w:val="center"/>
            </w:pPr>
            <w:r>
              <w:rPr>
                <w:rFonts w:ascii="Times New Roman" w:hAnsi="Times New Roman" w:cs="Times New Roman" w:eastAsia="Times New Roman"/>
                <w:b/>
                <w:sz w:val="19"/>
              </w:rPr>
              <w:t>Footer (20)</w:t>
            </w:r>
          </w:p>
        </w:tc>
        <w:tc>
          <w:tcPr>
            <w:tcW w:type="dxa" w:w="1077"/>
            <w:vAlign w:val="top"/>
            <w:shd w:val="clear" w:color="auto" w:fill="D9E2F3"/>
          </w:tcPr>
          <w:p>
            <w:pPr>
              <w:keepNext/>
              <w:spacing w:line="276" w:lineRule="auto" w:after="40"/>
              <w:jc w:val="center"/>
            </w:pPr>
            <w:r>
              <w:rPr>
                <w:rFonts w:ascii="Times New Roman" w:hAnsi="Times New Roman" w:cs="Times New Roman" w:eastAsia="Times New Roman"/>
                <w:b/>
                <w:sz w:val="19"/>
              </w:rPr>
              <w:t>Kerapian (50)</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Inovasi (10)</w:t>
            </w:r>
          </w:p>
        </w:tc>
        <w:tc>
          <w:tcPr>
            <w:tcW w:type="dxa" w:w="794"/>
            <w:vAlign w:val="top"/>
            <w:shd w:val="clear" w:color="auto" w:fill="D9E2F3"/>
          </w:tcPr>
          <w:p>
            <w:pPr>
              <w:keepNext/>
              <w:spacing w:line="276" w:lineRule="auto" w:after="40"/>
              <w:jc w:val="center"/>
            </w:pPr>
            <w:r>
              <w:rPr>
                <w:rFonts w:ascii="Times New Roman" w:hAnsi="Times New Roman" w:cs="Times New Roman" w:eastAsia="Times New Roman"/>
                <w:b/>
                <w:sz w:val="19"/>
              </w:rPr>
              <w:t>Total</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19"/>
              </w:rPr>
              <w:t>Catatan Presentasi</w:t>
            </w:r>
          </w:p>
        </w:tc>
      </w:tr>
      <w:tr>
        <w:trPr>
          <w:cantSplit w:val="true"/>
        </w:trPr>
        <w:tc>
          <w:tcPr>
            <w:tcW w:type="dxa" w:w="1247"/>
            <w:vAlign w:val="top"/>
          </w:tcPr>
          <w:p>
            <w:pPr>
              <w:keepNext/>
              <w:spacing w:line="276" w:lineRule="auto" w:after="40"/>
              <w:jc w:val="center"/>
            </w:pPr>
            <w:r>
              <w:rPr>
                <w:rFonts w:ascii="Times New Roman" w:hAnsi="Times New Roman" w:cs="Times New Roman" w:eastAsia="Times New Roman"/>
                <w:sz w:val="19"/>
              </w:rPr>
              <w:t>Kelompok 1</w:t>
            </w:r>
          </w:p>
        </w:tc>
        <w:tc>
          <w:tcPr>
            <w:tcW w:type="dxa" w:w="907"/>
            <w:vAlign w:val="top"/>
          </w:tcPr>
          <w:p>
            <w:pPr>
              <w:keepNext/>
              <w:spacing w:line="276" w:lineRule="auto" w:after="40"/>
              <w:jc w:val="left"/>
            </w:pPr>
          </w:p>
        </w:tc>
        <w:tc>
          <w:tcPr>
            <w:tcW w:type="dxa" w:w="964"/>
            <w:vAlign w:val="top"/>
          </w:tcPr>
          <w:p>
            <w:pPr>
              <w:keepNext/>
              <w:spacing w:line="276" w:lineRule="auto" w:after="40"/>
              <w:jc w:val="left"/>
            </w:pPr>
          </w:p>
        </w:tc>
        <w:tc>
          <w:tcPr>
            <w:tcW w:type="dxa" w:w="1077"/>
            <w:vAlign w:val="top"/>
          </w:tcPr>
          <w:p>
            <w:pPr>
              <w:keepNext/>
              <w:spacing w:line="276" w:lineRule="auto" w:after="40"/>
              <w:jc w:val="left"/>
            </w:pPr>
          </w:p>
        </w:tc>
        <w:tc>
          <w:tcPr>
            <w:tcW w:type="dxa" w:w="1020"/>
            <w:vAlign w:val="top"/>
          </w:tcPr>
          <w:p>
            <w:pPr>
              <w:keepNext/>
              <w:spacing w:line="276" w:lineRule="auto" w:after="40"/>
              <w:jc w:val="left"/>
            </w:pPr>
          </w:p>
        </w:tc>
        <w:tc>
          <w:tcPr>
            <w:tcW w:type="dxa" w:w="794"/>
            <w:vAlign w:val="top"/>
          </w:tcPr>
          <w:p>
            <w:pPr>
              <w:keepNext/>
              <w:spacing w:line="276" w:lineRule="auto" w:after="40"/>
              <w:jc w:val="left"/>
            </w:pPr>
          </w:p>
        </w:tc>
        <w:tc>
          <w:tcPr>
            <w:tcW w:type="dxa" w:w="1928"/>
            <w:vAlign w:val="top"/>
          </w:tcPr>
          <w:p>
            <w:pPr>
              <w:keepNext/>
              <w:spacing w:line="276" w:lineRule="auto" w:after="40"/>
              <w:jc w:val="left"/>
            </w:pPr>
          </w:p>
        </w:tc>
      </w:tr>
      <w:tr>
        <w:trPr>
          <w:cantSplit w:val="true"/>
        </w:trPr>
        <w:tc>
          <w:tcPr>
            <w:tcW w:type="dxa" w:w="1247"/>
            <w:vAlign w:val="top"/>
          </w:tcPr>
          <w:p>
            <w:pPr>
              <w:keepNext/>
              <w:spacing w:line="276" w:lineRule="auto" w:after="40"/>
              <w:jc w:val="center"/>
            </w:pPr>
            <w:r>
              <w:rPr>
                <w:rFonts w:ascii="Times New Roman" w:hAnsi="Times New Roman" w:cs="Times New Roman" w:eastAsia="Times New Roman"/>
                <w:sz w:val="19"/>
              </w:rPr>
              <w:t>Kelompok 2</w:t>
            </w:r>
          </w:p>
        </w:tc>
        <w:tc>
          <w:tcPr>
            <w:tcW w:type="dxa" w:w="907"/>
            <w:vAlign w:val="top"/>
          </w:tcPr>
          <w:p>
            <w:pPr>
              <w:keepNext/>
              <w:spacing w:line="276" w:lineRule="auto" w:after="40"/>
              <w:jc w:val="left"/>
            </w:pPr>
          </w:p>
        </w:tc>
        <w:tc>
          <w:tcPr>
            <w:tcW w:type="dxa" w:w="964"/>
            <w:vAlign w:val="top"/>
          </w:tcPr>
          <w:p>
            <w:pPr>
              <w:keepNext/>
              <w:spacing w:line="276" w:lineRule="auto" w:after="40"/>
              <w:jc w:val="left"/>
            </w:pPr>
          </w:p>
        </w:tc>
        <w:tc>
          <w:tcPr>
            <w:tcW w:type="dxa" w:w="1077"/>
            <w:vAlign w:val="top"/>
          </w:tcPr>
          <w:p>
            <w:pPr>
              <w:keepNext/>
              <w:spacing w:line="276" w:lineRule="auto" w:after="40"/>
              <w:jc w:val="left"/>
            </w:pPr>
          </w:p>
        </w:tc>
        <w:tc>
          <w:tcPr>
            <w:tcW w:type="dxa" w:w="1020"/>
            <w:vAlign w:val="top"/>
          </w:tcPr>
          <w:p>
            <w:pPr>
              <w:keepNext/>
              <w:spacing w:line="276" w:lineRule="auto" w:after="40"/>
              <w:jc w:val="left"/>
            </w:pPr>
          </w:p>
        </w:tc>
        <w:tc>
          <w:tcPr>
            <w:tcW w:type="dxa" w:w="794"/>
            <w:vAlign w:val="top"/>
          </w:tcPr>
          <w:p>
            <w:pPr>
              <w:keepNext/>
              <w:spacing w:line="276" w:lineRule="auto" w:after="40"/>
              <w:jc w:val="left"/>
            </w:pPr>
          </w:p>
        </w:tc>
        <w:tc>
          <w:tcPr>
            <w:tcW w:type="dxa" w:w="1928"/>
            <w:vAlign w:val="top"/>
          </w:tcPr>
          <w:p>
            <w:pPr>
              <w:keepNext/>
              <w:spacing w:line="276" w:lineRule="auto" w:after="40"/>
              <w:jc w:val="left"/>
            </w:pPr>
          </w:p>
        </w:tc>
      </w:tr>
      <w:tr>
        <w:trPr>
          <w:cantSplit w:val="true"/>
        </w:trPr>
        <w:tc>
          <w:tcPr>
            <w:tcW w:type="dxa" w:w="1247"/>
            <w:vAlign w:val="top"/>
          </w:tcPr>
          <w:p>
            <w:pPr>
              <w:keepNext/>
              <w:spacing w:line="276" w:lineRule="auto" w:after="40"/>
              <w:jc w:val="center"/>
            </w:pPr>
            <w:r>
              <w:rPr>
                <w:rFonts w:ascii="Times New Roman" w:hAnsi="Times New Roman" w:cs="Times New Roman" w:eastAsia="Times New Roman"/>
                <w:sz w:val="19"/>
              </w:rPr>
              <w:t>Kelompok 3</w:t>
            </w:r>
          </w:p>
        </w:tc>
        <w:tc>
          <w:tcPr>
            <w:tcW w:type="dxa" w:w="907"/>
            <w:vAlign w:val="top"/>
          </w:tcPr>
          <w:p>
            <w:pPr>
              <w:keepNext/>
              <w:spacing w:line="276" w:lineRule="auto" w:after="40"/>
              <w:jc w:val="left"/>
            </w:pPr>
          </w:p>
        </w:tc>
        <w:tc>
          <w:tcPr>
            <w:tcW w:type="dxa" w:w="964"/>
            <w:vAlign w:val="top"/>
          </w:tcPr>
          <w:p>
            <w:pPr>
              <w:keepNext/>
              <w:spacing w:line="276" w:lineRule="auto" w:after="40"/>
              <w:jc w:val="left"/>
            </w:pPr>
          </w:p>
        </w:tc>
        <w:tc>
          <w:tcPr>
            <w:tcW w:type="dxa" w:w="1077"/>
            <w:vAlign w:val="top"/>
          </w:tcPr>
          <w:p>
            <w:pPr>
              <w:keepNext/>
              <w:spacing w:line="276" w:lineRule="auto" w:after="40"/>
              <w:jc w:val="left"/>
            </w:pPr>
          </w:p>
        </w:tc>
        <w:tc>
          <w:tcPr>
            <w:tcW w:type="dxa" w:w="1020"/>
            <w:vAlign w:val="top"/>
          </w:tcPr>
          <w:p>
            <w:pPr>
              <w:keepNext/>
              <w:spacing w:line="276" w:lineRule="auto" w:after="40"/>
              <w:jc w:val="left"/>
            </w:pPr>
          </w:p>
        </w:tc>
        <w:tc>
          <w:tcPr>
            <w:tcW w:type="dxa" w:w="794"/>
            <w:vAlign w:val="top"/>
          </w:tcPr>
          <w:p>
            <w:pPr>
              <w:keepNext/>
              <w:spacing w:line="276" w:lineRule="auto" w:after="40"/>
              <w:jc w:val="left"/>
            </w:pPr>
          </w:p>
        </w:tc>
        <w:tc>
          <w:tcPr>
            <w:tcW w:type="dxa" w:w="1928"/>
            <w:vAlign w:val="top"/>
          </w:tcPr>
          <w:p>
            <w:pPr>
              <w:keepNext/>
              <w:spacing w:line="276" w:lineRule="auto" w:after="40"/>
              <w:jc w:val="left"/>
            </w:pPr>
          </w:p>
        </w:tc>
      </w:tr>
      <w:tr>
        <w:trPr>
          <w:cantSplit w:val="true"/>
        </w:trPr>
        <w:tc>
          <w:tcPr>
            <w:tcW w:type="dxa" w:w="1247"/>
            <w:vAlign w:val="top"/>
          </w:tcPr>
          <w:p>
            <w:pPr>
              <w:keepNext/>
              <w:spacing w:line="276" w:lineRule="auto" w:after="40"/>
              <w:jc w:val="center"/>
            </w:pPr>
            <w:r>
              <w:rPr>
                <w:rFonts w:ascii="Times New Roman" w:hAnsi="Times New Roman" w:cs="Times New Roman" w:eastAsia="Times New Roman"/>
                <w:sz w:val="19"/>
              </w:rPr>
              <w:t>Kelompok 4</w:t>
            </w:r>
          </w:p>
        </w:tc>
        <w:tc>
          <w:tcPr>
            <w:tcW w:type="dxa" w:w="907"/>
            <w:vAlign w:val="top"/>
          </w:tcPr>
          <w:p>
            <w:pPr>
              <w:keepNext/>
              <w:spacing w:line="276" w:lineRule="auto" w:after="40"/>
              <w:jc w:val="left"/>
            </w:pPr>
          </w:p>
        </w:tc>
        <w:tc>
          <w:tcPr>
            <w:tcW w:type="dxa" w:w="964"/>
            <w:vAlign w:val="top"/>
          </w:tcPr>
          <w:p>
            <w:pPr>
              <w:keepNext/>
              <w:spacing w:line="276" w:lineRule="auto" w:after="40"/>
              <w:jc w:val="left"/>
            </w:pPr>
          </w:p>
        </w:tc>
        <w:tc>
          <w:tcPr>
            <w:tcW w:type="dxa" w:w="1077"/>
            <w:vAlign w:val="top"/>
          </w:tcPr>
          <w:p>
            <w:pPr>
              <w:keepNext/>
              <w:spacing w:line="276" w:lineRule="auto" w:after="40"/>
              <w:jc w:val="left"/>
            </w:pPr>
          </w:p>
        </w:tc>
        <w:tc>
          <w:tcPr>
            <w:tcW w:type="dxa" w:w="1020"/>
            <w:vAlign w:val="top"/>
          </w:tcPr>
          <w:p>
            <w:pPr>
              <w:keepNext/>
              <w:spacing w:line="276" w:lineRule="auto" w:after="40"/>
              <w:jc w:val="left"/>
            </w:pPr>
          </w:p>
        </w:tc>
        <w:tc>
          <w:tcPr>
            <w:tcW w:type="dxa" w:w="794"/>
            <w:vAlign w:val="top"/>
          </w:tcPr>
          <w:p>
            <w:pPr>
              <w:keepNext/>
              <w:spacing w:line="276" w:lineRule="auto" w:after="40"/>
              <w:jc w:val="left"/>
            </w:pPr>
          </w:p>
        </w:tc>
        <w:tc>
          <w:tcPr>
            <w:tcW w:type="dxa" w:w="1928"/>
            <w:vAlign w:val="top"/>
          </w:tcPr>
          <w:p>
            <w:pPr>
              <w:keepNext/>
              <w:spacing w:line="276" w:lineRule="auto" w:after="40"/>
              <w:jc w:val="left"/>
            </w:pPr>
          </w:p>
        </w:tc>
      </w:tr>
      <w:tr>
        <w:trPr>
          <w:cantSplit w:val="true"/>
        </w:trPr>
        <w:tc>
          <w:tcPr>
            <w:tcW w:type="dxa" w:w="1247"/>
            <w:vAlign w:val="top"/>
          </w:tcPr>
          <w:p>
            <w:pPr>
              <w:spacing w:line="276" w:lineRule="auto" w:after="40"/>
              <w:jc w:val="center"/>
            </w:pPr>
            <w:r>
              <w:rPr>
                <w:rFonts w:ascii="Times New Roman" w:hAnsi="Times New Roman" w:cs="Times New Roman" w:eastAsia="Times New Roman"/>
                <w:sz w:val="19"/>
              </w:rPr>
              <w:t>Kelompok 5</w:t>
            </w:r>
          </w:p>
        </w:tc>
        <w:tc>
          <w:tcPr>
            <w:tcW w:type="dxa" w:w="907"/>
            <w:vAlign w:val="top"/>
          </w:tcPr>
          <w:p>
            <w:pPr>
              <w:spacing w:line="276" w:lineRule="auto" w:after="40"/>
              <w:jc w:val="left"/>
            </w:pPr>
          </w:p>
        </w:tc>
        <w:tc>
          <w:tcPr>
            <w:tcW w:type="dxa" w:w="964"/>
            <w:vAlign w:val="top"/>
          </w:tcPr>
          <w:p>
            <w:pPr>
              <w:spacing w:line="276" w:lineRule="auto" w:after="40"/>
              <w:jc w:val="left"/>
            </w:pPr>
          </w:p>
        </w:tc>
        <w:tc>
          <w:tcPr>
            <w:tcW w:type="dxa" w:w="1077"/>
            <w:vAlign w:val="top"/>
          </w:tcPr>
          <w:p>
            <w:pPr>
              <w:spacing w:line="276" w:lineRule="auto" w:after="40"/>
              <w:jc w:val="left"/>
            </w:pPr>
          </w:p>
        </w:tc>
        <w:tc>
          <w:tcPr>
            <w:tcW w:type="dxa" w:w="1020"/>
            <w:vAlign w:val="top"/>
          </w:tcPr>
          <w:p>
            <w:pPr>
              <w:spacing w:line="276" w:lineRule="auto" w:after="40"/>
              <w:jc w:val="left"/>
            </w:pPr>
          </w:p>
        </w:tc>
        <w:tc>
          <w:tcPr>
            <w:tcW w:type="dxa" w:w="794"/>
            <w:vAlign w:val="top"/>
          </w:tcPr>
          <w:p>
            <w:pPr>
              <w:spacing w:line="276" w:lineRule="auto" w:after="40"/>
              <w:jc w:val="left"/>
            </w:pPr>
          </w:p>
        </w:tc>
        <w:tc>
          <w:tcPr>
            <w:tcW w:type="dxa" w:w="1928"/>
            <w:vAlign w:val="top"/>
          </w:tcPr>
          <w:p>
            <w:pPr>
              <w:spacing w:line="276" w:lineRule="auto" w:after="40"/>
              <w:jc w:val="left"/>
            </w:pP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Mencoba menyelesaikan error sendiri sebelum bertanya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 menuliskan/menjelaskan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melanjutkan tugas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bagian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masalah pada kode</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Menjelaskan alasan memilih komponen/kelas</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Membandingkan beberapa solusi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Memeriksa ulang hasil di peramban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Kreatif</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ide tampilan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Memodifikasi contoh, bukan sekadar menyalin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Menambahkan inovasi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Antusias mencoba hal baru</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Bergotong royong</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peran</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kelompok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E.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Lesson Study</w:t>
            </w:r>
          </w:p>
        </w:tc>
        <w:tc>
          <w:tcPr>
            <w:tcW w:type="dxa" w:w="5896"/>
            <w:vAlign w:val="top"/>
          </w:tcPr>
          <w:p>
            <w:pPr>
              <w:keepNext/>
              <w:spacing w:line="276" w:lineRule="auto" w:after="40"/>
              <w:jc w:val="left"/>
            </w:pPr>
            <w:r>
              <w:rPr>
                <w:rFonts w:ascii="Times New Roman" w:hAnsi="Times New Roman" w:cs="Times New Roman" w:eastAsia="Times New Roman"/>
                <w:sz w:val="20"/>
              </w:rPr>
              <w:t>Kegiatan pengkajian pembelajaran secara kolaboratif melalui tahap Plan–Do–See</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Open lesson</w:t>
            </w:r>
          </w:p>
        </w:tc>
        <w:tc>
          <w:tcPr>
            <w:tcW w:type="dxa" w:w="5896"/>
            <w:vAlign w:val="top"/>
          </w:tcPr>
          <w:p>
            <w:pPr>
              <w:keepNext/>
              <w:spacing w:line="276" w:lineRule="auto" w:after="40"/>
              <w:jc w:val="left"/>
            </w:pPr>
            <w:r>
              <w:rPr>
                <w:rFonts w:ascii="Times New Roman" w:hAnsi="Times New Roman" w:cs="Times New Roman" w:eastAsia="Times New Roman"/>
                <w:sz w:val="20"/>
              </w:rPr>
              <w:t>Pembelajaran yang diamati oleh observer</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Hosting</w:t>
            </w:r>
          </w:p>
        </w:tc>
        <w:tc>
          <w:tcPr>
            <w:tcW w:type="dxa" w:w="5896"/>
            <w:vAlign w:val="top"/>
          </w:tcPr>
          <w:p>
            <w:pPr>
              <w:keepNext/>
              <w:spacing w:line="276" w:lineRule="auto" w:after="40"/>
              <w:jc w:val="left"/>
            </w:pPr>
            <w:r>
              <w:rPr>
                <w:rFonts w:ascii="Times New Roman" w:hAnsi="Times New Roman" w:cs="Times New Roman" w:eastAsia="Times New Roman"/>
                <w:sz w:val="20"/>
              </w:rPr>
              <w:t>Layanan penyimpanan file website di server agar dapat diakses melalui internet</w:t>
            </w:r>
          </w:p>
        </w:tc>
      </w:tr>
      <w:tr>
        <w:trPr>
          <w:cantSplit w:val="true"/>
        </w:trPr>
        <w:tc>
          <w:tcPr>
            <w:tcW w:type="dxa" w:w="2041"/>
            <w:vAlign w:val="top"/>
          </w:tcPr>
          <w:p>
            <w:pPr>
              <w:keepNext/>
              <w:spacing w:line="276" w:lineRule="auto" w:after="40"/>
              <w:jc w:val="left"/>
            </w:pPr>
            <w:r>
              <w:rPr>
                <w:rFonts w:ascii="Times New Roman" w:hAnsi="Times New Roman" w:cs="Times New Roman" w:eastAsia="Times New Roman"/>
                <w:b/>
                <w:sz w:val="20"/>
              </w:rPr>
              <w:t>Domain</w:t>
            </w:r>
          </w:p>
        </w:tc>
        <w:tc>
          <w:tcPr>
            <w:tcW w:type="dxa" w:w="5896"/>
            <w:vAlign w:val="top"/>
          </w:tcPr>
          <w:p>
            <w:pPr>
              <w:keepNext/>
              <w:spacing w:line="276" w:lineRule="auto" w:after="40"/>
              <w:jc w:val="left"/>
            </w:pPr>
            <w:r>
              <w:rPr>
                <w:rFonts w:ascii="Times New Roman" w:hAnsi="Times New Roman" w:cs="Times New Roman" w:eastAsia="Times New Roman"/>
                <w:sz w:val="20"/>
              </w:rPr>
              <w:t>Alamat website, misalnya smkn3malang.sch.id</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Web statis</w:t>
            </w:r>
          </w:p>
        </w:tc>
        <w:tc>
          <w:tcPr>
            <w:tcW w:type="dxa" w:w="5896"/>
            <w:vAlign w:val="top"/>
          </w:tcPr>
          <w:p>
            <w:pPr>
              <w:spacing w:line="276" w:lineRule="auto" w:after="40"/>
              <w:jc w:val="left"/>
            </w:pPr>
            <w:r>
              <w:rPr>
                <w:rFonts w:ascii="Times New Roman" w:hAnsi="Times New Roman" w:cs="Times New Roman" w:eastAsia="Times New Roman"/>
                <w:sz w:val="20"/>
              </w:rPr>
              <w:t>Website yang isinya tetap (HTML, CSS, Bootstrap) tanpa basis data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F. Daftar Pustaka</w:t>
      </w:r>
    </w:p>
    <w:p>
      <w:pPr>
        <w:ind w:left="567" w:hanging="567"/>
        <w:jc w:val="left"/>
      </w:pPr>
      <w:r>
        <w:rPr>
          <w:rFonts w:ascii="Times New Roman" w:hAnsi="Times New Roman" w:cs="Times New Roman" w:eastAsia="Times New Roman"/>
        </w:rPr>
        <w:t xml:space="preserve">Bootstrap Team. (2024). </w:t>
      </w:r>
      <w:r>
        <w:rPr>
          <w:rFonts w:ascii="Times New Roman" w:hAnsi="Times New Roman" w:cs="Times New Roman" w:eastAsia="Times New Roman"/>
          <w:i/>
        </w:rPr>
        <w:t>Bootstrap 5.3 Documentation</w:t>
      </w:r>
      <w:r>
        <w:rPr>
          <w:rFonts w:ascii="Times New Roman" w:hAnsi="Times New Roman" w:cs="Times New Roman" w:eastAsia="Times New Roman"/>
        </w:rPr>
        <w:t>. https://getbootstrap.com/docs/5.3/</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Mozilla. (2024). </w:t>
      </w:r>
      <w:r>
        <w:rPr>
          <w:rFonts w:ascii="Times New Roman" w:hAnsi="Times New Roman" w:cs="Times New Roman" w:eastAsia="Times New Roman"/>
          <w:i/>
        </w:rPr>
        <w:t>MDN Web Docs: HTML dan CSS</w:t>
      </w:r>
      <w:r>
        <w:rPr>
          <w:rFonts w:ascii="Times New Roman" w:hAnsi="Times New Roman" w:cs="Times New Roman" w:eastAsia="Times New Roman"/>
        </w:rPr>
        <w:t>. https://developer.mozilla.org/</w:t>
      </w:r>
    </w:p>
    <w:p>
      <w:pPr>
        <w:ind w:left="567" w:hanging="567"/>
        <w:jc w:val="left"/>
      </w:pPr>
      <w:r>
        <w:rPr>
          <w:rFonts w:ascii="Times New Roman" w:hAnsi="Times New Roman" w:cs="Times New Roman" w:eastAsia="Times New Roman"/>
        </w:rPr>
        <w:t xml:space="preserve">W3Schools. (2024). </w:t>
      </w:r>
      <w:r>
        <w:rPr>
          <w:rFonts w:ascii="Times New Roman" w:hAnsi="Times New Roman" w:cs="Times New Roman" w:eastAsia="Times New Roman"/>
          <w:i/>
        </w:rPr>
        <w:t>HTML, CSS, and Bootstrap 5 Tutorial</w:t>
      </w:r>
      <w:r>
        <w:rPr>
          <w:rFonts w:ascii="Times New Roman" w:hAnsi="Times New Roman" w:cs="Times New Roman" w:eastAsia="Times New Roman"/>
        </w:rPr>
        <w:t>. https://www.w3schools.com/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Ajar_Pert. 6_Lesson Study - Presentasi Akhir &amp; Hosting Web</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