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E3" w:rsidRPr="003636B4" w:rsidRDefault="007F1AE3" w:rsidP="007F1AE3">
      <w:pPr>
        <w:jc w:val="center"/>
        <w:rPr>
          <w:sz w:val="40"/>
          <w:szCs w:val="40"/>
        </w:rPr>
      </w:pPr>
      <w:r w:rsidRPr="003636B4">
        <w:rPr>
          <w:sz w:val="40"/>
          <w:szCs w:val="40"/>
        </w:rPr>
        <w:t>LDR ile (PWM Kullanılarak) Power LED Kontrolü</w:t>
      </w:r>
    </w:p>
    <w:p w:rsidR="00EB32CC" w:rsidRPr="00D523BC" w:rsidRDefault="007F1AE3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LDR  ( Light Dependent Resistor ) ışığa bağlı direnç demektir. LDR ışık fotonlarını emebilecek yüksek dirençli bir yarı iletken malz</w:t>
      </w:r>
      <w:r w:rsidR="00351A26" w:rsidRPr="00D523BC">
        <w:rPr>
          <w:sz w:val="24"/>
          <w:szCs w:val="24"/>
        </w:rPr>
        <w:t>e</w:t>
      </w:r>
      <w:r w:rsidRPr="00D523BC">
        <w:rPr>
          <w:sz w:val="24"/>
          <w:szCs w:val="24"/>
        </w:rPr>
        <w:t>meden yapılmıştır. LDR üzerine ışık düştü</w:t>
      </w:r>
      <w:r w:rsidR="00351A26" w:rsidRPr="00D523BC">
        <w:rPr>
          <w:sz w:val="24"/>
          <w:szCs w:val="24"/>
        </w:rPr>
        <w:t>ğünde yarı iletken malzeme üzeri</w:t>
      </w:r>
      <w:r w:rsidRPr="00D523BC">
        <w:rPr>
          <w:sz w:val="24"/>
          <w:szCs w:val="24"/>
        </w:rPr>
        <w:t>ndeki serbest elektronlar yer değiştir</w:t>
      </w:r>
      <w:r w:rsidR="00351A26" w:rsidRPr="00D523BC">
        <w:rPr>
          <w:sz w:val="24"/>
          <w:szCs w:val="24"/>
        </w:rPr>
        <w:t>ir</w:t>
      </w:r>
      <w:r w:rsidRPr="00D523BC">
        <w:rPr>
          <w:sz w:val="24"/>
          <w:szCs w:val="24"/>
        </w:rPr>
        <w:t>ler.  Bu değişim LDR nin direncinin düşmesine neden olur. Yer değiş</w:t>
      </w:r>
      <w:r w:rsidR="00D523BC" w:rsidRPr="00D523BC">
        <w:rPr>
          <w:sz w:val="24"/>
          <w:szCs w:val="24"/>
        </w:rPr>
        <w:t>tir</w:t>
      </w:r>
      <w:r w:rsidRPr="00D523BC">
        <w:rPr>
          <w:sz w:val="24"/>
          <w:szCs w:val="24"/>
        </w:rPr>
        <w:t>en elektron sayısı ışık frekansına bağlıdır.</w:t>
      </w:r>
    </w:p>
    <w:p w:rsidR="007F1AE3" w:rsidRPr="00D523BC" w:rsidRDefault="007F1AE3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Çok karanlık bir ortamda LDR nin direnci yaklaşık 1Mohmdur(1 milyon ohm).  Üzerine ışık düştüğünde dir</w:t>
      </w:r>
      <w:r w:rsidR="00351A26" w:rsidRPr="00D523BC">
        <w:rPr>
          <w:sz w:val="24"/>
          <w:szCs w:val="24"/>
        </w:rPr>
        <w:t xml:space="preserve">enci birkaç kOhm’a kadar düşer </w:t>
      </w:r>
      <w:r w:rsidRPr="00D523BC">
        <w:rPr>
          <w:sz w:val="24"/>
          <w:szCs w:val="24"/>
        </w:rPr>
        <w:t>(1kilo ohm= 1000 ohm)</w:t>
      </w:r>
      <w:r w:rsidR="00351A26" w:rsidRPr="00D523BC">
        <w:rPr>
          <w:sz w:val="24"/>
          <w:szCs w:val="24"/>
        </w:rPr>
        <w:t xml:space="preserve">. </w:t>
      </w:r>
    </w:p>
    <w:p w:rsidR="00351A26" w:rsidRPr="00D523BC" w:rsidRDefault="00501952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Yaptığım devrede LDR karanlık ortamda iken direnci aşırı artacağından akım geçirmez hale gelir ve PIC in AN1 girişine yaklaşık 5v gelir. Bu da max</w:t>
      </w:r>
      <w:r w:rsidR="003636B4" w:rsidRPr="00D523BC">
        <w:rPr>
          <w:sz w:val="24"/>
          <w:szCs w:val="24"/>
        </w:rPr>
        <w:t>.</w:t>
      </w:r>
      <w:r w:rsidRPr="00D523BC">
        <w:rPr>
          <w:sz w:val="24"/>
          <w:szCs w:val="24"/>
        </w:rPr>
        <w:t xml:space="preserve"> PWM duty cycle anlamına gelir ve power led en parlak haliyle yanar. </w:t>
      </w:r>
    </w:p>
    <w:p w:rsidR="003636B4" w:rsidRPr="00D523BC" w:rsidRDefault="00501952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PWM biriminden önce, gerçek dünyadan bir veri alacağımız için ADC modülünü kullanmak zorundayız. LDR analog veri üreteceğinden ADC birimiyle aldığımız analog veriyi dijital veriye dönüştürmeliyiz ki bu veriyi dona</w:t>
      </w:r>
      <w:r w:rsidR="003636B4" w:rsidRPr="00D523BC">
        <w:rPr>
          <w:sz w:val="24"/>
          <w:szCs w:val="24"/>
        </w:rPr>
        <w:t>nımlarımız</w:t>
      </w:r>
      <w:r w:rsidR="00D523BC" w:rsidRPr="00D523BC">
        <w:rPr>
          <w:sz w:val="24"/>
          <w:szCs w:val="24"/>
        </w:rPr>
        <w:t>da kullanabilelim. Analog veri</w:t>
      </w:r>
      <w:r w:rsidR="003636B4" w:rsidRPr="00D523BC">
        <w:rPr>
          <w:sz w:val="24"/>
          <w:szCs w:val="24"/>
        </w:rPr>
        <w:t xml:space="preserve"> </w:t>
      </w:r>
      <w:r w:rsidR="002A42C8">
        <w:rPr>
          <w:sz w:val="24"/>
          <w:szCs w:val="24"/>
        </w:rPr>
        <w:t xml:space="preserve">ADC birimi vasıtasıyla </w:t>
      </w:r>
      <w:r w:rsidR="003636B4" w:rsidRPr="00D523BC">
        <w:rPr>
          <w:sz w:val="24"/>
          <w:szCs w:val="24"/>
        </w:rPr>
        <w:t xml:space="preserve">dijital veri olarak ilgili register’lara </w:t>
      </w:r>
      <w:r w:rsidR="00D523BC" w:rsidRPr="00D523BC">
        <w:rPr>
          <w:sz w:val="24"/>
          <w:szCs w:val="24"/>
        </w:rPr>
        <w:t>( ADRESH , ADRESL ) kaydedilir.</w:t>
      </w:r>
      <w:r w:rsidR="003636B4" w:rsidRPr="00D523BC">
        <w:rPr>
          <w:sz w:val="24"/>
          <w:szCs w:val="24"/>
        </w:rPr>
        <w:t xml:space="preserve"> </w:t>
      </w:r>
      <w:r w:rsidR="00D523BC" w:rsidRPr="00D523BC">
        <w:rPr>
          <w:sz w:val="24"/>
          <w:szCs w:val="24"/>
        </w:rPr>
        <w:t>Sonra bu veri</w:t>
      </w:r>
      <w:r w:rsidR="002A42C8">
        <w:rPr>
          <w:sz w:val="24"/>
          <w:szCs w:val="24"/>
        </w:rPr>
        <w:t xml:space="preserve">yi register lardan belirlediğimiz değişkenler atarız. Bu değişkenleri ise </w:t>
      </w:r>
      <w:r w:rsidR="00D523BC" w:rsidRPr="00D523BC">
        <w:rPr>
          <w:sz w:val="24"/>
          <w:szCs w:val="24"/>
        </w:rPr>
        <w:t>PWM Duty Cycle ını belirleme de kullanılır</w:t>
      </w:r>
      <w:r w:rsidR="002A42C8">
        <w:rPr>
          <w:sz w:val="24"/>
          <w:szCs w:val="24"/>
        </w:rPr>
        <w:t>ız</w:t>
      </w:r>
      <w:r w:rsidR="00D523BC" w:rsidRPr="00D523BC">
        <w:rPr>
          <w:sz w:val="24"/>
          <w:szCs w:val="24"/>
        </w:rPr>
        <w:t>.</w:t>
      </w:r>
    </w:p>
    <w:p w:rsidR="000E27A7" w:rsidRPr="00D523BC" w:rsidRDefault="003636B4" w:rsidP="000E27A7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PIC te PWM modulü TMR2 ile </w:t>
      </w:r>
      <w:r w:rsidR="000E27A7" w:rsidRPr="00D523BC">
        <w:rPr>
          <w:sz w:val="24"/>
          <w:szCs w:val="24"/>
        </w:rPr>
        <w:t>kullanılmaktadır</w:t>
      </w:r>
      <w:r w:rsidRPr="00D523BC">
        <w:rPr>
          <w:sz w:val="24"/>
          <w:szCs w:val="24"/>
        </w:rPr>
        <w:t>.</w:t>
      </w:r>
      <w:r w:rsidR="000E27A7" w:rsidRPr="00D523BC">
        <w:rPr>
          <w:rFonts w:ascii="Arial" w:hAnsi="Arial" w:cs="Arial"/>
          <w:color w:val="000000"/>
          <w:sz w:val="24"/>
          <w:szCs w:val="24"/>
        </w:rPr>
        <w:t xml:space="preserve"> </w:t>
      </w:r>
      <w:r w:rsidR="000E27A7" w:rsidRPr="00D523BC">
        <w:rPr>
          <w:sz w:val="24"/>
          <w:szCs w:val="24"/>
        </w:rPr>
        <w:t>TMR2 kaydedicisi okunabilir ve yazılabilirdir.</w:t>
      </w:r>
      <w:r w:rsidR="000E27A7" w:rsidRPr="00D523BC">
        <w:rPr>
          <w:rFonts w:ascii="Arial" w:hAnsi="Arial" w:cs="Arial"/>
          <w:color w:val="000000"/>
          <w:sz w:val="24"/>
          <w:szCs w:val="24"/>
        </w:rPr>
        <w:t xml:space="preserve"> </w:t>
      </w:r>
      <w:r w:rsidR="000E27A7" w:rsidRPr="00D523BC">
        <w:rPr>
          <w:sz w:val="24"/>
          <w:szCs w:val="24"/>
        </w:rPr>
        <w:t xml:space="preserve">TMR2 Modülünün PR2 adında 8 bitlik bir kaydecisi vardır. İstediğimiz PWM periyodu için PR2 register ına gereken değeri yazdırırız. </w:t>
      </w:r>
    </w:p>
    <w:p w:rsidR="000E27A7" w:rsidRPr="00D523BC" w:rsidRDefault="0079027B" w:rsidP="0079027B">
      <w:pPr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PWM Periyodu=[(PR2+1)]*4*Tosc*[TMR2 Prescale değeri]</m:t>
          </m:r>
        </m:oMath>
      </m:oMathPara>
    </w:p>
    <w:p w:rsidR="00501952" w:rsidRPr="00D523BC" w:rsidRDefault="0079027B" w:rsidP="000E27A7">
      <w:pPr>
        <w:rPr>
          <w:rFonts w:eastAsiaTheme="minorEastAsia"/>
          <w:sz w:val="24"/>
          <w:szCs w:val="24"/>
        </w:rPr>
      </w:pPr>
      <w:r w:rsidRPr="00D523BC">
        <w:rPr>
          <w:sz w:val="24"/>
          <w:szCs w:val="24"/>
        </w:rPr>
        <w:t xml:space="preserve">   PWM periyodunu bu formül vasıtasıyla ayarlayabiliyoruz. </w:t>
      </w:r>
      <w:r w:rsidR="003636B4" w:rsidRPr="00D523BC">
        <w:rPr>
          <w:sz w:val="24"/>
          <w:szCs w:val="24"/>
        </w:rPr>
        <w:t xml:space="preserve">Ben programımda PWM periyodunu 1ms (1000 </w:t>
      </w:r>
      <m:oMath>
        <m:r>
          <w:rPr>
            <w:rFonts w:ascii="Cambria Math" w:hAnsi="Cambria Math"/>
            <w:sz w:val="24"/>
            <w:szCs w:val="24"/>
          </w:rPr>
          <m:t>μs</m:t>
        </m:r>
      </m:oMath>
      <w:r w:rsidR="003636B4" w:rsidRPr="00D523BC">
        <w:rPr>
          <w:rFonts w:eastAsiaTheme="minorEastAsia"/>
          <w:sz w:val="24"/>
          <w:szCs w:val="24"/>
        </w:rPr>
        <w:t xml:space="preserve">) olarak ayarladım. PIC </w:t>
      </w:r>
      <w:r w:rsidR="000E27A7" w:rsidRPr="00D523BC">
        <w:rPr>
          <w:rFonts w:eastAsiaTheme="minorEastAsia"/>
          <w:sz w:val="24"/>
          <w:szCs w:val="24"/>
        </w:rPr>
        <w:t>16f877a’ da</w:t>
      </w:r>
      <w:r w:rsidR="003636B4" w:rsidRPr="00D523BC">
        <w:rPr>
          <w:rFonts w:eastAsiaTheme="minorEastAsia"/>
          <w:sz w:val="24"/>
          <w:szCs w:val="24"/>
        </w:rPr>
        <w:t xml:space="preserve"> 2 adet PWM modülü bulunmaktadır. Yaptığım devrede CCP1 (RC2) çıkışını kullandım.</w:t>
      </w:r>
      <w:r w:rsidRPr="00D523BC">
        <w:rPr>
          <w:rFonts w:eastAsiaTheme="minorEastAsia"/>
          <w:sz w:val="24"/>
          <w:szCs w:val="24"/>
        </w:rPr>
        <w:t xml:space="preserve"> PWM çıkışından alacağımız Duty Cycle ise bu formülle hesaplanır. </w:t>
      </w:r>
    </w:p>
    <w:p w:rsidR="0079027B" w:rsidRPr="00D523BC" w:rsidRDefault="0079027B" w:rsidP="0079027B">
      <w:pPr>
        <w:jc w:val="center"/>
        <w:rPr>
          <w:rFonts w:eastAsiaTheme="minorEastAsia"/>
          <w:sz w:val="24"/>
          <w:szCs w:val="24"/>
        </w:rPr>
      </w:pPr>
      <w:r w:rsidRPr="00D523BC">
        <w:rPr>
          <w:rFonts w:eastAsiaTheme="minorEastAsia"/>
          <w:sz w:val="24"/>
          <w:szCs w:val="24"/>
        </w:rPr>
        <w:t>PWM Duty Cycle=[CCPRxL:CCPxCON&lt;5:4&gt;]*Tosc*[TMR2 Prescale değeri]</w:t>
      </w:r>
    </w:p>
    <w:p w:rsidR="0079027B" w:rsidRPr="00D523BC" w:rsidRDefault="00D523BC" w:rsidP="0079027B">
      <w:pPr>
        <w:rPr>
          <w:sz w:val="24"/>
          <w:szCs w:val="24"/>
        </w:rPr>
      </w:pPr>
      <w:r w:rsidRPr="00D523BC">
        <w:rPr>
          <w:sz w:val="24"/>
          <w:szCs w:val="24"/>
        </w:rPr>
        <w:t xml:space="preserve">    Analog veri sürekli bir şekilde değişeceğinden program bu veriyi dışar</w:t>
      </w:r>
      <w:r w:rsidR="002A42C8">
        <w:rPr>
          <w:sz w:val="24"/>
          <w:szCs w:val="24"/>
        </w:rPr>
        <w:t>ıdan okur</w:t>
      </w:r>
      <w:r w:rsidRPr="00D523BC">
        <w:rPr>
          <w:sz w:val="24"/>
          <w:szCs w:val="24"/>
        </w:rPr>
        <w:t xml:space="preserve"> ve dijitale çevirir. Elde edilen bu veri ile </w:t>
      </w:r>
      <w:r w:rsidR="002A42C8">
        <w:rPr>
          <w:sz w:val="24"/>
          <w:szCs w:val="24"/>
        </w:rPr>
        <w:t>PWM in Duty Cycle ı altta yer a</w:t>
      </w:r>
      <w:r w:rsidRPr="00D523BC">
        <w:rPr>
          <w:sz w:val="24"/>
          <w:szCs w:val="24"/>
        </w:rPr>
        <w:t xml:space="preserve">lan register lara kaydedilerek kare dalga üretilmesi sağlanır. </w:t>
      </w:r>
    </w:p>
    <w:p w:rsidR="0079027B" w:rsidRPr="00D523BC" w:rsidRDefault="0079027B" w:rsidP="0079027B">
      <w:pPr>
        <w:rPr>
          <w:sz w:val="24"/>
          <w:szCs w:val="24"/>
        </w:rPr>
      </w:pPr>
      <w:r w:rsidRPr="00D523BC">
        <w:rPr>
          <w:sz w:val="24"/>
          <w:szCs w:val="24"/>
        </w:rPr>
        <w:t>CCPR1L : En yüksek değerlikli bitlerin kaydeğildiği register</w:t>
      </w:r>
    </w:p>
    <w:p w:rsidR="0079027B" w:rsidRDefault="0079027B" w:rsidP="0079027B">
      <w:pPr>
        <w:rPr>
          <w:sz w:val="24"/>
          <w:szCs w:val="24"/>
        </w:rPr>
      </w:pPr>
      <w:r w:rsidRPr="00D523BC">
        <w:rPr>
          <w:sz w:val="24"/>
          <w:szCs w:val="24"/>
        </w:rPr>
        <w:t>CCP1Y , CCP1X : En düşük değerlikli iki bitin kaydedildiği registerlar. (5. ve 4. Bitler)</w:t>
      </w:r>
    </w:p>
    <w:p w:rsidR="00B54748" w:rsidRDefault="00B54748" w:rsidP="0079027B">
      <w:pPr>
        <w:rPr>
          <w:sz w:val="24"/>
          <w:szCs w:val="24"/>
        </w:rPr>
      </w:pPr>
    </w:p>
    <w:p w:rsidR="00B54748" w:rsidRDefault="00B54748" w:rsidP="0079027B">
      <w:pPr>
        <w:rPr>
          <w:sz w:val="24"/>
          <w:szCs w:val="24"/>
        </w:rPr>
      </w:pPr>
    </w:p>
    <w:p w:rsidR="001646E0" w:rsidRDefault="001646E0" w:rsidP="0079027B">
      <w:pPr>
        <w:rPr>
          <w:sz w:val="24"/>
          <w:szCs w:val="24"/>
        </w:rPr>
      </w:pPr>
    </w:p>
    <w:p w:rsidR="001646E0" w:rsidRDefault="001646E0" w:rsidP="0079027B">
      <w:pPr>
        <w:rPr>
          <w:sz w:val="24"/>
          <w:szCs w:val="24"/>
        </w:rPr>
      </w:pPr>
    </w:p>
    <w:p w:rsidR="00AC378E" w:rsidRDefault="00AC378E" w:rsidP="00AC378E">
      <w:pPr>
        <w:jc w:val="center"/>
        <w:rPr>
          <w:sz w:val="36"/>
          <w:szCs w:val="36"/>
        </w:rPr>
      </w:pPr>
    </w:p>
    <w:p w:rsidR="00AC378E" w:rsidRDefault="00AC378E" w:rsidP="00AC378E">
      <w:pPr>
        <w:jc w:val="center"/>
        <w:rPr>
          <w:sz w:val="36"/>
          <w:szCs w:val="36"/>
        </w:rPr>
      </w:pPr>
    </w:p>
    <w:p w:rsidR="00AC378E" w:rsidRDefault="00AC378E" w:rsidP="00AC378E">
      <w:pPr>
        <w:jc w:val="center"/>
        <w:rPr>
          <w:sz w:val="36"/>
          <w:szCs w:val="36"/>
        </w:rPr>
      </w:pPr>
    </w:p>
    <w:p w:rsidR="00AC378E" w:rsidRDefault="00AC378E" w:rsidP="00AC378E">
      <w:pPr>
        <w:jc w:val="center"/>
        <w:rPr>
          <w:sz w:val="36"/>
          <w:szCs w:val="36"/>
        </w:rPr>
      </w:pPr>
    </w:p>
    <w:p w:rsidR="001646E0" w:rsidRDefault="001646E0" w:rsidP="00AC378E">
      <w:pPr>
        <w:jc w:val="center"/>
        <w:rPr>
          <w:sz w:val="36"/>
          <w:szCs w:val="36"/>
        </w:rPr>
      </w:pPr>
      <w:r>
        <w:rPr>
          <w:sz w:val="36"/>
          <w:szCs w:val="36"/>
        </w:rPr>
        <w:t>İSİS ŞEMASI</w:t>
      </w:r>
    </w:p>
    <w:p w:rsidR="001646E0" w:rsidRDefault="001646E0" w:rsidP="00AC378E">
      <w:pPr>
        <w:jc w:val="center"/>
        <w:rPr>
          <w:sz w:val="36"/>
          <w:szCs w:val="36"/>
        </w:rPr>
      </w:pPr>
    </w:p>
    <w:p w:rsidR="001646E0" w:rsidRDefault="00C72E67" w:rsidP="00AC378E">
      <w:pPr>
        <w:keepNext/>
        <w:jc w:val="center"/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57pt">
            <v:imagedata r:id="rId5" o:title="Untitled"/>
          </v:shape>
        </w:pict>
      </w:r>
    </w:p>
    <w:p w:rsidR="001646E0" w:rsidRPr="001646E0" w:rsidRDefault="001646E0" w:rsidP="00AC378E">
      <w:pPr>
        <w:pStyle w:val="Caption"/>
        <w:jc w:val="center"/>
        <w:rPr>
          <w:sz w:val="24"/>
          <w:szCs w:val="24"/>
        </w:rPr>
      </w:pPr>
      <w:r w:rsidRPr="001646E0">
        <w:rPr>
          <w:sz w:val="24"/>
          <w:szCs w:val="24"/>
        </w:rPr>
        <w:t xml:space="preserve">Şekil </w:t>
      </w:r>
      <w:r w:rsidRPr="001646E0">
        <w:rPr>
          <w:sz w:val="24"/>
          <w:szCs w:val="24"/>
        </w:rPr>
        <w:fldChar w:fldCharType="begin"/>
      </w:r>
      <w:r w:rsidRPr="001646E0">
        <w:rPr>
          <w:sz w:val="24"/>
          <w:szCs w:val="24"/>
        </w:rPr>
        <w:instrText xml:space="preserve"> SEQ Şekil \* ARABIC </w:instrText>
      </w:r>
      <w:r w:rsidRPr="001646E0">
        <w:rPr>
          <w:sz w:val="24"/>
          <w:szCs w:val="24"/>
        </w:rPr>
        <w:fldChar w:fldCharType="separate"/>
      </w:r>
      <w:r w:rsidRPr="001646E0">
        <w:rPr>
          <w:noProof/>
          <w:sz w:val="24"/>
          <w:szCs w:val="24"/>
        </w:rPr>
        <w:t>1</w:t>
      </w:r>
      <w:r w:rsidRPr="001646E0">
        <w:rPr>
          <w:sz w:val="24"/>
          <w:szCs w:val="24"/>
        </w:rPr>
        <w:fldChar w:fldCharType="end"/>
      </w:r>
      <w:r w:rsidRPr="001646E0">
        <w:rPr>
          <w:sz w:val="24"/>
          <w:szCs w:val="24"/>
        </w:rPr>
        <w:t>: İsis Şeması</w:t>
      </w:r>
    </w:p>
    <w:p w:rsidR="001646E0" w:rsidRDefault="001646E0" w:rsidP="00AC378E">
      <w:pPr>
        <w:jc w:val="center"/>
        <w:rPr>
          <w:sz w:val="36"/>
          <w:szCs w:val="36"/>
        </w:rPr>
      </w:pPr>
    </w:p>
    <w:p w:rsidR="001646E0" w:rsidRDefault="001646E0" w:rsidP="001646E0">
      <w:pPr>
        <w:rPr>
          <w:sz w:val="36"/>
          <w:szCs w:val="36"/>
        </w:rPr>
      </w:pPr>
    </w:p>
    <w:p w:rsidR="001646E0" w:rsidRDefault="001646E0" w:rsidP="001646E0">
      <w:pPr>
        <w:rPr>
          <w:sz w:val="36"/>
          <w:szCs w:val="36"/>
        </w:rPr>
      </w:pPr>
    </w:p>
    <w:p w:rsidR="00342113" w:rsidRDefault="00342113" w:rsidP="001646E0">
      <w:pPr>
        <w:rPr>
          <w:sz w:val="36"/>
          <w:szCs w:val="36"/>
        </w:rPr>
      </w:pP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FOSC = XT        // Oscillator Selection bits (XT oscillator)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WDTE = OFF       // Watchdog Timer Enable bit (WDT disabled)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PWRTE = OFF      // Power-up Timer Enable bit (PWRT disabled)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BOREN = ON       // Brown-out Reset Enable bit (BOR enabled)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LVP = ON         // Low-Voltage (Single-Supply) In-Circuit Serial Programming Enable bit (RB3/PGM pin has PGM function; low-voltage programming enabled)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CPD = OFF        // Data EEPROM Memory Code Protection bit (Data EEPROM code protection off)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WRT = OFF        // Flash Program Memory Write Enable bits (Write protection off; all program memory may be written to by EECON control)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#pragma config CP = OFF         // Flash Program Memory Code Protection bit (Code protection off)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#include &lt;xc.h&gt;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#define _XTAL_FREQ 4000000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#define TMR2PRESCALER 4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void duty_gir(int deger1){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CCP1X = deger1 &amp; 2;   //duty nin dusuk degerlikli bitleri bu register lara yazilacak.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CCP1Y = deger1 &amp; 1;    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CCPR1L = deger1&gt;&gt;2;   //duty nin yüksek degerlikli 8 biti bu register'a yazilacak.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}  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PWM1_TMR2_giris()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CCP1M3 = 1;     // capture   pwm modunda. Mod secme bitleri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CCP1M2 = 1;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// Prescaler 4 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 T2CKPS0 = 1;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 T2CKPS1 = 0;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lastRenderedPageBreak/>
        <w:t xml:space="preserve">  TMR2ON = 1;  // TM2 açma biti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TRISC2 = 0;  // PWM çikisini kullanabilmek için CCP ucunu çikis yaptim.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void ADC_Deger()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ADCON1=0b11000000; // AN ler analog, ADFM=1,ADcs2=1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ADCON0=0b00001001; //fosc/4, AN1 giris , GODONE=0, ADON=1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void main(void) 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 unsigned int adc_deger,deger=0;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 double volt_degeri;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PR2=249;     // PWM periyodu= (PR2+1)*4*Tosc*(TMR2Prescaler degeri)  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duty_gir(0);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PWM1_TMR2_giris();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TRISA = 0xFF; // PORTA input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ADC_Deger();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while(1){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ADCON0bits.GO=1; // çevrime basla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while (ADCON0bits.GO); //bitene kadar bekle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adc_deger=(ADRESH&lt;&lt;8)+ADRESL; //ADC de?eri de?i?kene at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volt_degeri=adc_deger*0.004882; //Degeri ölçülen volta çevir. ADC den okunan deger* adim degeri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deger=(volt_degeri*1000/5);   // volt degeri duty e göndermek icin max. 1000 olan duty seviyesine gore hesaplamasi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// MAX duty= (Kaydediciler)* Tosc * (TMR2 Prescaler degeri)</w:t>
      </w:r>
    </w:p>
    <w:p w:rsidR="00C72E67" w:rsidRPr="00C72E67" w:rsidRDefault="00C72E67" w:rsidP="00C72E67">
      <w:pPr>
        <w:rPr>
          <w:sz w:val="20"/>
          <w:szCs w:val="20"/>
        </w:rPr>
      </w:pP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if(volt_degeri&lt;0.4){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lastRenderedPageBreak/>
        <w:t xml:space="preserve">    deger=0;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if(volt_degeri&gt;4.6){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 xml:space="preserve">    deger=1000;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duty_gir(deger);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</w:p>
    <w:p w:rsidR="00C72E67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return;</w:t>
      </w:r>
    </w:p>
    <w:p w:rsidR="00342113" w:rsidRPr="00C72E67" w:rsidRDefault="00C72E67" w:rsidP="00C72E67">
      <w:pPr>
        <w:rPr>
          <w:sz w:val="20"/>
          <w:szCs w:val="20"/>
        </w:rPr>
      </w:pPr>
      <w:r w:rsidRPr="00C72E67">
        <w:rPr>
          <w:sz w:val="20"/>
          <w:szCs w:val="20"/>
        </w:rPr>
        <w:t>}</w:t>
      </w:r>
      <w:bookmarkStart w:id="0" w:name="_GoBack"/>
      <w:bookmarkEnd w:id="0"/>
    </w:p>
    <w:p w:rsidR="00342113" w:rsidRDefault="00342113" w:rsidP="001646E0">
      <w:pPr>
        <w:rPr>
          <w:sz w:val="36"/>
          <w:szCs w:val="36"/>
        </w:rPr>
      </w:pPr>
    </w:p>
    <w:p w:rsidR="00342113" w:rsidRDefault="00342113" w:rsidP="001646E0">
      <w:pPr>
        <w:rPr>
          <w:sz w:val="36"/>
          <w:szCs w:val="36"/>
        </w:rPr>
      </w:pPr>
    </w:p>
    <w:p w:rsidR="00342113" w:rsidRDefault="00342113" w:rsidP="001646E0">
      <w:pPr>
        <w:rPr>
          <w:sz w:val="36"/>
          <w:szCs w:val="36"/>
        </w:rPr>
      </w:pPr>
    </w:p>
    <w:p w:rsidR="00342113" w:rsidRDefault="00342113" w:rsidP="001646E0">
      <w:pPr>
        <w:rPr>
          <w:sz w:val="36"/>
          <w:szCs w:val="36"/>
        </w:rPr>
      </w:pPr>
    </w:p>
    <w:p w:rsidR="00C72E67" w:rsidRDefault="00C72E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42113" w:rsidRPr="001646E0" w:rsidRDefault="008F081E" w:rsidP="001646E0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5843905</wp:posOffset>
                </wp:positionV>
                <wp:extent cx="5715000" cy="914400"/>
                <wp:effectExtent l="19050" t="0" r="19050" b="1905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4C2" w:rsidRPr="00B5165F" w:rsidRDefault="007244C2" w:rsidP="00B5165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Sürekli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şekilde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okunan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very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dönüştürülerek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kare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dalga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üretilmesi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için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PWM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modülü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çıkışına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(CCP1)</w:t>
                            </w:r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aktarılır</w:t>
                            </w:r>
                            <w:proofErr w:type="spellEnd"/>
                            <w:r w:rsidRPr="00B5165F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0;margin-top:460.15pt;width:450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" adj="864" fillcolor="#5b9bd5 [3204]" strokecolor="#1f4d78 [1604]" strokeweight="1pt">
                <v:textbox>
                  <w:txbxContent>
                    <w:p w:rsidR="007244C2" w:rsidRPr="00B5165F" w:rsidRDefault="007244C2" w:rsidP="00B5165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Sürekli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bir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şekilde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okunan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very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dönüştürülerek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kare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dalga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üretilmesi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için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PWM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modülü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çıkışına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(CCP1)</w:t>
                      </w:r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aktarılır</w:t>
                      </w:r>
                      <w:proofErr w:type="spellEnd"/>
                      <w:r w:rsidRPr="00B5165F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5186680</wp:posOffset>
                </wp:positionV>
                <wp:extent cx="484632" cy="600075"/>
                <wp:effectExtent l="19050" t="0" r="1079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38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95.4pt;margin-top:408.4pt;width:38.15pt;height: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" adj="12878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4110354</wp:posOffset>
                </wp:positionV>
                <wp:extent cx="47244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4C2" w:rsidRPr="008F081E" w:rsidRDefault="007244C2" w:rsidP="00D2484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volt_</w:t>
                            </w:r>
                            <w:proofErr w:type="gram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degeri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değişkenine</w:t>
                            </w:r>
                            <w:proofErr w:type="spellEnd"/>
                            <w:proofErr w:type="gram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atanan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değer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PWM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üretmek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için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ilgili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kaydedicilere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yazdırılır</w:t>
                            </w:r>
                            <w:proofErr w:type="spellEnd"/>
                            <w:r w:rsidRPr="008F081E">
                              <w:rPr>
                                <w:sz w:val="28"/>
                                <w:szCs w:val="28"/>
                                <w:lang w:val="en-US"/>
                              </w:rPr>
                              <w:t>.  (CCP1X, CCP1Y, CCP1L)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7.15pt;margin-top:323.65pt;width:372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" fillcolor="#5b9bd5 [3204]" strokecolor="#1f4d78 [1604]" strokeweight="1pt">
                <v:textbox>
                  <w:txbxContent>
                    <w:p w:rsidR="007244C2" w:rsidRPr="008F081E" w:rsidRDefault="007244C2" w:rsidP="00D2484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volt_</w:t>
                      </w:r>
                      <w:proofErr w:type="gram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degeri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değişkenine</w:t>
                      </w:r>
                      <w:proofErr w:type="spellEnd"/>
                      <w:proofErr w:type="gram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atanan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değer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PWM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üretmek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için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ilgili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kaydedicilere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yazdırılır</w:t>
                      </w:r>
                      <w:proofErr w:type="spellEnd"/>
                      <w:r w:rsidRPr="008F081E">
                        <w:rPr>
                          <w:sz w:val="28"/>
                          <w:szCs w:val="28"/>
                          <w:lang w:val="en-US"/>
                        </w:rPr>
                        <w:t>.  (CCP1X, CCP1Y, CCP1L)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2586355</wp:posOffset>
                </wp:positionV>
                <wp:extent cx="4400550" cy="771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4C2" w:rsidRPr="00D2484E" w:rsidRDefault="007244C2" w:rsidP="00D2484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Okunan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değer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voltaj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birimi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olarak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dijitale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dönüştür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ülür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volt_degeri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adc_deger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*0.004882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55.9pt;margin-top:203.65pt;width:346.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" fillcolor="#5b9bd5 [3204]" strokecolor="#1f4d78 [1604]" strokeweight="1pt">
                <v:textbox>
                  <w:txbxContent>
                    <w:p w:rsidR="007244C2" w:rsidRPr="00D2484E" w:rsidRDefault="007244C2" w:rsidP="00D2484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Okunan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değer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voltaj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birimi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olarak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dijitale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dönüştür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ülür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volt_degeri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adc_deger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*0.004882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2484E"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814705</wp:posOffset>
                </wp:positionV>
                <wp:extent cx="3667125" cy="1095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4C2" w:rsidRPr="00D2484E" w:rsidRDefault="007244C2" w:rsidP="003421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AN1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girişinden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analog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veri</w:t>
                            </w:r>
                            <w:proofErr w:type="spellEnd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sz w:val="28"/>
                                <w:szCs w:val="28"/>
                                <w:lang w:val="en-US"/>
                              </w:rPr>
                              <w:t>okunur</w:t>
                            </w:r>
                            <w:proofErr w:type="spellEnd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register </w:t>
                            </w:r>
                            <w:proofErr w:type="spellStart"/>
                            <w:proofErr w:type="gramStart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lara</w:t>
                            </w:r>
                            <w:proofErr w:type="spellEnd"/>
                            <w:proofErr w:type="gramEnd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kaydedilir</w:t>
                            </w:r>
                            <w:proofErr w:type="spellEnd"/>
                            <w:r w:rsidRPr="00D248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69.4pt;margin-top:64.15pt;width:288.7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" adj="1613" fillcolor="#5b9bd5 [3204]" strokecolor="#1f4d78 [1604]" strokeweight="1pt">
                <v:textbox>
                  <w:txbxContent>
                    <w:p w:rsidR="007244C2" w:rsidRPr="00D2484E" w:rsidRDefault="007244C2" w:rsidP="003421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AN1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girişinden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analog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veri</w:t>
                      </w:r>
                      <w:proofErr w:type="spellEnd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sz w:val="28"/>
                          <w:szCs w:val="28"/>
                          <w:lang w:val="en-US"/>
                        </w:rPr>
                        <w:t>okunur</w:t>
                      </w:r>
                      <w:proofErr w:type="spellEnd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>ve</w:t>
                      </w:r>
                      <w:proofErr w:type="spellEnd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register </w:t>
                      </w:r>
                      <w:proofErr w:type="spellStart"/>
                      <w:proofErr w:type="gramStart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>lara</w:t>
                      </w:r>
                      <w:proofErr w:type="spellEnd"/>
                      <w:proofErr w:type="gramEnd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>kaydedilir</w:t>
                      </w:r>
                      <w:proofErr w:type="spellEnd"/>
                      <w:r w:rsidRPr="00D2484E">
                        <w:rPr>
                          <w:b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2484E"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3424555</wp:posOffset>
                </wp:positionV>
                <wp:extent cx="484632" cy="628650"/>
                <wp:effectExtent l="19050" t="0" r="1079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7B77" id="Down Arrow 8" o:spid="_x0000_s1026" type="#_x0000_t67" style="position:absolute;margin-left:194.65pt;margin-top:269.65pt;width:38.1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" adj="13274" fillcolor="#5b9bd5 [3204]" strokecolor="#1f4d78 [1604]" strokeweight="1pt"/>
            </w:pict>
          </mc:Fallback>
        </mc:AlternateContent>
      </w:r>
      <w:r w:rsidR="00D2484E"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1986280</wp:posOffset>
                </wp:positionV>
                <wp:extent cx="484632" cy="514350"/>
                <wp:effectExtent l="19050" t="0" r="2984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DDC0" id="Down Arrow 7" o:spid="_x0000_s1026" type="#_x0000_t67" style="position:absolute;margin-left:194.65pt;margin-top:156.4pt;width:38.1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" adj="11424" fillcolor="#5b9bd5 [3204]" strokecolor="#1f4d78 [1604]" strokeweight="1pt"/>
            </w:pict>
          </mc:Fallback>
        </mc:AlternateContent>
      </w:r>
      <w:r w:rsidR="00342113"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62230</wp:posOffset>
                </wp:positionV>
                <wp:extent cx="484505" cy="676275"/>
                <wp:effectExtent l="19050" t="0" r="1079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7281" id="Down Arrow 4" o:spid="_x0000_s1026" type="#_x0000_t67" style="position:absolute;margin-left:196.9pt;margin-top:4.9pt;width:38.1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" adj="13863" fillcolor="#5b9bd5 [3204]" strokecolor="#1f4d78 [1604]" strokeweight="1pt"/>
            </w:pict>
          </mc:Fallback>
        </mc:AlternateContent>
      </w:r>
      <w:r w:rsidR="00342113"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-709295</wp:posOffset>
                </wp:positionV>
                <wp:extent cx="2066925" cy="685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4C2" w:rsidRPr="00342113" w:rsidRDefault="007244C2" w:rsidP="00342113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42113">
                              <w:rPr>
                                <w:sz w:val="52"/>
                                <w:szCs w:val="52"/>
                                <w:lang w:val="en-US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32.4pt;margin-top:-55.85pt;width:162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244C2" w:rsidRPr="00342113" w:rsidRDefault="007244C2" w:rsidP="00342113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342113">
                        <w:rPr>
                          <w:sz w:val="52"/>
                          <w:szCs w:val="52"/>
                          <w:lang w:val="en-US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sectPr w:rsidR="00342113" w:rsidRPr="00164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E3"/>
    <w:rsid w:val="000E27A7"/>
    <w:rsid w:val="001646E0"/>
    <w:rsid w:val="001A6B4E"/>
    <w:rsid w:val="002A42C8"/>
    <w:rsid w:val="00342113"/>
    <w:rsid w:val="00351A26"/>
    <w:rsid w:val="003636B4"/>
    <w:rsid w:val="00501952"/>
    <w:rsid w:val="007244C2"/>
    <w:rsid w:val="0079027B"/>
    <w:rsid w:val="007F1AE3"/>
    <w:rsid w:val="00807CE6"/>
    <w:rsid w:val="0082603E"/>
    <w:rsid w:val="008F081E"/>
    <w:rsid w:val="00AC378E"/>
    <w:rsid w:val="00B5165F"/>
    <w:rsid w:val="00B54748"/>
    <w:rsid w:val="00C72E67"/>
    <w:rsid w:val="00D2484E"/>
    <w:rsid w:val="00D523BC"/>
    <w:rsid w:val="00E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C7631-67FA-4029-84D2-19EFE44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6B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646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35D7-A0BA-43B8-A7A9-F911FDAC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KİRA</dc:creator>
  <cp:keywords/>
  <dc:description/>
  <cp:lastModifiedBy>KİRA</cp:lastModifiedBy>
  <cp:revision>8</cp:revision>
  <dcterms:created xsi:type="dcterms:W3CDTF">2016-12-17T15:23:00Z</dcterms:created>
  <dcterms:modified xsi:type="dcterms:W3CDTF">2016-12-20T19:27:00Z</dcterms:modified>
</cp:coreProperties>
</file>