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Design Document</w:t>
      </w:r>
    </w:p>
    <w:p w:rsidR="00000000" w:rsidDel="00000000" w:rsidP="00000000" w:rsidRDefault="00000000" w:rsidRPr="00000000" w14:paraId="00000002">
      <w:pPr>
        <w:pStyle w:val="Heading1"/>
        <w:keepNext w:val="0"/>
        <w:keepLines w:val="0"/>
        <w:spacing w:after="0" w:before="180" w:lineRule="auto"/>
        <w:ind w:right="360"/>
        <w:jc w:val="center"/>
        <w:rPr>
          <w:rFonts w:ascii="Times New Roman" w:cs="Times New Roman" w:eastAsia="Times New Roman" w:hAnsi="Times New Roman"/>
          <w:sz w:val="36"/>
          <w:szCs w:val="36"/>
        </w:rPr>
      </w:pPr>
      <w:bookmarkStart w:colFirst="0" w:colLast="0" w:name="_d3e2zcwujm1w" w:id="0"/>
      <w:bookmarkEnd w:id="0"/>
      <w:r w:rsidDel="00000000" w:rsidR="00000000" w:rsidRPr="00000000">
        <w:rPr>
          <w:rFonts w:ascii="Times New Roman" w:cs="Times New Roman" w:eastAsia="Times New Roman" w:hAnsi="Times New Roman"/>
          <w:sz w:val="46"/>
          <w:szCs w:val="46"/>
          <w:rtl w:val="0"/>
        </w:rPr>
        <w:t xml:space="preserve">GeoSwap: A Proximity-Based Mobile Barter Radar System</w:t>
      </w: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drawing>
          <wp:inline distB="0" distT="0" distL="0" distR="0">
            <wp:extent cx="2585194" cy="2482449"/>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7">
      <w:pPr>
        <w:spacing w:after="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Arifa S23BINFT1M01204</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0A">
      <w:pPr>
        <w:spacing w:after="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Wahaj Ali</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Information Technology</w:t>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of Computing</w:t>
      </w:r>
    </w:p>
    <w:p w:rsidR="00000000" w:rsidDel="00000000" w:rsidP="00000000" w:rsidRDefault="00000000" w:rsidRPr="00000000" w14:paraId="00000010">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The Islamia University of Bahawalpur</w:t>
      </w:r>
    </w:p>
    <w:p w:rsidR="00000000" w:rsidDel="00000000" w:rsidP="00000000" w:rsidRDefault="00000000" w:rsidRPr="00000000" w14:paraId="00000011">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Summary</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GeoSwap Software Design Document (SDD) serves as the technical blueprint for developing a proximity-based mobile barter radar system, translating the functional and non-functional requirements from the SRS into a scalable architectural framework. The system architecture adopts a multi-tier approach, utilizing a Flutter-based mobile frontend for responsive map interactions, a PHP-driven RESTful API for secure backend communication, and a Python-based middleware layer to execute high-performance geospatial logic and automated proximity-matching algorithms.</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design considerations include the implementation of rigorous security protocols, such as AES-256 encryption for sensitive user data and coordinate "fuzzing" to ensure privacy, alongside database strategies designed to handle high concurrency and horizontal scaling. By detailing the data model schema, interface design philosophy, and controller-based system logic, this document establishes a structured technical foundation for the transition from the research and requirements phase to the application development phase, ensuring the platform remains intuitive, reliable, and optimized for real-time local resource sharing.</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A">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B">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C">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D">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E">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F">
      <w:pPr>
        <w:spacing w:after="0" w:line="360" w:lineRule="auto"/>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w:t>
      </w:r>
    </w:p>
    <w:p w:rsidR="00000000" w:rsidDel="00000000" w:rsidP="00000000" w:rsidRDefault="00000000" w:rsidRPr="00000000" w14:paraId="00000020">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Application Architecture </w:t>
      </w:r>
    </w:p>
    <w:p w:rsidR="00000000" w:rsidDel="00000000" w:rsidP="00000000" w:rsidRDefault="00000000" w:rsidRPr="00000000" w14:paraId="00000021">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Architectural Pattern</w:t>
      </w:r>
    </w:p>
    <w:p w:rsidR="00000000" w:rsidDel="00000000" w:rsidP="00000000" w:rsidRDefault="00000000" w:rsidRPr="00000000" w14:paraId="00000022">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Proposed Components</w:t>
      </w:r>
    </w:p>
    <w:p w:rsidR="00000000" w:rsidDel="00000000" w:rsidP="00000000" w:rsidRDefault="00000000" w:rsidRPr="00000000" w14:paraId="00000023">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Controller Functions</w:t>
      </w:r>
    </w:p>
    <w:p w:rsidR="00000000" w:rsidDel="00000000" w:rsidP="00000000" w:rsidRDefault="00000000" w:rsidRPr="00000000" w14:paraId="00000024">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API and Library Integration</w:t>
      </w:r>
    </w:p>
    <w:p w:rsidR="00000000" w:rsidDel="00000000" w:rsidP="00000000" w:rsidRDefault="00000000" w:rsidRPr="00000000" w14:paraId="00000025">
      <w:pPr>
        <w:numPr>
          <w:ilvl w:val="0"/>
          <w:numId w:val="5"/>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Coding Conventions</w:t>
      </w:r>
    </w:p>
    <w:p w:rsidR="00000000" w:rsidDel="00000000" w:rsidP="00000000" w:rsidRDefault="00000000" w:rsidRPr="00000000" w14:paraId="00000026">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 Model Schema</w:t>
      </w:r>
    </w:p>
    <w:p w:rsidR="00000000" w:rsidDel="00000000" w:rsidP="00000000" w:rsidRDefault="00000000" w:rsidRPr="00000000" w14:paraId="00000027">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Entity Descriptions and Working Properties</w:t>
      </w:r>
    </w:p>
    <w:p w:rsidR="00000000" w:rsidDel="00000000" w:rsidP="00000000" w:rsidRDefault="00000000" w:rsidRPr="00000000" w14:paraId="00000028">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Entity Relationships</w:t>
      </w:r>
    </w:p>
    <w:p w:rsidR="00000000" w:rsidDel="00000000" w:rsidP="00000000" w:rsidRDefault="00000000" w:rsidRPr="00000000" w14:paraId="00000029">
      <w:pPr>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Entity-Relationship (ER) Diagram</w:t>
      </w:r>
    </w:p>
    <w:p w:rsidR="00000000" w:rsidDel="00000000" w:rsidP="00000000" w:rsidRDefault="00000000" w:rsidRPr="00000000" w14:paraId="0000002A">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User Interface</w:t>
      </w:r>
    </w:p>
    <w:p w:rsidR="00000000" w:rsidDel="00000000" w:rsidP="00000000" w:rsidRDefault="00000000" w:rsidRPr="00000000" w14:paraId="0000002B">
      <w:pPr>
        <w:numPr>
          <w:ilvl w:val="0"/>
          <w:numId w:val="1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Design Philosophy</w:t>
      </w:r>
    </w:p>
    <w:p w:rsidR="00000000" w:rsidDel="00000000" w:rsidP="00000000" w:rsidRDefault="00000000" w:rsidRPr="00000000" w14:paraId="0000002C">
      <w:pPr>
        <w:numPr>
          <w:ilvl w:val="0"/>
          <w:numId w:val="1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Screen Descriptions and Controls</w:t>
      </w:r>
    </w:p>
    <w:p w:rsidR="00000000" w:rsidDel="00000000" w:rsidP="00000000" w:rsidRDefault="00000000" w:rsidRPr="00000000" w14:paraId="0000002D">
      <w:pPr>
        <w:numPr>
          <w:ilvl w:val="0"/>
          <w:numId w:val="14"/>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Screen-Level Logic</w:t>
      </w:r>
    </w:p>
    <w:p w:rsidR="00000000" w:rsidDel="00000000" w:rsidP="00000000" w:rsidRDefault="00000000" w:rsidRPr="00000000" w14:paraId="0000002E">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Security and Quality Assurance</w:t>
      </w:r>
    </w:p>
    <w:p w:rsidR="00000000" w:rsidDel="00000000" w:rsidP="00000000" w:rsidRDefault="00000000" w:rsidRPr="00000000" w14:paraId="0000002F">
      <w:pPr>
        <w:numPr>
          <w:ilvl w:val="0"/>
          <w:numId w:val="7"/>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Security Protocols</w:t>
      </w:r>
    </w:p>
    <w:p w:rsidR="00000000" w:rsidDel="00000000" w:rsidP="00000000" w:rsidRDefault="00000000" w:rsidRPr="00000000" w14:paraId="00000030">
      <w:pPr>
        <w:numPr>
          <w:ilvl w:val="0"/>
          <w:numId w:val="7"/>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Testing Strategy</w:t>
      </w:r>
    </w:p>
    <w:p w:rsidR="00000000" w:rsidDel="00000000" w:rsidP="00000000" w:rsidRDefault="00000000" w:rsidRPr="00000000" w14:paraId="00000031">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Conclusion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00" w:line="360" w:lineRule="auto"/>
        <w:jc w:val="both"/>
        <w:rPr/>
      </w:pPr>
      <w:r w:rsidDel="00000000" w:rsidR="00000000" w:rsidRPr="00000000">
        <w:rPr>
          <w:rtl w:val="0"/>
        </w:rPr>
      </w:r>
    </w:p>
    <w:p w:rsidR="00000000" w:rsidDel="00000000" w:rsidP="00000000" w:rsidRDefault="00000000" w:rsidRPr="00000000" w14:paraId="0000003B">
      <w:pPr>
        <w:spacing w:after="200" w:line="360" w:lineRule="auto"/>
        <w:jc w:val="both"/>
        <w:rPr/>
      </w:pPr>
      <w:r w:rsidDel="00000000" w:rsidR="00000000" w:rsidRPr="00000000">
        <w:rPr>
          <w:rtl w:val="0"/>
        </w:rPr>
      </w:r>
    </w:p>
    <w:p w:rsidR="00000000" w:rsidDel="00000000" w:rsidP="00000000" w:rsidRDefault="00000000" w:rsidRPr="00000000" w14:paraId="0000003C">
      <w:pPr>
        <w:numPr>
          <w:ilvl w:val="0"/>
          <w:numId w:val="8"/>
        </w:numPr>
        <w:spacing w:after="0" w:line="360" w:lineRule="auto"/>
        <w:ind w:left="360" w:hanging="360"/>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Application Architecture</w:t>
      </w:r>
    </w:p>
    <w:p w:rsidR="00000000" w:rsidDel="00000000" w:rsidP="00000000" w:rsidRDefault="00000000" w:rsidRPr="00000000" w14:paraId="0000003D">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GeoSwap employs a three-tier layered architecture designed to decouple the user interface from business logic and data persistence, ensuring modularity and scalability. </w:t>
      </w:r>
    </w:p>
    <w:p w:rsidR="00000000" w:rsidDel="00000000" w:rsidP="00000000" w:rsidRDefault="00000000" w:rsidRPr="00000000" w14:paraId="0000003E">
      <w:pPr>
        <w:spacing w:after="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Architectural Pattern</w:t>
      </w:r>
    </w:p>
    <w:p w:rsidR="00000000" w:rsidDel="00000000" w:rsidP="00000000" w:rsidRDefault="00000000" w:rsidRPr="00000000" w14:paraId="0000003F">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follows a modular structure where the Flutter frontend acts as the Presentation Layer, the Python middleware serves as the Logic Layer, and the PHP backend operates as the Data Access/API Layer.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933450</wp:posOffset>
            </wp:positionV>
            <wp:extent cx="5943600" cy="749300"/>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49300"/>
                    </a:xfrm>
                    <a:prstGeom prst="rect"/>
                    <a:ln/>
                  </pic:spPr>
                </pic:pic>
              </a:graphicData>
            </a:graphic>
          </wp:anchor>
        </w:drawing>
      </w:r>
    </w:p>
    <w:p w:rsidR="00000000" w:rsidDel="00000000" w:rsidP="00000000" w:rsidRDefault="00000000" w:rsidRPr="00000000" w14:paraId="00000040">
      <w:pPr>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GeoSwap Three-Tier System Architecture</w:t>
      </w:r>
      <w:r w:rsidDel="00000000" w:rsidR="00000000" w:rsidRPr="00000000">
        <w:rPr>
          <w:rtl w:val="0"/>
        </w:rPr>
      </w:r>
    </w:p>
    <w:p w:rsidR="00000000" w:rsidDel="00000000" w:rsidP="00000000" w:rsidRDefault="00000000" w:rsidRPr="00000000" w14:paraId="00000041">
      <w:pPr>
        <w:pStyle w:val="Heading4"/>
        <w:keepNext w:val="0"/>
        <w:keepLines w:val="0"/>
        <w:spacing w:after="0" w:line="360" w:lineRule="auto"/>
        <w:jc w:val="both"/>
        <w:rPr>
          <w:rFonts w:ascii="Times New Roman" w:cs="Times New Roman" w:eastAsia="Times New Roman" w:hAnsi="Times New Roman"/>
          <w:sz w:val="32"/>
          <w:szCs w:val="32"/>
        </w:rPr>
      </w:pPr>
      <w:bookmarkStart w:colFirst="0" w:colLast="0" w:name="_6124mylytlwf" w:id="1"/>
      <w:bookmarkEnd w:id="1"/>
      <w:r w:rsidDel="00000000" w:rsidR="00000000" w:rsidRPr="00000000">
        <w:rPr>
          <w:rFonts w:ascii="Times New Roman" w:cs="Times New Roman" w:eastAsia="Times New Roman" w:hAnsi="Times New Roman"/>
          <w:sz w:val="32"/>
          <w:szCs w:val="32"/>
          <w:rtl w:val="0"/>
        </w:rPr>
        <w:t xml:space="preserve">1.2.  Proposed Components</w:t>
      </w:r>
    </w:p>
    <w:p w:rsidR="00000000" w:rsidDel="00000000" w:rsidP="00000000" w:rsidRDefault="00000000" w:rsidRPr="00000000" w14:paraId="00000042">
      <w:pPr>
        <w:numPr>
          <w:ilvl w:val="0"/>
          <w:numId w:val="1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 Represent the data structures for Users, Items, Transactions, and Audit Logs as defined in the database schema.</w:t>
      </w:r>
    </w:p>
    <w:p w:rsidR="00000000" w:rsidDel="00000000" w:rsidP="00000000" w:rsidRDefault="00000000" w:rsidRPr="00000000" w14:paraId="00000043">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 Flutter-based screens including the Radar Map, Item Detail View, Negotiation/Chat interface, and User Profile dashboard.</w:t>
      </w:r>
    </w:p>
    <w:p w:rsidR="00000000" w:rsidDel="00000000" w:rsidP="00000000" w:rsidRDefault="00000000" w:rsidRPr="00000000" w14:paraId="00000044">
      <w:pPr>
        <w:numPr>
          <w:ilvl w:val="0"/>
          <w:numId w:val="1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Controllers:</w:t>
      </w:r>
      <w:r w:rsidDel="00000000" w:rsidR="00000000" w:rsidRPr="00000000">
        <w:rPr>
          <w:rFonts w:ascii="Times New Roman" w:cs="Times New Roman" w:eastAsia="Times New Roman" w:hAnsi="Times New Roman"/>
          <w:sz w:val="24"/>
          <w:szCs w:val="24"/>
          <w:rtl w:val="0"/>
        </w:rPr>
        <w:t xml:space="preserve"> The bridge between the View and the data, managing user inputs and orchestrating business workflows.</w:t>
      </w:r>
    </w:p>
    <w:p w:rsidR="00000000" w:rsidDel="00000000" w:rsidP="00000000" w:rsidRDefault="00000000" w:rsidRPr="00000000" w14:paraId="00000045">
      <w:pPr>
        <w:pStyle w:val="Heading4"/>
        <w:keepNext w:val="0"/>
        <w:keepLines w:val="0"/>
        <w:spacing w:after="0" w:line="360" w:lineRule="auto"/>
        <w:jc w:val="both"/>
        <w:rPr>
          <w:rFonts w:ascii="Times New Roman" w:cs="Times New Roman" w:eastAsia="Times New Roman" w:hAnsi="Times New Roman"/>
          <w:sz w:val="32"/>
          <w:szCs w:val="32"/>
        </w:rPr>
      </w:pPr>
      <w:bookmarkStart w:colFirst="0" w:colLast="0" w:name="_mg6vj4urdme" w:id="2"/>
      <w:bookmarkEnd w:id="2"/>
      <w:r w:rsidDel="00000000" w:rsidR="00000000" w:rsidRPr="00000000">
        <w:rPr>
          <w:rFonts w:ascii="Times New Roman" w:cs="Times New Roman" w:eastAsia="Times New Roman" w:hAnsi="Times New Roman"/>
          <w:sz w:val="32"/>
          <w:szCs w:val="32"/>
          <w:rtl w:val="0"/>
        </w:rPr>
        <w:t xml:space="preserve">1.3.  Controller Functions</w:t>
      </w:r>
    </w:p>
    <w:p w:rsidR="00000000" w:rsidDel="00000000" w:rsidP="00000000" w:rsidRDefault="00000000" w:rsidRPr="00000000" w14:paraId="0000004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controllers manage the core operations of the application:</w:t>
      </w:r>
    </w:p>
    <w:p w:rsidR="00000000" w:rsidDel="00000000" w:rsidP="00000000" w:rsidRDefault="00000000" w:rsidRPr="00000000" w14:paraId="00000047">
      <w:pPr>
        <w:numPr>
          <w:ilvl w:val="0"/>
          <w:numId w:val="1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RegistrationController: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Roboto Mono" w:cs="Roboto Mono" w:eastAsia="Roboto Mono" w:hAnsi="Roboto Mono"/>
          <w:color w:val="188038"/>
          <w:sz w:val="20"/>
          <w:szCs w:val="20"/>
          <w:rtl w:val="0"/>
        </w:rPr>
        <w:t xml:space="preserve">validateCredentials()</w:t>
      </w:r>
      <w:r w:rsidDel="00000000" w:rsidR="00000000" w:rsidRPr="00000000">
        <w:rPr>
          <w:rFonts w:ascii="Times New Roman" w:cs="Times New Roman" w:eastAsia="Times New Roman" w:hAnsi="Times New Roman"/>
          <w:sz w:val="24"/>
          <w:szCs w:val="24"/>
          <w:rtl w:val="0"/>
        </w:rPr>
        <w:t xml:space="preserve">: Checks password length and format requirements.</w:t>
      </w:r>
    </w:p>
    <w:p w:rsidR="00000000" w:rsidDel="00000000" w:rsidP="00000000" w:rsidRDefault="00000000" w:rsidRPr="00000000" w14:paraId="00000048">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processVerification()</w:t>
      </w:r>
      <w:r w:rsidDel="00000000" w:rsidR="00000000" w:rsidRPr="00000000">
        <w:rPr>
          <w:rFonts w:ascii="Times New Roman" w:cs="Times New Roman" w:eastAsia="Times New Roman" w:hAnsi="Times New Roman"/>
          <w:sz w:val="24"/>
          <w:szCs w:val="24"/>
          <w:rtl w:val="0"/>
        </w:rPr>
        <w:t xml:space="preserve">: Submits user identity documents for DEO/Admin approval.</w:t>
      </w:r>
    </w:p>
    <w:p w:rsidR="00000000" w:rsidDel="00000000" w:rsidP="00000000" w:rsidRDefault="00000000" w:rsidRPr="00000000" w14:paraId="00000049">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ItemManagementController:</w:t>
      </w:r>
    </w:p>
    <w:p w:rsidR="00000000" w:rsidDel="00000000" w:rsidP="00000000" w:rsidRDefault="00000000" w:rsidRPr="00000000" w14:paraId="0000004A">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uploadItem()</w:t>
      </w:r>
      <w:r w:rsidDel="00000000" w:rsidR="00000000" w:rsidRPr="00000000">
        <w:rPr>
          <w:rFonts w:ascii="Times New Roman" w:cs="Times New Roman" w:eastAsia="Times New Roman" w:hAnsi="Times New Roman"/>
          <w:sz w:val="24"/>
          <w:szCs w:val="24"/>
          <w:rtl w:val="0"/>
        </w:rPr>
        <w:t xml:space="preserve">: Processes item metadata, category, and images.</w:t>
      </w:r>
    </w:p>
    <w:p w:rsidR="00000000" w:rsidDel="00000000" w:rsidP="00000000" w:rsidRDefault="00000000" w:rsidRPr="00000000" w14:paraId="0000004B">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linkLocation()</w:t>
      </w:r>
      <w:r w:rsidDel="00000000" w:rsidR="00000000" w:rsidRPr="00000000">
        <w:rPr>
          <w:rFonts w:ascii="Times New Roman" w:cs="Times New Roman" w:eastAsia="Times New Roman" w:hAnsi="Times New Roman"/>
          <w:sz w:val="24"/>
          <w:szCs w:val="24"/>
          <w:rtl w:val="0"/>
        </w:rPr>
        <w:t xml:space="preserve">: Maps item coordinates to the GPS-linked database entry.</w:t>
      </w:r>
    </w:p>
    <w:p w:rsidR="00000000" w:rsidDel="00000000" w:rsidP="00000000" w:rsidRDefault="00000000" w:rsidRPr="00000000" w14:paraId="0000004C">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RadarController:</w:t>
      </w:r>
    </w:p>
    <w:p w:rsidR="00000000" w:rsidDel="00000000" w:rsidP="00000000" w:rsidRDefault="00000000" w:rsidRPr="00000000" w14:paraId="0000004D">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fetchNearbyItems()</w:t>
      </w:r>
      <w:r w:rsidDel="00000000" w:rsidR="00000000" w:rsidRPr="00000000">
        <w:rPr>
          <w:rFonts w:ascii="Times New Roman" w:cs="Times New Roman" w:eastAsia="Times New Roman" w:hAnsi="Times New Roman"/>
          <w:sz w:val="24"/>
          <w:szCs w:val="24"/>
          <w:rtl w:val="0"/>
        </w:rPr>
        <w:t xml:space="preserve">: Queries the database based on the user's current coordinates and selected search radius.</w:t>
      </w:r>
    </w:p>
    <w:p w:rsidR="00000000" w:rsidDel="00000000" w:rsidP="00000000" w:rsidRDefault="00000000" w:rsidRPr="00000000" w14:paraId="0000004E">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applyFilters()</w:t>
      </w:r>
      <w:r w:rsidDel="00000000" w:rsidR="00000000" w:rsidRPr="00000000">
        <w:rPr>
          <w:rFonts w:ascii="Times New Roman" w:cs="Times New Roman" w:eastAsia="Times New Roman" w:hAnsi="Times New Roman"/>
          <w:sz w:val="24"/>
          <w:szCs w:val="24"/>
          <w:rtl w:val="0"/>
        </w:rPr>
        <w:t xml:space="preserve">: Updates map markers based on item categories or distance constraints.</w:t>
      </w:r>
    </w:p>
    <w:p w:rsidR="00000000" w:rsidDel="00000000" w:rsidP="00000000" w:rsidRDefault="00000000" w:rsidRPr="00000000" w14:paraId="0000004F">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NegotiationController:</w:t>
      </w:r>
    </w:p>
    <w:p w:rsidR="00000000" w:rsidDel="00000000" w:rsidP="00000000" w:rsidRDefault="00000000" w:rsidRPr="00000000" w14:paraId="00000050">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initiateSwap()</w:t>
      </w:r>
      <w:r w:rsidDel="00000000" w:rsidR="00000000" w:rsidRPr="00000000">
        <w:rPr>
          <w:rFonts w:ascii="Times New Roman" w:cs="Times New Roman" w:eastAsia="Times New Roman" w:hAnsi="Times New Roman"/>
          <w:sz w:val="24"/>
          <w:szCs w:val="24"/>
          <w:rtl w:val="0"/>
        </w:rPr>
        <w:t xml:space="preserve">: Creates a formal trade record between two users.</w:t>
      </w:r>
    </w:p>
    <w:p w:rsidR="00000000" w:rsidDel="00000000" w:rsidP="00000000" w:rsidRDefault="00000000" w:rsidRPr="00000000" w14:paraId="00000051">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sendChatMessage()</w:t>
      </w:r>
      <w:r w:rsidDel="00000000" w:rsidR="00000000" w:rsidRPr="00000000">
        <w:rPr>
          <w:rFonts w:ascii="Times New Roman" w:cs="Times New Roman" w:eastAsia="Times New Roman" w:hAnsi="Times New Roman"/>
          <w:sz w:val="24"/>
          <w:szCs w:val="24"/>
          <w:rtl w:val="0"/>
        </w:rPr>
        <w:t xml:space="preserve">: Manages real-time data transmission within the chat hub.</w:t>
      </w:r>
    </w:p>
    <w:p w:rsidR="00000000" w:rsidDel="00000000" w:rsidP="00000000" w:rsidRDefault="00000000" w:rsidRPr="00000000" w14:paraId="00000052">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ModerationController:</w:t>
      </w:r>
    </w:p>
    <w:p w:rsidR="00000000" w:rsidDel="00000000" w:rsidP="00000000" w:rsidRDefault="00000000" w:rsidRPr="00000000" w14:paraId="00000053">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flagContent()</w:t>
      </w:r>
      <w:r w:rsidDel="00000000" w:rsidR="00000000" w:rsidRPr="00000000">
        <w:rPr>
          <w:rFonts w:ascii="Times New Roman" w:cs="Times New Roman" w:eastAsia="Times New Roman" w:hAnsi="Times New Roman"/>
          <w:sz w:val="24"/>
          <w:szCs w:val="24"/>
          <w:rtl w:val="0"/>
        </w:rPr>
        <w:t xml:space="preserve">: Registers user reports in the Audit Log for Admin review.</w:t>
      </w:r>
    </w:p>
    <w:p w:rsidR="00000000" w:rsidDel="00000000" w:rsidP="00000000" w:rsidRDefault="00000000" w:rsidRPr="00000000" w14:paraId="00000054">
      <w:pPr>
        <w:numPr>
          <w:ilvl w:val="1"/>
          <w:numId w:val="12"/>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0"/>
          <w:szCs w:val="20"/>
          <w:rtl w:val="0"/>
        </w:rPr>
        <w:t xml:space="preserve">approveAccount()</w:t>
      </w:r>
      <w:r w:rsidDel="00000000" w:rsidR="00000000" w:rsidRPr="00000000">
        <w:rPr>
          <w:rFonts w:ascii="Times New Roman" w:cs="Times New Roman" w:eastAsia="Times New Roman" w:hAnsi="Times New Roman"/>
          <w:sz w:val="24"/>
          <w:szCs w:val="24"/>
          <w:rtl w:val="0"/>
        </w:rPr>
        <w:t xml:space="preserve">: Updates user status from pending to verified.</w:t>
      </w:r>
    </w:p>
    <w:p w:rsidR="00000000" w:rsidDel="00000000" w:rsidP="00000000" w:rsidRDefault="00000000" w:rsidRPr="00000000" w14:paraId="00000055">
      <w:pPr>
        <w:spacing w:after="0" w:before="240" w:line="36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Sequence Diagram for Real-Time Radar Discovery (UC003) </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228600</wp:posOffset>
            </wp:positionV>
            <wp:extent cx="5967413" cy="274320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67413" cy="2743200"/>
                    </a:xfrm>
                    <a:prstGeom prst="rect"/>
                    <a:ln/>
                  </pic:spPr>
                </pic:pic>
              </a:graphicData>
            </a:graphic>
          </wp:anchor>
        </w:drawing>
      </w:r>
    </w:p>
    <w:p w:rsidR="00000000" w:rsidDel="00000000" w:rsidP="00000000" w:rsidRDefault="00000000" w:rsidRPr="00000000" w14:paraId="00000056">
      <w:pPr>
        <w:spacing w:after="0" w:before="0" w:line="360" w:lineRule="auto"/>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7">
      <w:pPr>
        <w:pStyle w:val="Heading4"/>
        <w:keepNext w:val="0"/>
        <w:keepLines w:val="0"/>
        <w:spacing w:after="0" w:line="360" w:lineRule="auto"/>
        <w:jc w:val="both"/>
        <w:rPr>
          <w:rFonts w:ascii="Times New Roman" w:cs="Times New Roman" w:eastAsia="Times New Roman" w:hAnsi="Times New Roman"/>
          <w:sz w:val="32"/>
          <w:szCs w:val="32"/>
        </w:rPr>
      </w:pPr>
      <w:bookmarkStart w:colFirst="0" w:colLast="0" w:name="_fzyqztna1f3i" w:id="3"/>
      <w:bookmarkEnd w:id="3"/>
      <w:r w:rsidDel="00000000" w:rsidR="00000000" w:rsidRPr="00000000">
        <w:rPr>
          <w:rFonts w:ascii="Times New Roman" w:cs="Times New Roman" w:eastAsia="Times New Roman" w:hAnsi="Times New Roman"/>
          <w:sz w:val="32"/>
          <w:szCs w:val="32"/>
          <w:rtl w:val="0"/>
        </w:rPr>
        <w:t xml:space="preserve">1.4.  API and Library Integration</w:t>
      </w:r>
    </w:p>
    <w:p w:rsidR="00000000" w:rsidDel="00000000" w:rsidP="00000000" w:rsidRDefault="00000000" w:rsidRPr="00000000" w14:paraId="00000058">
      <w:pPr>
        <w:numPr>
          <w:ilvl w:val="0"/>
          <w:numId w:val="1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API</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sz w:val="24"/>
          <w:szCs w:val="24"/>
          <w:rtl w:val="0"/>
        </w:rPr>
        <w:t xml:space="preserve"> A RESTful API developed in PHP handles all secure communication between the Flutter frontend and the MySQL database, managing requests for item listings, user authentication, and transaction updates.</w:t>
      </w:r>
    </w:p>
    <w:p w:rsidR="00000000" w:rsidDel="00000000" w:rsidP="00000000" w:rsidRDefault="00000000" w:rsidRPr="00000000" w14:paraId="00000059">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APIs &amp; Libraries:</w:t>
      </w:r>
    </w:p>
    <w:p w:rsidR="00000000" w:rsidDel="00000000" w:rsidP="00000000" w:rsidRDefault="00000000" w:rsidRPr="00000000" w14:paraId="0000005A">
      <w:pPr>
        <w:numPr>
          <w:ilvl w:val="1"/>
          <w:numId w:val="1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Cloud Messaging (FCM):</w:t>
      </w:r>
      <w:r w:rsidDel="00000000" w:rsidR="00000000" w:rsidRPr="00000000">
        <w:rPr>
          <w:rFonts w:ascii="Times New Roman" w:cs="Times New Roman" w:eastAsia="Times New Roman" w:hAnsi="Times New Roman"/>
          <w:sz w:val="24"/>
          <w:szCs w:val="24"/>
          <w:rtl w:val="0"/>
        </w:rPr>
        <w:t xml:space="preserve"> Used to dispatch push notifications to users when a relevant trade match is detected.</w:t>
      </w:r>
    </w:p>
    <w:p w:rsidR="00000000" w:rsidDel="00000000" w:rsidP="00000000" w:rsidRDefault="00000000" w:rsidRPr="00000000" w14:paraId="0000005B">
      <w:pPr>
        <w:numPr>
          <w:ilvl w:val="1"/>
          <w:numId w:val="1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GPS/Geolocation Services:</w:t>
      </w:r>
      <w:r w:rsidDel="00000000" w:rsidR="00000000" w:rsidRPr="00000000">
        <w:rPr>
          <w:rFonts w:ascii="Times New Roman" w:cs="Times New Roman" w:eastAsia="Times New Roman" w:hAnsi="Times New Roman"/>
          <w:sz w:val="24"/>
          <w:szCs w:val="24"/>
          <w:rtl w:val="0"/>
        </w:rPr>
        <w:t xml:space="preserve"> The application calls device-level location APIs to retrieve latitude/longitude data for the "Barter Radar".</w:t>
      </w:r>
    </w:p>
    <w:p w:rsidR="00000000" w:rsidDel="00000000" w:rsidP="00000000" w:rsidRDefault="00000000" w:rsidRPr="00000000" w14:paraId="0000005C">
      <w:pPr>
        <w:numPr>
          <w:ilvl w:val="1"/>
          <w:numId w:val="10"/>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Haversine Library:</w:t>
      </w:r>
      <w:r w:rsidDel="00000000" w:rsidR="00000000" w:rsidRPr="00000000">
        <w:rPr>
          <w:rFonts w:ascii="Times New Roman" w:cs="Times New Roman" w:eastAsia="Times New Roman" w:hAnsi="Times New Roman"/>
          <w:sz w:val="24"/>
          <w:szCs w:val="24"/>
          <w:rtl w:val="0"/>
        </w:rPr>
        <w:t xml:space="preserve"> An external mathematical library used by the Python middleware to calculate accurate distances between coordinates for proximity matching.</w:t>
      </w:r>
    </w:p>
    <w:p w:rsidR="00000000" w:rsidDel="00000000" w:rsidP="00000000" w:rsidRDefault="00000000" w:rsidRPr="00000000" w14:paraId="0000005D">
      <w:pPr>
        <w:pStyle w:val="Heading4"/>
        <w:keepNext w:val="0"/>
        <w:keepLines w:val="0"/>
        <w:spacing w:line="360" w:lineRule="auto"/>
        <w:jc w:val="both"/>
        <w:rPr>
          <w:rFonts w:ascii="Times New Roman" w:cs="Times New Roman" w:eastAsia="Times New Roman" w:hAnsi="Times New Roman"/>
          <w:sz w:val="32"/>
          <w:szCs w:val="32"/>
        </w:rPr>
      </w:pPr>
      <w:bookmarkStart w:colFirst="0" w:colLast="0" w:name="_h76ef9fcoik7" w:id="4"/>
      <w:bookmarkEnd w:id="4"/>
      <w:r w:rsidDel="00000000" w:rsidR="00000000" w:rsidRPr="00000000">
        <w:rPr>
          <w:rFonts w:ascii="Times New Roman" w:cs="Times New Roman" w:eastAsia="Times New Roman" w:hAnsi="Times New Roman"/>
          <w:sz w:val="32"/>
          <w:szCs w:val="32"/>
          <w:rtl w:val="0"/>
        </w:rPr>
        <w:t xml:space="preserve">1.5.  Coding Conventions</w:t>
      </w:r>
    </w:p>
    <w:p w:rsidR="00000000" w:rsidDel="00000000" w:rsidP="00000000" w:rsidRDefault="00000000" w:rsidRPr="00000000" w14:paraId="0000005E">
      <w:pPr>
        <w:numPr>
          <w:ilvl w:val="0"/>
          <w:numId w:val="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Naming:</w:t>
      </w:r>
      <w:r w:rsidDel="00000000" w:rsidR="00000000" w:rsidRPr="00000000">
        <w:rPr>
          <w:rFonts w:ascii="Times New Roman" w:cs="Times New Roman" w:eastAsia="Times New Roman" w:hAnsi="Times New Roman"/>
          <w:sz w:val="24"/>
          <w:szCs w:val="24"/>
          <w:rtl w:val="0"/>
        </w:rPr>
        <w:t xml:space="preserve"> All components, variables, and functions follow </w:t>
      </w:r>
      <w:r w:rsidDel="00000000" w:rsidR="00000000" w:rsidRPr="00000000">
        <w:rPr>
          <w:rFonts w:ascii="Roboto Mono" w:cs="Roboto Mono" w:eastAsia="Roboto Mono" w:hAnsi="Roboto Mono"/>
          <w:color w:val="188038"/>
          <w:sz w:val="20"/>
          <w:szCs w:val="20"/>
          <w:rtl w:val="0"/>
        </w:rPr>
        <w:t xml:space="preserve">camelCase</w:t>
      </w:r>
      <w:r w:rsidDel="00000000" w:rsidR="00000000" w:rsidRPr="00000000">
        <w:rPr>
          <w:rFonts w:ascii="Times New Roman" w:cs="Times New Roman" w:eastAsia="Times New Roman" w:hAnsi="Times New Roman"/>
          <w:sz w:val="24"/>
          <w:szCs w:val="24"/>
          <w:rtl w:val="0"/>
        </w:rPr>
        <w:t xml:space="preserve"> naming conventions to ensure consistency across the cross-platform codebase.</w:t>
      </w:r>
    </w:p>
    <w:p w:rsidR="00000000" w:rsidDel="00000000" w:rsidP="00000000" w:rsidRDefault="00000000" w:rsidRPr="00000000" w14:paraId="0000005F">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RESTful Standards:</w:t>
      </w:r>
      <w:r w:rsidDel="00000000" w:rsidR="00000000" w:rsidRPr="00000000">
        <w:rPr>
          <w:rFonts w:ascii="Times New Roman" w:cs="Times New Roman" w:eastAsia="Times New Roman" w:hAnsi="Times New Roman"/>
          <w:sz w:val="24"/>
          <w:szCs w:val="24"/>
          <w:rtl w:val="0"/>
        </w:rPr>
        <w:t xml:space="preserve"> API endpoints are structured using standard HTTP verbs (GET, POST, PUT, DELETE) to facilitate clear interaction between the mobile client and the server.</w:t>
      </w:r>
    </w:p>
    <w:p w:rsidR="00000000" w:rsidDel="00000000" w:rsidP="00000000" w:rsidRDefault="00000000" w:rsidRPr="00000000" w14:paraId="00000060">
      <w:pPr>
        <w:numPr>
          <w:ilvl w:val="0"/>
          <w:numId w:val="4"/>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Modularity:</w:t>
      </w:r>
      <w:r w:rsidDel="00000000" w:rsidR="00000000" w:rsidRPr="00000000">
        <w:rPr>
          <w:rFonts w:ascii="Times New Roman" w:cs="Times New Roman" w:eastAsia="Times New Roman" w:hAnsi="Times New Roman"/>
          <w:sz w:val="24"/>
          <w:szCs w:val="24"/>
          <w:rtl w:val="0"/>
        </w:rPr>
        <w:t xml:space="preserve"> Logic is partitioned; specifically, the Proximity Matching logic is encapsulated within the Python middleware to keep the mobile frontend lightweight.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60" w:lineRule="auto"/>
        <w:ind w:left="360" w:right="0" w:hanging="360"/>
        <w:jc w:val="both"/>
        <w:rPr>
          <w:i w:val="0"/>
          <w:iCs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Data Model Schema</w:t>
      </w:r>
    </w:p>
    <w:p w:rsidR="00000000" w:rsidDel="00000000" w:rsidP="00000000" w:rsidRDefault="00000000" w:rsidRPr="00000000" w14:paraId="00000062">
      <w:pPr>
        <w:spacing w:after="20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GeoSwap system utilizes a relational database architecture in MySQL to maintain data integrity across the platform's core functional modules. This schema is designed to manage users, items, interactions, and moderation logs.</w:t>
      </w:r>
    </w:p>
    <w:p w:rsidR="00000000" w:rsidDel="00000000" w:rsidP="00000000" w:rsidRDefault="00000000" w:rsidRPr="00000000" w14:paraId="0000006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2.1. Entity Descriptions and Working Properties </w:t>
      </w:r>
      <w:r w:rsidDel="00000000" w:rsidR="00000000" w:rsidRPr="00000000">
        <w:rPr>
          <w:rtl w:val="0"/>
        </w:rPr>
      </w:r>
    </w:p>
    <w:tbl>
      <w:tblPr>
        <w:tblStyle w:val="Table1"/>
        <w:tblpPr w:leftFromText="180" w:rightFromText="180" w:topFromText="180" w:bottomFromText="180" w:vertAnchor="text" w:horzAnchor="text" w:tblpX="15" w:tblpY="0"/>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400"/>
        <w:gridCol w:w="5370"/>
        <w:tblGridChange w:id="0">
          <w:tblGrid>
            <w:gridCol w:w="1725"/>
            <w:gridCol w:w="2400"/>
            <w:gridCol w:w="53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64">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Entity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65">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66">
            <w:pPr>
              <w:spacing w:after="0" w:line="276" w:lineRule="auto"/>
              <w:ind w:right="-15"/>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 Properties</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7">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8">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Registered participants and system roles.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9">
            <w:pPr>
              <w:spacing w:after="0" w:line="276" w:lineRule="auto"/>
              <w:ind w:right="-15"/>
              <w:jc w:val="both"/>
              <w:rPr>
                <w:rFonts w:ascii="Times New Roman" w:cs="Times New Roman" w:eastAsia="Times New Roman" w:hAnsi="Times New Roman"/>
                <w:color w:val="1f1f1f"/>
                <w:sz w:val="24"/>
                <w:szCs w:val="24"/>
              </w:rPr>
            </w:pPr>
            <w:r w:rsidDel="00000000" w:rsidR="00000000" w:rsidRPr="00000000">
              <w:rPr>
                <w:rFonts w:ascii="Roboto Mono" w:cs="Roboto Mono" w:eastAsia="Roboto Mono" w:hAnsi="Roboto Mono"/>
                <w:color w:val="188038"/>
                <w:sz w:val="20"/>
                <w:szCs w:val="20"/>
                <w:shd w:fill="f2f0f0" w:val="clear"/>
                <w:rtl w:val="0"/>
              </w:rPr>
              <w:t xml:space="preserve">user_id</w:t>
            </w:r>
            <w:r w:rsidDel="00000000" w:rsidR="00000000" w:rsidRPr="00000000">
              <w:rPr>
                <w:rFonts w:ascii="Times New Roman" w:cs="Times New Roman" w:eastAsia="Times New Roman" w:hAnsi="Times New Roman"/>
                <w:color w:val="1f1f1f"/>
                <w:sz w:val="24"/>
                <w:szCs w:val="24"/>
                <w:rtl w:val="0"/>
              </w:rPr>
              <w:t xml:space="preserve"> (PK), </w:t>
            </w:r>
            <w:r w:rsidDel="00000000" w:rsidR="00000000" w:rsidRPr="00000000">
              <w:rPr>
                <w:rFonts w:ascii="Roboto Mono" w:cs="Roboto Mono" w:eastAsia="Roboto Mono" w:hAnsi="Roboto Mono"/>
                <w:color w:val="188038"/>
                <w:sz w:val="20"/>
                <w:szCs w:val="20"/>
                <w:shd w:fill="f2f0f0" w:val="clear"/>
                <w:rtl w:val="0"/>
              </w:rPr>
              <w:t xml:space="preserve">name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password_hash</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address</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phone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status</w:t>
            </w:r>
            <w:r w:rsidDel="00000000" w:rsidR="00000000" w:rsidRPr="00000000">
              <w:rPr>
                <w:rFonts w:ascii="Times New Roman" w:cs="Times New Roman" w:eastAsia="Times New Roman" w:hAnsi="Times New Roman"/>
                <w:color w:val="1f1f1f"/>
                <w:sz w:val="24"/>
                <w:szCs w:val="24"/>
                <w:rtl w:val="0"/>
              </w:rPr>
              <w:t xml:space="preserve"> (Pending/Verified), </w:t>
            </w:r>
            <w:r w:rsidDel="00000000" w:rsidR="00000000" w:rsidRPr="00000000">
              <w:rPr>
                <w:rFonts w:ascii="Roboto Mono" w:cs="Roboto Mono" w:eastAsia="Roboto Mono" w:hAnsi="Roboto Mono"/>
                <w:color w:val="188038"/>
                <w:sz w:val="20"/>
                <w:szCs w:val="20"/>
                <w:shd w:fill="f2f0f0" w:val="clear"/>
                <w:rtl w:val="0"/>
              </w:rPr>
              <w:t xml:space="preserve">role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(Admin/DEO/User).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A">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B">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Tradable assets listed by users.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C">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Roboto Mono" w:cs="Roboto Mono" w:eastAsia="Roboto Mono" w:hAnsi="Roboto Mono"/>
                <w:color w:val="188038"/>
                <w:sz w:val="20"/>
                <w:szCs w:val="20"/>
                <w:shd w:fill="f2f0f0" w:val="clear"/>
                <w:rtl w:val="0"/>
              </w:rPr>
              <w:t xml:space="preserve">item_id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(PK), </w:t>
            </w:r>
            <w:r w:rsidDel="00000000" w:rsidR="00000000" w:rsidRPr="00000000">
              <w:rPr>
                <w:rFonts w:ascii="Roboto Mono" w:cs="Roboto Mono" w:eastAsia="Roboto Mono" w:hAnsi="Roboto Mono"/>
                <w:color w:val="188038"/>
                <w:sz w:val="20"/>
                <w:szCs w:val="20"/>
                <w:shd w:fill="f2f0f0" w:val="clear"/>
                <w:rtl w:val="0"/>
              </w:rPr>
              <w:t xml:space="preserve">user_id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title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description</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category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condition</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lat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long</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image_url_1</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image_url_2</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created_at</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D">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Watchlist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E">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Tracks user interests for notifications.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F">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Roboto Mono" w:cs="Roboto Mono" w:eastAsia="Roboto Mono" w:hAnsi="Roboto Mono"/>
                <w:color w:val="188038"/>
                <w:sz w:val="20"/>
                <w:szCs w:val="20"/>
                <w:shd w:fill="f2f0f0" w:val="clear"/>
                <w:rtl w:val="0"/>
              </w:rPr>
              <w:t xml:space="preserve">watchlist_id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(PK), </w:t>
            </w:r>
            <w:r w:rsidDel="00000000" w:rsidR="00000000" w:rsidRPr="00000000">
              <w:rPr>
                <w:rFonts w:ascii="Roboto Mono" w:cs="Roboto Mono" w:eastAsia="Roboto Mono" w:hAnsi="Roboto Mono"/>
                <w:color w:val="188038"/>
                <w:sz w:val="20"/>
                <w:szCs w:val="20"/>
                <w:shd w:fill="f2f0f0" w:val="clear"/>
                <w:rtl w:val="0"/>
              </w:rPr>
              <w:t xml:space="preserve">user_id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keyword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(e.g., "Electronics"), </w:t>
            </w:r>
            <w:r w:rsidDel="00000000" w:rsidR="00000000" w:rsidRPr="00000000">
              <w:rPr>
                <w:rFonts w:ascii="Roboto Mono" w:cs="Roboto Mono" w:eastAsia="Roboto Mono" w:hAnsi="Roboto Mono"/>
                <w:color w:val="188038"/>
                <w:sz w:val="20"/>
                <w:szCs w:val="20"/>
                <w:shd w:fill="f2f0f0" w:val="clear"/>
                <w:rtl w:val="0"/>
              </w:rPr>
              <w:t xml:space="preserve">is_active</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0">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Transaction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1">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Manages barter agreement life-cycles.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2">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Roboto Mono" w:cs="Roboto Mono" w:eastAsia="Roboto Mono" w:hAnsi="Roboto Mono"/>
                <w:color w:val="188038"/>
                <w:sz w:val="20"/>
                <w:szCs w:val="20"/>
                <w:shd w:fill="f2f0f0" w:val="clear"/>
                <w:rtl w:val="0"/>
              </w:rPr>
              <w:t xml:space="preserve">trans_id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(PK), </w:t>
            </w:r>
            <w:r w:rsidDel="00000000" w:rsidR="00000000" w:rsidRPr="00000000">
              <w:rPr>
                <w:rFonts w:ascii="Roboto Mono" w:cs="Roboto Mono" w:eastAsia="Roboto Mono" w:hAnsi="Roboto Mono"/>
                <w:color w:val="188038"/>
                <w:sz w:val="20"/>
                <w:szCs w:val="20"/>
                <w:shd w:fill="f2f0f0" w:val="clear"/>
                <w:rtl w:val="0"/>
              </w:rPr>
              <w:t xml:space="preserve">item_a_id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item_b_id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sender_id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receiver_id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status</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(Pending/Accepted/Completed), </w:t>
            </w:r>
            <w:r w:rsidDel="00000000" w:rsidR="00000000" w:rsidRPr="00000000">
              <w:rPr>
                <w:rFonts w:ascii="Roboto Mono" w:cs="Roboto Mono" w:eastAsia="Roboto Mono" w:hAnsi="Roboto Mono"/>
                <w:color w:val="188038"/>
                <w:sz w:val="20"/>
                <w:szCs w:val="20"/>
                <w:shd w:fill="f2f0f0" w:val="clear"/>
                <w:rtl w:val="0"/>
              </w:rPr>
              <w:t xml:space="preserve">timestamp</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3">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Message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4">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negotiation 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5">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Roboto Mono" w:cs="Roboto Mono" w:eastAsia="Roboto Mono" w:hAnsi="Roboto Mono"/>
                <w:color w:val="188038"/>
                <w:sz w:val="20"/>
                <w:szCs w:val="20"/>
                <w:shd w:fill="f2f0f0" w:val="clear"/>
                <w:rtl w:val="0"/>
              </w:rPr>
              <w:t xml:space="preserve">msg_id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(PK), </w:t>
            </w:r>
            <w:r w:rsidDel="00000000" w:rsidR="00000000" w:rsidRPr="00000000">
              <w:rPr>
                <w:rFonts w:ascii="Roboto Mono" w:cs="Roboto Mono" w:eastAsia="Roboto Mono" w:hAnsi="Roboto Mono"/>
                <w:color w:val="188038"/>
                <w:sz w:val="20"/>
                <w:szCs w:val="20"/>
                <w:shd w:fill="f2f0f0" w:val="clear"/>
                <w:rtl w:val="0"/>
              </w:rPr>
              <w:t xml:space="preserve">trans_id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sender_id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content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timestamp</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6">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AuditLog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7">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Moderation and security tracking.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8">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Roboto Mono" w:cs="Roboto Mono" w:eastAsia="Roboto Mono" w:hAnsi="Roboto Mono"/>
                <w:color w:val="188038"/>
                <w:sz w:val="20"/>
                <w:szCs w:val="20"/>
                <w:shd w:fill="f2f0f0" w:val="clear"/>
                <w:rtl w:val="0"/>
              </w:rPr>
              <w:t xml:space="preserve">log_id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(PK),</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actor_id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target_item_id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Times New Roman" w:cs="Times New Roman" w:eastAsia="Times New Roman" w:hAnsi="Times New Roman"/>
                <w:color w:val="1f1f1f"/>
                <w:sz w:val="24"/>
                <w:szCs w:val="24"/>
                <w:rtl w:val="0"/>
              </w:rPr>
              <w:t xml:space="preserve">(FK), </w:t>
            </w:r>
            <w:r w:rsidDel="00000000" w:rsidR="00000000" w:rsidRPr="00000000">
              <w:rPr>
                <w:rFonts w:ascii="Roboto Mono" w:cs="Roboto Mono" w:eastAsia="Roboto Mono" w:hAnsi="Roboto Mono"/>
                <w:color w:val="188038"/>
                <w:sz w:val="20"/>
                <w:szCs w:val="20"/>
                <w:shd w:fill="f2f0f0" w:val="clear"/>
                <w:rtl w:val="0"/>
              </w:rPr>
              <w:t xml:space="preserve">action_taken</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reason</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Roboto Mono" w:cs="Roboto Mono" w:eastAsia="Roboto Mono" w:hAnsi="Roboto Mono"/>
                <w:color w:val="188038"/>
                <w:sz w:val="20"/>
                <w:szCs w:val="20"/>
                <w:shd w:fill="f2f0f0" w:val="clear"/>
                <w:rtl w:val="0"/>
              </w:rPr>
              <w:t xml:space="preserve">timestamp</w:t>
            </w:r>
            <w:r w:rsidDel="00000000" w:rsidR="00000000" w:rsidRPr="00000000">
              <w:rPr>
                <w:rFonts w:ascii="Times New Roman" w:cs="Times New Roman" w:eastAsia="Times New Roman" w:hAnsi="Times New Roman"/>
                <w:color w:val="1f1f1f"/>
                <w:sz w:val="24"/>
                <w:szCs w:val="24"/>
                <w:rtl w:val="0"/>
              </w:rPr>
              <w:t xml:space="preserve">.</w:t>
            </w:r>
          </w:p>
        </w:tc>
      </w:tr>
    </w:tbl>
    <w:p w:rsidR="00000000" w:rsidDel="00000000" w:rsidP="00000000" w:rsidRDefault="00000000" w:rsidRPr="00000000" w14:paraId="00000079">
      <w:pPr>
        <w:pStyle w:val="Heading4"/>
        <w:keepNext w:val="0"/>
        <w:keepLines w:val="0"/>
        <w:spacing w:after="0" w:before="0" w:line="360" w:lineRule="auto"/>
        <w:jc w:val="both"/>
        <w:rPr>
          <w:sz w:val="32"/>
          <w:szCs w:val="32"/>
        </w:rPr>
      </w:pPr>
      <w:bookmarkStart w:colFirst="0" w:colLast="0" w:name="_ln8p2gz89u67" w:id="5"/>
      <w:bookmarkEnd w:id="5"/>
      <w:r w:rsidDel="00000000" w:rsidR="00000000" w:rsidRPr="00000000">
        <w:rPr>
          <w:rtl w:val="0"/>
        </w:rPr>
      </w:r>
    </w:p>
    <w:p w:rsidR="00000000" w:rsidDel="00000000" w:rsidP="00000000" w:rsidRDefault="00000000" w:rsidRPr="00000000" w14:paraId="0000007A">
      <w:pPr>
        <w:pStyle w:val="Heading4"/>
        <w:keepNext w:val="0"/>
        <w:keepLines w:val="0"/>
        <w:spacing w:after="0" w:before="0" w:line="360" w:lineRule="auto"/>
        <w:jc w:val="both"/>
        <w:rPr>
          <w:rFonts w:ascii="Times New Roman" w:cs="Times New Roman" w:eastAsia="Times New Roman" w:hAnsi="Times New Roman"/>
          <w:sz w:val="32"/>
          <w:szCs w:val="32"/>
        </w:rPr>
      </w:pPr>
      <w:bookmarkStart w:colFirst="0" w:colLast="0" w:name="_vxaaotcgin2t" w:id="6"/>
      <w:bookmarkEnd w:id="6"/>
      <w:r w:rsidDel="00000000" w:rsidR="00000000" w:rsidRPr="00000000">
        <w:rPr>
          <w:rFonts w:ascii="Times New Roman" w:cs="Times New Roman" w:eastAsia="Times New Roman" w:hAnsi="Times New Roman"/>
          <w:sz w:val="32"/>
          <w:szCs w:val="32"/>
          <w:rtl w:val="0"/>
        </w:rPr>
        <w:t xml:space="preserve">2.2 Entity Relationships</w:t>
      </w:r>
    </w:p>
    <w:p w:rsidR="00000000" w:rsidDel="00000000" w:rsidP="00000000" w:rsidRDefault="00000000" w:rsidRPr="00000000" w14:paraId="0000007B">
      <w:pPr>
        <w:numPr>
          <w:ilvl w:val="0"/>
          <w:numId w:val="2"/>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User to Item:</w:t>
      </w:r>
      <w:r w:rsidDel="00000000" w:rsidR="00000000" w:rsidRPr="00000000">
        <w:rPr>
          <w:rFonts w:ascii="Times New Roman" w:cs="Times New Roman" w:eastAsia="Times New Roman" w:hAnsi="Times New Roman"/>
          <w:sz w:val="24"/>
          <w:szCs w:val="24"/>
          <w:rtl w:val="0"/>
        </w:rPr>
        <w:t xml:space="preserve"> One-to-Many. A user can create multiple listings; each item is owned by one user.</w:t>
      </w:r>
    </w:p>
    <w:p w:rsidR="00000000" w:rsidDel="00000000" w:rsidP="00000000" w:rsidRDefault="00000000" w:rsidRPr="00000000" w14:paraId="0000007C">
      <w:pPr>
        <w:numPr>
          <w:ilvl w:val="0"/>
          <w:numId w:val="2"/>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User to Watchlist:</w:t>
      </w:r>
      <w:r w:rsidDel="00000000" w:rsidR="00000000" w:rsidRPr="00000000">
        <w:rPr>
          <w:rFonts w:ascii="Times New Roman" w:cs="Times New Roman" w:eastAsia="Times New Roman" w:hAnsi="Times New Roman"/>
          <w:sz w:val="24"/>
          <w:szCs w:val="24"/>
          <w:rtl w:val="0"/>
        </w:rPr>
        <w:t xml:space="preserve"> One-to-Many. A user defines multiple keywords/categories to track via the Proximity Matching Notification (FR006).</w:t>
      </w:r>
    </w:p>
    <w:p w:rsidR="00000000" w:rsidDel="00000000" w:rsidP="00000000" w:rsidRDefault="00000000" w:rsidRPr="00000000" w14:paraId="0000007D">
      <w:pPr>
        <w:numPr>
          <w:ilvl w:val="0"/>
          <w:numId w:val="2"/>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Item to Transaction:</w:t>
      </w:r>
      <w:r w:rsidDel="00000000" w:rsidR="00000000" w:rsidRPr="00000000">
        <w:rPr>
          <w:rFonts w:ascii="Times New Roman" w:cs="Times New Roman" w:eastAsia="Times New Roman" w:hAnsi="Times New Roman"/>
          <w:sz w:val="24"/>
          <w:szCs w:val="24"/>
          <w:rtl w:val="0"/>
        </w:rPr>
        <w:t xml:space="preserve"> Many-to-One. Multiple transactions may reference an item (historically), but an item can only be part of one "Active" transaction at a time.</w:t>
      </w:r>
    </w:p>
    <w:p w:rsidR="00000000" w:rsidDel="00000000" w:rsidP="00000000" w:rsidRDefault="00000000" w:rsidRPr="00000000" w14:paraId="0000007E">
      <w:pPr>
        <w:numPr>
          <w:ilvl w:val="0"/>
          <w:numId w:val="2"/>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Transaction to Message:</w:t>
      </w:r>
      <w:r w:rsidDel="00000000" w:rsidR="00000000" w:rsidRPr="00000000">
        <w:rPr>
          <w:rFonts w:ascii="Times New Roman" w:cs="Times New Roman" w:eastAsia="Times New Roman" w:hAnsi="Times New Roman"/>
          <w:sz w:val="24"/>
          <w:szCs w:val="24"/>
          <w:rtl w:val="0"/>
        </w:rPr>
        <w:t xml:space="preserve"> One-to-Many. Each negotiation transaction contains multiple chat messages.</w:t>
      </w:r>
    </w:p>
    <w:p w:rsidR="00000000" w:rsidDel="00000000" w:rsidP="00000000" w:rsidRDefault="00000000" w:rsidRPr="00000000" w14:paraId="0000007F">
      <w:pPr>
        <w:numPr>
          <w:ilvl w:val="0"/>
          <w:numId w:val="2"/>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User to AuditLog:</w:t>
      </w:r>
      <w:r w:rsidDel="00000000" w:rsidR="00000000" w:rsidRPr="00000000">
        <w:rPr>
          <w:rFonts w:ascii="Times New Roman" w:cs="Times New Roman" w:eastAsia="Times New Roman" w:hAnsi="Times New Roman"/>
          <w:sz w:val="24"/>
          <w:szCs w:val="24"/>
          <w:rtl w:val="0"/>
        </w:rPr>
        <w:t xml:space="preserve"> One-to-Many. Admins/DEOs perform multiple moderation actions tracked within the log.</w:t>
      </w:r>
    </w:p>
    <w:p w:rsidR="00000000" w:rsidDel="00000000" w:rsidP="00000000" w:rsidRDefault="00000000" w:rsidRPr="00000000" w14:paraId="0000008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2.3 Entity-Relationship (ER) Diagram </w:t>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diagram provides a visual representation of the conceptual data schema defined above, mapping the entities and their respective relationships.</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744885</wp:posOffset>
            </wp:positionV>
            <wp:extent cx="5943600" cy="412750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127500"/>
                    </a:xfrm>
                    <a:prstGeom prst="rect"/>
                    <a:ln/>
                  </pic:spPr>
                </pic:pic>
              </a:graphicData>
            </a:graphic>
          </wp:anchor>
        </w:drawing>
      </w:r>
    </w:p>
    <w:p w:rsidR="00000000" w:rsidDel="00000000" w:rsidP="00000000" w:rsidRDefault="00000000" w:rsidRPr="00000000" w14:paraId="00000083">
      <w:pPr>
        <w:spacing w:after="0" w:line="3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4">
      <w:pPr>
        <w:spacing w:after="200" w:line="360" w:lineRule="auto"/>
        <w:jc w:val="center"/>
        <w:rPr>
          <w:sz w:val="24"/>
          <w:szCs w:val="24"/>
        </w:rPr>
      </w:pPr>
      <w:r w:rsidDel="00000000" w:rsidR="00000000" w:rsidRPr="00000000">
        <w:rPr>
          <w:rFonts w:ascii="Times New Roman" w:cs="Times New Roman" w:eastAsia="Times New Roman" w:hAnsi="Times New Roman"/>
          <w:i w:val="1"/>
          <w:iCs w:val="1"/>
          <w:rtl w:val="0"/>
        </w:rPr>
        <w:t xml:space="preserve">Figure 3: GeoSwap Conceptual ER Diagram. This diagram illustrates how the User, Item, Transaction, and Moderation modules are linked. The inclusion of geospatial coordinates in the Item entity enables the RadarController to query and display data accurately within the specified proximity radius. </w:t>
      </w:r>
      <w:r w:rsidDel="00000000" w:rsidR="00000000" w:rsidRPr="00000000">
        <w:rPr>
          <w:rtl w:val="0"/>
        </w:rPr>
      </w:r>
    </w:p>
    <w:p w:rsidR="00000000" w:rsidDel="00000000" w:rsidP="00000000" w:rsidRDefault="00000000" w:rsidRPr="00000000" w14:paraId="00000085">
      <w:pPr>
        <w:numPr>
          <w:ilvl w:val="0"/>
          <w:numId w:val="8"/>
        </w:numPr>
        <w:spacing w:after="0" w:before="200" w:line="360" w:lineRule="auto"/>
        <w:ind w:left="360" w:hanging="360"/>
        <w:jc w:val="both"/>
        <w:rPr>
          <w:sz w:val="36"/>
          <w:szCs w:val="36"/>
        </w:rPr>
      </w:pPr>
      <w:r w:rsidDel="00000000" w:rsidR="00000000" w:rsidRPr="00000000">
        <w:rPr>
          <w:rFonts w:ascii="Times New Roman" w:cs="Times New Roman" w:eastAsia="Times New Roman" w:hAnsi="Times New Roman"/>
          <w:b w:val="1"/>
          <w:bCs w:val="1"/>
          <w:sz w:val="36"/>
          <w:szCs w:val="36"/>
          <w:rtl w:val="0"/>
        </w:rPr>
        <w:t xml:space="preserve">User Interface</w:t>
      </w:r>
    </w:p>
    <w:p w:rsidR="00000000" w:rsidDel="00000000" w:rsidP="00000000" w:rsidRDefault="00000000" w:rsidRPr="00000000" w14:paraId="00000086">
      <w:pPr>
        <w:spacing w:after="0" w:before="0" w:line="360" w:lineRule="auto"/>
        <w:jc w:val="both"/>
        <w:rPr>
          <w:sz w:val="24"/>
          <w:szCs w:val="24"/>
        </w:rPr>
      </w:pPr>
      <w:r w:rsidDel="00000000" w:rsidR="00000000" w:rsidRPr="00000000">
        <w:rPr>
          <w:sz w:val="24"/>
          <w:szCs w:val="24"/>
          <w:rtl w:val="0"/>
        </w:rPr>
        <w:t xml:space="preserve">The GeoSwap interface is designed for rapid navigation, requiring a maximum of two taps to switch between the core Radar, Listings, and Negotiation modules.</w:t>
      </w:r>
    </w:p>
    <w:p w:rsidR="00000000" w:rsidDel="00000000" w:rsidP="00000000" w:rsidRDefault="00000000" w:rsidRPr="00000000" w14:paraId="00000087">
      <w:pPr>
        <w:pStyle w:val="Heading4"/>
        <w:keepNext w:val="0"/>
        <w:keepLines w:val="0"/>
        <w:spacing w:after="0" w:before="0" w:line="360" w:lineRule="auto"/>
        <w:jc w:val="both"/>
        <w:rPr>
          <w:rFonts w:ascii="Times New Roman" w:cs="Times New Roman" w:eastAsia="Times New Roman" w:hAnsi="Times New Roman"/>
          <w:sz w:val="32"/>
          <w:szCs w:val="32"/>
        </w:rPr>
      </w:pPr>
      <w:bookmarkStart w:colFirst="0" w:colLast="0" w:name="_chomldm6k0cz" w:id="7"/>
      <w:bookmarkEnd w:id="7"/>
      <w:r w:rsidDel="00000000" w:rsidR="00000000" w:rsidRPr="00000000">
        <w:rPr>
          <w:rFonts w:ascii="Times New Roman" w:cs="Times New Roman" w:eastAsia="Times New Roman" w:hAnsi="Times New Roman"/>
          <w:sz w:val="32"/>
          <w:szCs w:val="32"/>
          <w:rtl w:val="0"/>
        </w:rPr>
        <w:t xml:space="preserve">3.1 Design Philosophy</w:t>
      </w:r>
    </w:p>
    <w:p w:rsidR="00000000" w:rsidDel="00000000" w:rsidP="00000000" w:rsidRDefault="00000000" w:rsidRPr="00000000" w14:paraId="00000088">
      <w:pPr>
        <w:numPr>
          <w:ilvl w:val="0"/>
          <w:numId w:val="9"/>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Color Scheme:</w:t>
      </w:r>
      <w:r w:rsidDel="00000000" w:rsidR="00000000" w:rsidRPr="00000000">
        <w:rPr>
          <w:rFonts w:ascii="Times New Roman" w:cs="Times New Roman" w:eastAsia="Times New Roman" w:hAnsi="Times New Roman"/>
          <w:sz w:val="24"/>
          <w:szCs w:val="24"/>
          <w:rtl w:val="0"/>
        </w:rPr>
        <w:t xml:space="preserve"> A high-contrast, professional palette using "Geo-Blue" for primary navigation and "Action-Green" for barter triggers to ensure visibility in outdoor lighting conditions.</w:t>
      </w:r>
    </w:p>
    <w:p w:rsidR="00000000" w:rsidDel="00000000" w:rsidP="00000000" w:rsidRDefault="00000000" w:rsidRPr="00000000" w14:paraId="00000089">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Font:</w:t>
      </w:r>
      <w:r w:rsidDel="00000000" w:rsidR="00000000" w:rsidRPr="00000000">
        <w:rPr>
          <w:rFonts w:ascii="Times New Roman" w:cs="Times New Roman" w:eastAsia="Times New Roman" w:hAnsi="Times New Roman"/>
          <w:sz w:val="24"/>
          <w:szCs w:val="24"/>
          <w:rtl w:val="0"/>
        </w:rPr>
        <w:t xml:space="preserve"> A sans-serif, clean typeface (e.g., Roboto or Open Sans) to ensure readability on both budget smartphones and flagship devices (FR006/Compatibility).</w:t>
      </w:r>
    </w:p>
    <w:p w:rsidR="00000000" w:rsidDel="00000000" w:rsidP="00000000" w:rsidRDefault="00000000" w:rsidRPr="00000000" w14:paraId="0000008A">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Design Niche:</w:t>
      </w:r>
      <w:r w:rsidDel="00000000" w:rsidR="00000000" w:rsidRPr="00000000">
        <w:rPr>
          <w:rFonts w:ascii="Times New Roman" w:cs="Times New Roman" w:eastAsia="Times New Roman" w:hAnsi="Times New Roman"/>
          <w:sz w:val="24"/>
          <w:szCs w:val="24"/>
          <w:rtl w:val="0"/>
        </w:rPr>
        <w:t xml:space="preserve"> Minimalist. To prevent map clutter when multiple item markers appear, icons will be grouped into clusters at high zoom levels.</w:t>
      </w:r>
    </w:p>
    <w:p w:rsidR="00000000" w:rsidDel="00000000" w:rsidP="00000000" w:rsidRDefault="00000000" w:rsidRPr="00000000" w14:paraId="0000008B">
      <w:pPr>
        <w:numPr>
          <w:ilvl w:val="0"/>
          <w:numId w:val="9"/>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Responsiveness &amp; Constraints:</w:t>
      </w:r>
      <w:r w:rsidDel="00000000" w:rsidR="00000000" w:rsidRPr="00000000">
        <w:rPr>
          <w:rFonts w:ascii="Times New Roman" w:cs="Times New Roman" w:eastAsia="Times New Roman" w:hAnsi="Times New Roman"/>
          <w:sz w:val="24"/>
          <w:szCs w:val="24"/>
          <w:rtl w:val="0"/>
        </w:rPr>
        <w:t xml:space="preserve"> The UI is adaptive, ensuring the Barter Radar remains functional across different screen sizes. All elements are constrained to be touch-friendly, adhering to Android (8.0+) and iOS (12.0+) guidelines.</w:t>
      </w:r>
    </w:p>
    <w:p w:rsidR="00000000" w:rsidDel="00000000" w:rsidP="00000000" w:rsidRDefault="00000000" w:rsidRPr="00000000" w14:paraId="0000008C">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3.2 Screen Descriptions and Controls</w:t>
      </w:r>
      <w:r w:rsidDel="00000000" w:rsidR="00000000" w:rsidRPr="00000000">
        <w:rPr>
          <w:rtl w:val="0"/>
        </w:rPr>
      </w:r>
    </w:p>
    <w:tbl>
      <w:tblPr>
        <w:tblStyle w:val="Table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965"/>
        <w:gridCol w:w="2745"/>
        <w:gridCol w:w="3015"/>
        <w:tblGridChange w:id="0">
          <w:tblGrid>
            <w:gridCol w:w="1800"/>
            <w:gridCol w:w="1965"/>
            <w:gridCol w:w="2745"/>
            <w:gridCol w:w="30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Screen Name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Page Content</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UI Controls</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spacing w:after="0" w:line="276" w:lineRule="auto"/>
              <w:ind w:right="-3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 Constraints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Identity and address entry forms.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Textbox (Name, Address), Phone Field, Image Picker (Display Pic).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76" w:lineRule="auto"/>
              <w:ind w:right="-3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Name: String; Password: 8+ chars (incl. numbers); Phone: Verified format.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Radar Map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Interactive map showing nearby tradeable items.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Map View, Radius Slider (Filter), Search Bar.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Radius: 1 km – 50 km; GPS input: Real-time.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Item Listing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Form to upload surplus goods.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Dropdown (Category), Textbox (Description), Image Picker (2 photos).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Category: Predefined list; Images: Min 2 high-quality uploads.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Negotiation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chat hub for swap logistics.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Message Textbox, "Accept Swap" Button, "Reject"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Text input: Character limit applied for brevity.</w:t>
            </w:r>
          </w:p>
        </w:tc>
      </w:tr>
    </w:tbl>
    <w:p w:rsidR="00000000" w:rsidDel="00000000" w:rsidP="00000000" w:rsidRDefault="00000000" w:rsidRPr="00000000" w14:paraId="000000A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pStyle w:val="Heading4"/>
        <w:keepNext w:val="0"/>
        <w:keepLines w:val="0"/>
        <w:spacing w:after="0" w:line="360" w:lineRule="auto"/>
        <w:jc w:val="both"/>
        <w:rPr>
          <w:rFonts w:ascii="Times New Roman" w:cs="Times New Roman" w:eastAsia="Times New Roman" w:hAnsi="Times New Roman"/>
          <w:sz w:val="32"/>
          <w:szCs w:val="32"/>
        </w:rPr>
      </w:pPr>
      <w:bookmarkStart w:colFirst="0" w:colLast="0" w:name="_55c1i925ywv0" w:id="8"/>
      <w:bookmarkEnd w:id="8"/>
      <w:r w:rsidDel="00000000" w:rsidR="00000000" w:rsidRPr="00000000">
        <w:rPr>
          <w:rFonts w:ascii="Times New Roman" w:cs="Times New Roman" w:eastAsia="Times New Roman" w:hAnsi="Times New Roman"/>
          <w:sz w:val="32"/>
          <w:szCs w:val="32"/>
          <w:rtl w:val="0"/>
        </w:rPr>
        <w:t xml:space="preserve">3.3 Screen-Level Logic</w:t>
      </w:r>
    </w:p>
    <w:p w:rsidR="00000000" w:rsidDel="00000000" w:rsidP="00000000" w:rsidRDefault="00000000" w:rsidRPr="00000000" w14:paraId="000000A3">
      <w:pPr>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Screen:</w:t>
      </w:r>
      <w:r w:rsidDel="00000000" w:rsidR="00000000" w:rsidRPr="00000000">
        <w:rPr>
          <w:rFonts w:ascii="Times New Roman" w:cs="Times New Roman" w:eastAsia="Times New Roman" w:hAnsi="Times New Roman"/>
          <w:sz w:val="24"/>
          <w:szCs w:val="24"/>
          <w:rtl w:val="0"/>
        </w:rPr>
        <w:t xml:space="preserve"> The "Submit" button is disabled until all fields—including the mandatory "Latest clear face picture"—are validated by the frontend controller.</w:t>
      </w:r>
    </w:p>
    <w:p w:rsidR="00000000" w:rsidDel="00000000" w:rsidP="00000000" w:rsidRDefault="00000000" w:rsidRPr="00000000" w14:paraId="000000A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Radar Screen:</w:t>
      </w:r>
      <w:r w:rsidDel="00000000" w:rsidR="00000000" w:rsidRPr="00000000">
        <w:rPr>
          <w:rFonts w:ascii="Times New Roman" w:cs="Times New Roman" w:eastAsia="Times New Roman" w:hAnsi="Times New Roman"/>
          <w:sz w:val="24"/>
          <w:szCs w:val="24"/>
          <w:rtl w:val="0"/>
        </w:rPr>
        <w:t xml:space="preserve"> This screen utilizes the </w:t>
      </w:r>
      <w:r w:rsidDel="00000000" w:rsidR="00000000" w:rsidRPr="00000000">
        <w:rPr>
          <w:rFonts w:ascii="Times New Roman" w:cs="Times New Roman" w:eastAsia="Times New Roman" w:hAnsi="Times New Roman"/>
          <w:b w:val="1"/>
          <w:bCs w:val="1"/>
          <w:sz w:val="24"/>
          <w:szCs w:val="24"/>
          <w:rtl w:val="0"/>
        </w:rPr>
        <w:t xml:space="preserve">RadarController</w:t>
      </w:r>
      <w:r w:rsidDel="00000000" w:rsidR="00000000" w:rsidRPr="00000000">
        <w:rPr>
          <w:rFonts w:ascii="Times New Roman" w:cs="Times New Roman" w:eastAsia="Times New Roman" w:hAnsi="Times New Roman"/>
          <w:sz w:val="24"/>
          <w:szCs w:val="24"/>
          <w:rtl w:val="0"/>
        </w:rPr>
        <w:t xml:space="preserve"> to calculate distances via the Haversine formula. The radius slider serves as the primary input constraint to manage the density of item icons on the map.</w:t>
      </w:r>
    </w:p>
    <w:p w:rsidR="00000000" w:rsidDel="00000000" w:rsidP="00000000" w:rsidRDefault="00000000" w:rsidRPr="00000000" w14:paraId="000000A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 Listing Screen:</w:t>
      </w:r>
      <w:r w:rsidDel="00000000" w:rsidR="00000000" w:rsidRPr="00000000">
        <w:rPr>
          <w:rFonts w:ascii="Times New Roman" w:cs="Times New Roman" w:eastAsia="Times New Roman" w:hAnsi="Times New Roman"/>
          <w:sz w:val="24"/>
          <w:szCs w:val="24"/>
          <w:rtl w:val="0"/>
        </w:rPr>
        <w:t xml:space="preserve"> Uses the </w:t>
      </w:r>
      <w:r w:rsidDel="00000000" w:rsidR="00000000" w:rsidRPr="00000000">
        <w:rPr>
          <w:rFonts w:ascii="Times New Roman" w:cs="Times New Roman" w:eastAsia="Times New Roman" w:hAnsi="Times New Roman"/>
          <w:b w:val="1"/>
          <w:bCs w:val="1"/>
          <w:sz w:val="24"/>
          <w:szCs w:val="24"/>
          <w:rtl w:val="0"/>
        </w:rPr>
        <w:t xml:space="preserve">ItemManagementController</w:t>
      </w:r>
      <w:r w:rsidDel="00000000" w:rsidR="00000000" w:rsidRPr="00000000">
        <w:rPr>
          <w:rFonts w:ascii="Times New Roman" w:cs="Times New Roman" w:eastAsia="Times New Roman" w:hAnsi="Times New Roman"/>
          <w:sz w:val="24"/>
          <w:szCs w:val="24"/>
          <w:rtl w:val="0"/>
        </w:rPr>
        <w:t xml:space="preserve">. Location is automatically captured via the device’s GPS, but the user is provided with a "Manual Override" if they are listing an item from a different location (e.g., a secondary residence).</w:t>
      </w:r>
    </w:p>
    <w:p w:rsidR="00000000" w:rsidDel="00000000" w:rsidP="00000000" w:rsidRDefault="00000000" w:rsidRPr="00000000" w14:paraId="000000A6">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Negotiation Screen:</w:t>
      </w:r>
      <w:r w:rsidDel="00000000" w:rsidR="00000000" w:rsidRPr="00000000">
        <w:rPr>
          <w:rFonts w:ascii="Times New Roman" w:cs="Times New Roman" w:eastAsia="Times New Roman" w:hAnsi="Times New Roman"/>
          <w:sz w:val="24"/>
          <w:szCs w:val="24"/>
          <w:rtl w:val="0"/>
        </w:rPr>
        <w:t xml:space="preserve"> Displays the current status of the trade (Pending, Accepted, Finalized). Input is constrained to prevent spamming, and status updates are managed by the </w:t>
      </w:r>
      <w:r w:rsidDel="00000000" w:rsidR="00000000" w:rsidRPr="00000000">
        <w:rPr>
          <w:rFonts w:ascii="Times New Roman" w:cs="Times New Roman" w:eastAsia="Times New Roman" w:hAnsi="Times New Roman"/>
          <w:b w:val="1"/>
          <w:bCs w:val="1"/>
          <w:sz w:val="24"/>
          <w:szCs w:val="24"/>
          <w:rtl w:val="0"/>
        </w:rPr>
        <w:t xml:space="preserve">NegotiationController</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981075</wp:posOffset>
            </wp:positionV>
            <wp:extent cx="5900738" cy="4992932"/>
            <wp:effectExtent b="0" l="0" r="0" t="0"/>
            <wp:wrapTopAndBottom distB="114300" distT="11430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00738" cy="4992932"/>
                    </a:xfrm>
                    <a:prstGeom prst="rect"/>
                    <a:ln/>
                  </pic:spPr>
                </pic:pic>
              </a:graphicData>
            </a:graphic>
          </wp:anchor>
        </w:drawing>
      </w:r>
    </w:p>
    <w:p w:rsidR="00000000" w:rsidDel="00000000" w:rsidP="00000000" w:rsidRDefault="00000000" w:rsidRPr="00000000" w14:paraId="000000A7">
      <w:pPr>
        <w:pStyle w:val="Heading3"/>
        <w:keepNext w:val="0"/>
        <w:keepLines w:val="0"/>
        <w:spacing w:before="0" w:line="360" w:lineRule="auto"/>
        <w:jc w:val="both"/>
        <w:rPr>
          <w:rFonts w:ascii="Times New Roman" w:cs="Times New Roman" w:eastAsia="Times New Roman" w:hAnsi="Times New Roman"/>
          <w:sz w:val="36"/>
          <w:szCs w:val="36"/>
        </w:rPr>
      </w:pPr>
      <w:bookmarkStart w:colFirst="0" w:colLast="0" w:name="_jytqwaz71f38" w:id="9"/>
      <w:bookmarkEnd w:id="9"/>
      <w:r w:rsidDel="00000000" w:rsidR="00000000" w:rsidRPr="00000000">
        <w:rPr>
          <w:rFonts w:ascii="Times New Roman" w:cs="Times New Roman" w:eastAsia="Times New Roman" w:hAnsi="Times New Roman"/>
          <w:sz w:val="36"/>
          <w:szCs w:val="36"/>
          <w:rtl w:val="0"/>
        </w:rPr>
        <w:t xml:space="preserve">4. Security and Quality Assurance</w:t>
      </w:r>
    </w:p>
    <w:p w:rsidR="00000000" w:rsidDel="00000000" w:rsidP="00000000" w:rsidRDefault="00000000" w:rsidRPr="00000000" w14:paraId="000000A8">
      <w:pPr>
        <w:pStyle w:val="Heading4"/>
        <w:keepNext w:val="0"/>
        <w:keepLines w:val="0"/>
        <w:spacing w:after="0" w:before="0" w:line="360" w:lineRule="auto"/>
        <w:jc w:val="both"/>
        <w:rPr>
          <w:rFonts w:ascii="Times New Roman" w:cs="Times New Roman" w:eastAsia="Times New Roman" w:hAnsi="Times New Roman"/>
          <w:sz w:val="32"/>
          <w:szCs w:val="32"/>
        </w:rPr>
      </w:pPr>
      <w:bookmarkStart w:colFirst="0" w:colLast="0" w:name="_2g3t8cwy71uk" w:id="10"/>
      <w:bookmarkEnd w:id="10"/>
      <w:r w:rsidDel="00000000" w:rsidR="00000000" w:rsidRPr="00000000">
        <w:rPr>
          <w:rFonts w:ascii="Times New Roman" w:cs="Times New Roman" w:eastAsia="Times New Roman" w:hAnsi="Times New Roman"/>
          <w:sz w:val="32"/>
          <w:szCs w:val="32"/>
          <w:rtl w:val="0"/>
        </w:rPr>
        <w:t xml:space="preserve">4.1 Security Protocols</w:t>
      </w:r>
    </w:p>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integrity of the GeoSwap platform and protect user privacy, the following security measures are implemented:</w:t>
      </w:r>
    </w:p>
    <w:p w:rsidR="00000000" w:rsidDel="00000000" w:rsidP="00000000" w:rsidRDefault="00000000" w:rsidRPr="00000000" w14:paraId="000000AA">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Encryption:</w:t>
      </w:r>
      <w:r w:rsidDel="00000000" w:rsidR="00000000" w:rsidRPr="00000000">
        <w:rPr>
          <w:rFonts w:ascii="Times New Roman" w:cs="Times New Roman" w:eastAsia="Times New Roman" w:hAnsi="Times New Roman"/>
          <w:sz w:val="24"/>
          <w:szCs w:val="24"/>
          <w:rtl w:val="0"/>
        </w:rPr>
        <w:t xml:space="preserve"> Sensitive user credentials and personal information are secured using </w:t>
      </w:r>
      <w:r w:rsidDel="00000000" w:rsidR="00000000" w:rsidRPr="00000000">
        <w:rPr>
          <w:rFonts w:ascii="Times New Roman" w:cs="Times New Roman" w:eastAsia="Times New Roman" w:hAnsi="Times New Roman"/>
          <w:b w:val="1"/>
          <w:bCs w:val="1"/>
          <w:sz w:val="24"/>
          <w:szCs w:val="24"/>
          <w:rtl w:val="0"/>
        </w:rPr>
        <w:t xml:space="preserve">AES-256 encryption</w:t>
      </w:r>
      <w:r w:rsidDel="00000000" w:rsidR="00000000" w:rsidRPr="00000000">
        <w:rPr>
          <w:rFonts w:ascii="Times New Roman" w:cs="Times New Roman" w:eastAsia="Times New Roman" w:hAnsi="Times New Roman"/>
          <w:sz w:val="24"/>
          <w:szCs w:val="24"/>
          <w:rtl w:val="0"/>
        </w:rPr>
        <w:t xml:space="preserve"> protocols.</w:t>
      </w:r>
    </w:p>
    <w:p w:rsidR="00000000" w:rsidDel="00000000" w:rsidP="00000000" w:rsidRDefault="00000000" w:rsidRPr="00000000" w14:paraId="000000AB">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Privacy-Preserving Geolocation:</w:t>
      </w:r>
      <w:r w:rsidDel="00000000" w:rsidR="00000000" w:rsidRPr="00000000">
        <w:rPr>
          <w:rFonts w:ascii="Times New Roman" w:cs="Times New Roman" w:eastAsia="Times New Roman" w:hAnsi="Times New Roman"/>
          <w:sz w:val="24"/>
          <w:szCs w:val="24"/>
          <w:rtl w:val="0"/>
        </w:rPr>
        <w:t xml:space="preserve"> To prevent exact location tracking, the system utilizes coordinate "fuzzing," which approximates user location data to protect user privacy while maintaining functional proximity matching.</w:t>
      </w:r>
    </w:p>
    <w:p w:rsidR="00000000" w:rsidDel="00000000" w:rsidP="00000000" w:rsidRDefault="00000000" w:rsidRPr="00000000" w14:paraId="000000AC">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 Sanitization:</w:t>
      </w:r>
      <w:r w:rsidDel="00000000" w:rsidR="00000000" w:rsidRPr="00000000">
        <w:rPr>
          <w:rFonts w:ascii="Times New Roman" w:cs="Times New Roman" w:eastAsia="Times New Roman" w:hAnsi="Times New Roman"/>
          <w:sz w:val="24"/>
          <w:szCs w:val="24"/>
          <w:rtl w:val="0"/>
        </w:rPr>
        <w:t xml:space="preserve"> To prevent SQL injection and cross-site scripting (XSS), all inputs processed by the PHP REST API are sanitized before being executed against the MySQL database.</w:t>
      </w:r>
    </w:p>
    <w:p w:rsidR="00000000" w:rsidDel="00000000" w:rsidP="00000000" w:rsidRDefault="00000000" w:rsidRPr="00000000" w14:paraId="000000AD">
      <w:pPr>
        <w:numPr>
          <w:ilvl w:val="0"/>
          <w:numId w:val="1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Audit Logging:</w:t>
      </w:r>
      <w:r w:rsidDel="00000000" w:rsidR="00000000" w:rsidRPr="00000000">
        <w:rPr>
          <w:rFonts w:ascii="Times New Roman" w:cs="Times New Roman" w:eastAsia="Times New Roman" w:hAnsi="Times New Roman"/>
          <w:sz w:val="24"/>
          <w:szCs w:val="24"/>
          <w:rtl w:val="0"/>
        </w:rPr>
        <w:t xml:space="preserve"> All administrative and moderation actions, such as account verification and content flagging, are recorded in the </w:t>
      </w:r>
      <w:r w:rsidDel="00000000" w:rsidR="00000000" w:rsidRPr="00000000">
        <w:rPr>
          <w:rFonts w:ascii="Times New Roman" w:cs="Times New Roman" w:eastAsia="Times New Roman" w:hAnsi="Times New Roman"/>
          <w:color w:val="188038"/>
          <w:sz w:val="24"/>
          <w:szCs w:val="24"/>
          <w:rtl w:val="0"/>
        </w:rPr>
        <w:t xml:space="preserve">AuditLog</w:t>
      </w:r>
      <w:r w:rsidDel="00000000" w:rsidR="00000000" w:rsidRPr="00000000">
        <w:rPr>
          <w:rFonts w:ascii="Times New Roman" w:cs="Times New Roman" w:eastAsia="Times New Roman" w:hAnsi="Times New Roman"/>
          <w:sz w:val="24"/>
          <w:szCs w:val="24"/>
          <w:rtl w:val="0"/>
        </w:rPr>
        <w:t xml:space="preserve"> entity for security tracking.</w:t>
      </w:r>
    </w:p>
    <w:p w:rsidR="00000000" w:rsidDel="00000000" w:rsidP="00000000" w:rsidRDefault="00000000" w:rsidRPr="00000000" w14:paraId="000000AE">
      <w:pPr>
        <w:pStyle w:val="Heading4"/>
        <w:keepNext w:val="0"/>
        <w:keepLines w:val="0"/>
        <w:spacing w:after="0" w:before="0" w:line="360" w:lineRule="auto"/>
        <w:jc w:val="both"/>
        <w:rPr>
          <w:rFonts w:ascii="Times New Roman" w:cs="Times New Roman" w:eastAsia="Times New Roman" w:hAnsi="Times New Roman"/>
          <w:sz w:val="32"/>
          <w:szCs w:val="32"/>
        </w:rPr>
      </w:pPr>
      <w:bookmarkStart w:colFirst="0" w:colLast="0" w:name="_5mzocdi4yxbf" w:id="11"/>
      <w:bookmarkEnd w:id="11"/>
      <w:r w:rsidDel="00000000" w:rsidR="00000000" w:rsidRPr="00000000">
        <w:rPr>
          <w:rFonts w:ascii="Times New Roman" w:cs="Times New Roman" w:eastAsia="Times New Roman" w:hAnsi="Times New Roman"/>
          <w:sz w:val="32"/>
          <w:szCs w:val="32"/>
          <w:rtl w:val="0"/>
        </w:rPr>
        <w:t xml:space="preserve">4.2 Testing Strategy</w:t>
      </w:r>
    </w:p>
    <w:p w:rsidR="00000000" w:rsidDel="00000000" w:rsidP="00000000" w:rsidRDefault="00000000" w:rsidRPr="00000000" w14:paraId="000000A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reliability is validated through a multi-layer testing approach:</w:t>
      </w:r>
    </w:p>
    <w:p w:rsidR="00000000" w:rsidDel="00000000" w:rsidP="00000000" w:rsidRDefault="00000000" w:rsidRPr="00000000" w14:paraId="000000B0">
      <w:pPr>
        <w:numPr>
          <w:ilvl w:val="0"/>
          <w:numId w:val="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Individual controller functions (e.g., </w:t>
      </w:r>
      <w:r w:rsidDel="00000000" w:rsidR="00000000" w:rsidRPr="00000000">
        <w:rPr>
          <w:rFonts w:ascii="Times New Roman" w:cs="Times New Roman" w:eastAsia="Times New Roman" w:hAnsi="Times New Roman"/>
          <w:color w:val="188038"/>
          <w:sz w:val="24"/>
          <w:szCs w:val="24"/>
          <w:rtl w:val="0"/>
        </w:rPr>
        <w:t xml:space="preserve">validateCredentials</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color w:val="188038"/>
          <w:sz w:val="24"/>
          <w:szCs w:val="24"/>
          <w:rtl w:val="0"/>
        </w:rPr>
        <w:t xml:space="preserve">RegistrationController</w:t>
      </w:r>
      <w:r w:rsidDel="00000000" w:rsidR="00000000" w:rsidRPr="00000000">
        <w:rPr>
          <w:rFonts w:ascii="Times New Roman" w:cs="Times New Roman" w:eastAsia="Times New Roman" w:hAnsi="Times New Roman"/>
          <w:sz w:val="24"/>
          <w:szCs w:val="24"/>
          <w:rtl w:val="0"/>
        </w:rPr>
        <w:t xml:space="preserve">) are tested to ensure they strictly adhere to business rules, such as password length and format requirements.</w:t>
      </w:r>
    </w:p>
    <w:p w:rsidR="00000000" w:rsidDel="00000000" w:rsidP="00000000" w:rsidRDefault="00000000" w:rsidRPr="00000000" w14:paraId="000000B1">
      <w:pPr>
        <w:numPr>
          <w:ilvl w:val="0"/>
          <w:numId w:val="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 Testing:</w:t>
      </w:r>
      <w:r w:rsidDel="00000000" w:rsidR="00000000" w:rsidRPr="00000000">
        <w:rPr>
          <w:rFonts w:ascii="Times New Roman" w:cs="Times New Roman" w:eastAsia="Times New Roman" w:hAnsi="Times New Roman"/>
          <w:sz w:val="24"/>
          <w:szCs w:val="24"/>
          <w:rtl w:val="0"/>
        </w:rPr>
        <w:t xml:space="preserve"> The Python middleware is tested specifically for the accuracy of the Haversine distance calculations to ensure the proximity-matching algorithm functions correctly within the specified radius.</w:t>
      </w:r>
    </w:p>
    <w:p w:rsidR="00000000" w:rsidDel="00000000" w:rsidP="00000000" w:rsidRDefault="00000000" w:rsidRPr="00000000" w14:paraId="000000B2">
      <w:pPr>
        <w:numPr>
          <w:ilvl w:val="0"/>
          <w:numId w:val="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The interaction between the Flutter frontend, PHP API, and MySQL database is validated through end-to-end testing, specifically verifying that </w:t>
      </w:r>
      <w:r w:rsidDel="00000000" w:rsidR="00000000" w:rsidRPr="00000000">
        <w:rPr>
          <w:rFonts w:ascii="Times New Roman" w:cs="Times New Roman" w:eastAsia="Times New Roman" w:hAnsi="Times New Roman"/>
          <w:color w:val="188038"/>
          <w:sz w:val="24"/>
          <w:szCs w:val="24"/>
          <w:rtl w:val="0"/>
        </w:rPr>
        <w:t xml:space="preserve">fetchNearbyItems</w:t>
      </w:r>
      <w:r w:rsidDel="00000000" w:rsidR="00000000" w:rsidRPr="00000000">
        <w:rPr>
          <w:rFonts w:ascii="Times New Roman" w:cs="Times New Roman" w:eastAsia="Times New Roman" w:hAnsi="Times New Roman"/>
          <w:sz w:val="24"/>
          <w:szCs w:val="24"/>
          <w:rtl w:val="0"/>
        </w:rPr>
        <w:t xml:space="preserve"> requests return the correct JSON metadata.</w:t>
      </w:r>
    </w:p>
    <w:p w:rsidR="00000000" w:rsidDel="00000000" w:rsidP="00000000" w:rsidRDefault="00000000" w:rsidRPr="00000000" w14:paraId="000000B3">
      <w:pPr>
        <w:numPr>
          <w:ilvl w:val="0"/>
          <w:numId w:val="6"/>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Boundary Testing:</w:t>
      </w:r>
      <w:r w:rsidDel="00000000" w:rsidR="00000000" w:rsidRPr="00000000">
        <w:rPr>
          <w:rFonts w:ascii="Times New Roman" w:cs="Times New Roman" w:eastAsia="Times New Roman" w:hAnsi="Times New Roman"/>
          <w:sz w:val="24"/>
          <w:szCs w:val="24"/>
          <w:rtl w:val="0"/>
        </w:rPr>
        <w:t xml:space="preserve"> The Radar Map’s radius slider is tested against the defined constraints (1 km to 50 km) to ensure the UI behaves predictably at minimum and maximum threshold values.</w:t>
      </w:r>
    </w:p>
    <w:p w:rsidR="00000000" w:rsidDel="00000000" w:rsidP="00000000" w:rsidRDefault="00000000" w:rsidRPr="00000000" w14:paraId="000000B4">
      <w:pPr>
        <w:pStyle w:val="Heading3"/>
        <w:keepNext w:val="0"/>
        <w:keepLines w:val="0"/>
        <w:spacing w:before="0" w:line="276" w:lineRule="auto"/>
        <w:jc w:val="both"/>
        <w:rPr>
          <w:rFonts w:ascii="Times New Roman" w:cs="Times New Roman" w:eastAsia="Times New Roman" w:hAnsi="Times New Roman"/>
          <w:sz w:val="36"/>
          <w:szCs w:val="36"/>
        </w:rPr>
      </w:pPr>
      <w:bookmarkStart w:colFirst="0" w:colLast="0" w:name="_9zqgzsjniptx" w:id="12"/>
      <w:bookmarkEnd w:id="12"/>
      <w:r w:rsidDel="00000000" w:rsidR="00000000" w:rsidRPr="00000000">
        <w:rPr>
          <w:rFonts w:ascii="Times New Roman" w:cs="Times New Roman" w:eastAsia="Times New Roman" w:hAnsi="Times New Roman"/>
          <w:sz w:val="36"/>
          <w:szCs w:val="36"/>
          <w:rtl w:val="0"/>
        </w:rPr>
        <w:t xml:space="preserve">5. Conclusion</w:t>
      </w:r>
    </w:p>
    <w:p w:rsidR="00000000" w:rsidDel="00000000" w:rsidP="00000000" w:rsidRDefault="00000000" w:rsidRPr="00000000" w14:paraId="000000B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GeoSwap has successfully established a scalable and intuitive technical framework for a proximity-based mobile barter system. By integrating a three-tier architecture—leveraging the Flutter frontend for a responsive user experience, Python middleware for high-performance geospatial logic, and a PHP-driven RESTful API for secure backend communication—the platform effectively bridges the gap between digital listing and real-time local resource sharing.</w:t>
      </w:r>
    </w:p>
    <w:p w:rsidR="00000000" w:rsidDel="00000000" w:rsidP="00000000" w:rsidRDefault="00000000" w:rsidRPr="00000000" w14:paraId="000000B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the implementation of rigorous security protocols, such as AES-256 encryption and coordinate "fuzzing," has ensured that user privacy remains a cornerstone of the application design. Furthermore, the methodical application of unit, component, and integration testing has confirmed the system's reliability in handling real-time data under diverse conditions. GeoSwap not only addresses the functional requirements of a modern barter radar but also provides a structured foundation for sustainable consumption, offering a reliable, user-centric solution for community-based asset exchange.</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Old English Text M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