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508" w:vAnchor="page" w:hAnchor="page" w:x="1440" w:y="1394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80</w:t>
      </w:r>
    </w:p>
    <w:p>
      <w:pPr>
        <w:framePr w:w="635" w:vAnchor="page" w:hAnchor="page" w:x="1440" w:y="1362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125</w:t>
      </w:r>
    </w:p>
    <w:p>
      <w:pPr>
        <w:framePr w:w="2112" w:vAnchor="page" w:hAnchor="page" w:x="1440" w:y="1295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Sample Output 0</w:t>
      </w:r>
    </w:p>
    <w:p>
      <w:pPr>
        <w:framePr w:w="877" w:vAnchor="page" w:hAnchor="page" w:x="1440" w:y="1229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7 2 42</w:t>
      </w:r>
    </w:p>
    <w:p>
      <w:pPr>
        <w:framePr w:w="1004" w:vAnchor="page" w:hAnchor="page" w:x="1440" w:y="1196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10 5 41</w:t>
      </w:r>
    </w:p>
    <w:p>
      <w:pPr>
        <w:framePr w:w="877" w:vAnchor="page" w:hAnchor="page" w:x="1440" w:y="1164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1 2 40</w:t>
      </w:r>
    </w:p>
    <w:p>
      <w:pPr>
        <w:framePr w:w="751" w:vAnchor="page" w:hAnchor="page" w:x="1440" w:y="1132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5 5 5</w:t>
      </w:r>
    </w:p>
    <w:p>
      <w:pPr>
        <w:framePr w:w="381" w:vAnchor="page" w:hAnchor="page" w:x="1440" w:y="1099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4</w:t>
      </w:r>
    </w:p>
    <w:p>
      <w:pPr>
        <w:framePr w:w="1911" w:vAnchor="page" w:hAnchor="page" w:x="1440" w:y="1032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Sample Input 0</w:t>
      </w:r>
    </w:p>
    <w:p>
      <w:pPr>
        <w:framePr w:w="691" w:vAnchor="page" w:hAnchor="page" w:x="1440" w:y="966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line.</w:t>
      </w:r>
    </w:p>
    <w:p>
      <w:pPr>
        <w:framePr w:w="10269" w:vAnchor="page" w:hAnchor="page" w:x="1440" w:y="933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For every box from the input which has a height lesser than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41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feet, print its volume in a separate</w:t>
      </w:r>
    </w:p>
    <w:p>
      <w:pPr>
        <w:framePr w:w="1906" w:vAnchor="page" w:hAnchor="page" w:x="1440" w:y="867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Output Format</w:t>
      </w:r>
    </w:p>
    <w:p>
      <w:pPr>
        <w:framePr w:w="819" w:vAnchor="page" w:hAnchor="page" w:x="3957" w:y="800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-QONWL" w:hAnsi="ABCDEE+Calibri,BoldItalic-QONWL" w:cs="ABCDEE+Calibri,BoldItalic-QONWL"/>
          <w:color w:val="001A1E"/>
          <w:sz w:val="23"/>
          <w:szCs w:val="23"/>
        </w:rPr>
      </w:pPr>
      <w:r>
        <w:rPr>
          <w:rFonts w:ascii="ABCDEE+Calibri,BoldItalic-QONWL" w:hAnsi="ABCDEE+Calibri,BoldItalic-QONWL" w:cs="ABCDEE+Calibri,BoldItalic-QONWL"/>
          <w:color w:val="001A1E"/>
          <w:sz w:val="23"/>
          <w:szCs w:val="23"/>
        </w:rPr>
        <w:t xml:space="preserve">≤ 100</w:t>
      </w:r>
    </w:p>
    <w:p>
      <w:pPr>
        <w:framePr w:w="232" w:vAnchor="page" w:hAnchor="page" w:x="3861" w:y="8060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982" w:vAnchor="page" w:hAnchor="page" w:x="2435" w:y="800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, width</w:t>
      </w:r>
    </w:p>
    <w:p>
      <w:pPr>
        <w:framePr w:w="232" w:vAnchor="page" w:hAnchor="page" w:x="3097" w:y="8060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1043" w:vAnchor="page" w:hAnchor="page" w:x="3140" w:y="800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, height</w:t>
      </w:r>
    </w:p>
    <w:p>
      <w:pPr>
        <w:framePr w:w="232" w:vAnchor="page" w:hAnchor="page" w:x="2391" w:y="8060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1299" w:vAnchor="page" w:hAnchor="page" w:x="1440" w:y="800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-QONWL" w:hAnsi="ABCDEE+Calibri,BoldItalic-QONWL" w:cs="ABCDEE+Calibri,BoldItalic-QONWL"/>
          <w:color w:val="001A1E"/>
          <w:sz w:val="23"/>
          <w:szCs w:val="23"/>
        </w:rPr>
      </w:pPr>
      <w:r>
        <w:rPr>
          <w:rFonts w:ascii="ABCDEE+Calibri,BoldItalic-QONWL" w:hAnsi="ABCDEE+Calibri,BoldItalic-QONWL" w:cs="ABCDEE+Calibri,BoldItalic-QONWL"/>
          <w:color w:val="001A1E"/>
          <w:sz w:val="23"/>
          <w:szCs w:val="23"/>
        </w:rPr>
        <w:t xml:space="preserve">1 ≤ length</w:t>
      </w:r>
    </w:p>
    <w:p>
      <w:pPr>
        <w:framePr w:w="1378" w:vAnchor="page" w:hAnchor="page" w:x="1440" w:y="768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-QONWL" w:hAnsi="ABCDEE+Calibri,BoldItalic-QONWL" w:cs="ABCDEE+Calibri,BoldItalic-QONWL"/>
          <w:color w:val="001A1E"/>
          <w:sz w:val="23"/>
          <w:szCs w:val="23"/>
        </w:rPr>
      </w:pPr>
      <w:r>
        <w:rPr>
          <w:rFonts w:ascii="ABCDEE+Calibri,BoldItalic-QONWL" w:hAnsi="ABCDEE+Calibri,BoldItalic-QONWL" w:cs="ABCDEE+Calibri,BoldItalic-QONWL"/>
          <w:color w:val="001A1E"/>
          <w:sz w:val="23"/>
          <w:szCs w:val="23"/>
        </w:rPr>
        <w:t xml:space="preserve">1 ≤ n ≤ 100</w:t>
      </w:r>
    </w:p>
    <w:p>
      <w:pPr>
        <w:framePr w:w="1509" w:vAnchor="page" w:hAnchor="page" w:x="1440" w:y="701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Constraints</w:t>
      </w:r>
    </w:p>
    <w:p>
      <w:pPr>
        <w:framePr w:w="1371" w:vAnchor="page" w:hAnchor="page" w:x="2977" w:y="63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and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 height</w:t>
      </w:r>
    </w:p>
    <w:p>
      <w:pPr>
        <w:framePr w:w="232" w:vAnchor="page" w:hAnchor="page" w:x="3990" w:y="6404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6132" w:vAnchor="page" w:hAnchor="page" w:x="4086" w:y="63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which are length, width and height in feet of the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i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-th box.</w:t>
      </w:r>
    </w:p>
    <w:p>
      <w:pPr>
        <w:framePr w:w="232" w:vAnchor="page" w:hAnchor="page" w:x="2881" w:y="6404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1067" w:vAnchor="page" w:hAnchor="page" w:x="1440" w:y="63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-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 length</w:t>
      </w:r>
    </w:p>
    <w:p>
      <w:pPr>
        <w:framePr w:w="232" w:vAnchor="page" w:hAnchor="page" w:x="2180" w:y="6404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977" w:vAnchor="page" w:hAnchor="page" w:x="2223" w:y="63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,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 width</w:t>
      </w:r>
    </w:p>
    <w:p>
      <w:pPr>
        <w:framePr w:w="7284" w:vAnchor="page" w:hAnchor="page" w:x="1440" w:y="602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n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lines follow with three integers on each separated by single spaces</w:t>
      </w:r>
    </w:p>
    <w:p>
      <w:pPr>
        <w:framePr w:w="7576" w:vAnchor="page" w:hAnchor="page" w:x="1440" w:y="570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The first line contains a single integer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n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, denoting the number of boxes.</w:t>
      </w:r>
    </w:p>
    <w:p>
      <w:pPr>
        <w:framePr w:w="1705" w:vAnchor="page" w:hAnchor="page" w:x="1440" w:y="503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Input Format</w:t>
      </w:r>
    </w:p>
    <w:p>
      <w:pPr>
        <w:framePr w:w="867" w:vAnchor="page" w:hAnchor="page" w:x="1440" w:y="436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tated.</w:t>
      </w:r>
    </w:p>
    <w:p>
      <w:pPr>
        <w:framePr w:w="10330" w:vAnchor="page" w:hAnchor="page" w:x="1440" w:y="404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box that can be successfully transported to the other end of the tunnel. Note: Boxes cannot be ro-</w:t>
      </w:r>
    </w:p>
    <w:p>
      <w:pPr>
        <w:framePr w:w="10420" w:vAnchor="page" w:hAnchor="page" w:x="1440" w:y="372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through the tunnel only if its height is strictly less than the tunnel's height. Find the volume of each</w:t>
      </w:r>
    </w:p>
    <w:p>
      <w:pPr>
        <w:framePr w:w="10312" w:vAnchor="page" w:hAnchor="page" w:x="1440" w:y="339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The height of the tunnel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41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feet and the width can be assumed to be infinite. A box can be carried</w:t>
      </w:r>
    </w:p>
    <w:p>
      <w:pPr>
        <w:framePr w:w="4887" w:vAnchor="page" w:hAnchor="page" w:x="1440" w:y="278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characterized by its length, width and height.</w:t>
      </w:r>
    </w:p>
    <w:p>
      <w:pPr>
        <w:framePr w:w="10272" w:vAnchor="page" w:hAnchor="page" w:x="1440" w:y="249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Q1)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You are transporting some boxes through a tunnel, where each box is a parallelepiped, and is</w:t>
      </w:r>
    </w:p>
    <w:p>
      <w:pPr>
        <w:framePr w:w="4285" w:vAnchor="page" w:hAnchor="page" w:x="4596" w:y="1538"/>
        <w:widowControl w:val="0"/>
        <w:autoSpaceDE w:val="0"/>
        <w:autoSpaceDN w:val="0"/>
        <w:spacing w:before="0" w:after="0" w:line="876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84"/>
          <w:szCs w:val="8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440" w:space="720"/>
          </w:cols>
          <w:docGrid w:linePitch="31680"/>
        </w:sectPr>
      </w:pPr>
      <w:r>
        <w:rPr>
          <w:rFonts w:ascii="ABCDEE+Calibri,Bold" w:hAnsi="ABCDEE+Calibri,Bold" w:cs="ABCDEE+Calibri,Bold"/>
          <w:color w:val="000000"/>
          <w:sz w:val="84"/>
          <w:szCs w:val="84"/>
        </w:rPr>
        <w:t xml:space="preserve">Week 14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0184" w:vAnchor="page" w:hAnchor="page" w:x="1440" w:y="411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The third box is exactly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41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feet tall, so it cannot pass. The same can be said about the fourth box.</w:t>
      </w:r>
    </w:p>
    <w:p>
      <w:pPr>
        <w:framePr w:w="6677" w:vAnchor="page" w:hAnchor="page" w:x="1440" w:y="345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The second box is sufficiently low, its volume is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1 x 2 x 4= = 80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.</w:t>
      </w:r>
    </w:p>
    <w:p>
      <w:pPr>
        <w:framePr w:w="1067" w:vAnchor="page" w:hAnchor="page" w:x="1440" w:y="279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5 = 125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.</w:t>
      </w:r>
    </w:p>
    <w:p>
      <w:pPr>
        <w:framePr w:w="10388" w:vAnchor="page" w:hAnchor="page" w:x="1440" w:y="247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The first box is really low, only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5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feet tall, so it can pass through the tunnel and its volume is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5 x 5 x</w:t>
      </w:r>
    </w:p>
    <w:p>
      <w:pPr>
        <w:framePr w:w="1753" w:vAnchor="page" w:hAnchor="page" w:x="1440" w:y="180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Explanation 0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67.25pt;height:231.75pt;margin-top:1in;margin-left:1in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467.25pt;height:362.25pt;margin-top:303.75pt;margin-left:1in;mso-position-horizontal-relative:page;mso-position-vertical-relative:page;position:absolute;z-index:-251657216">
            <v:imagedata r:id="rId2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753" w:vAnchor="page" w:hAnchor="page" w:x="1440" w:y="1356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Explanation 0</w:t>
      </w:r>
    </w:p>
    <w:p>
      <w:pPr>
        <w:framePr w:w="1004" w:vAnchor="page" w:hAnchor="page" w:x="1440" w:y="1289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7 24 25</w:t>
      </w:r>
    </w:p>
    <w:p>
      <w:pPr>
        <w:framePr w:w="1004" w:vAnchor="page" w:hAnchor="page" w:x="1440" w:y="1256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5 12 13</w:t>
      </w:r>
    </w:p>
    <w:p>
      <w:pPr>
        <w:framePr w:w="751" w:vAnchor="page" w:hAnchor="page" w:x="1440" w:y="1224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3 4 5</w:t>
      </w:r>
    </w:p>
    <w:p>
      <w:pPr>
        <w:framePr w:w="2112" w:vAnchor="page" w:hAnchor="page" w:x="1440" w:y="1157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Sample Output 0</w:t>
      </w:r>
    </w:p>
    <w:p>
      <w:pPr>
        <w:framePr w:w="751" w:vAnchor="page" w:hAnchor="page" w:x="1440" w:y="1091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3 4 5</w:t>
      </w:r>
    </w:p>
    <w:p>
      <w:pPr>
        <w:framePr w:w="1004" w:vAnchor="page" w:hAnchor="page" w:x="1440" w:y="1059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5 12 13</w:t>
      </w:r>
    </w:p>
    <w:p>
      <w:pPr>
        <w:framePr w:w="1004" w:vAnchor="page" w:hAnchor="page" w:x="1440" w:y="1026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7 24 25</w:t>
      </w:r>
    </w:p>
    <w:p>
      <w:pPr>
        <w:framePr w:w="381" w:vAnchor="page" w:hAnchor="page" w:x="1440" w:y="994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3</w:t>
      </w:r>
    </w:p>
    <w:p>
      <w:pPr>
        <w:framePr w:w="1911" w:vAnchor="page" w:hAnchor="page" w:x="1440" w:y="927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Sample Input 0</w:t>
      </w:r>
    </w:p>
    <w:p>
      <w:pPr>
        <w:framePr w:w="3313" w:vAnchor="page" w:hAnchor="page" w:x="2881" w:y="860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of the corresponding triangle.</w:t>
      </w:r>
    </w:p>
    <w:p>
      <w:pPr>
        <w:framePr w:w="232" w:vAnchor="page" w:hAnchor="page" w:x="2785" w:y="8660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801" w:vAnchor="page" w:hAnchor="page" w:x="2291" w:y="860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and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 c</w:t>
      </w:r>
    </w:p>
    <w:p>
      <w:pPr>
        <w:framePr w:w="232" w:vAnchor="page" w:hAnchor="page" w:x="2195" w:y="8660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783" w:vAnchor="page" w:hAnchor="page" w:x="1440" w:y="860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are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 a</w:t>
      </w:r>
    </w:p>
    <w:p>
      <w:pPr>
        <w:framePr w:w="232" w:vAnchor="page" w:hAnchor="page" w:x="1921" w:y="8660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508" w:vAnchor="page" w:hAnchor="page" w:x="1964" w:y="860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,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 b</w:t>
      </w:r>
    </w:p>
    <w:p>
      <w:pPr>
        <w:framePr w:w="8795" w:vAnchor="page" w:hAnchor="page" w:x="1440" w:y="828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Print exactly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n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lines. On each line print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3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integers separated by single spaces, which</w:t>
      </w:r>
    </w:p>
    <w:p>
      <w:pPr>
        <w:framePr w:w="1906" w:vAnchor="page" w:hAnchor="page" w:x="1440" w:y="762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Output Format</w:t>
      </w:r>
    </w:p>
    <w:p>
      <w:pPr>
        <w:framePr w:w="232" w:vAnchor="page" w:hAnchor="page" w:x="4682" w:y="7004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542" w:vAnchor="page" w:hAnchor="page" w:x="4038" w:y="69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+ c</w:t>
      </w:r>
    </w:p>
    <w:p>
      <w:pPr>
        <w:framePr w:w="232" w:vAnchor="page" w:hAnchor="page" w:x="4297" w:y="7004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571" w:vAnchor="page" w:hAnchor="page" w:x="4393" w:y="69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&gt; a</w:t>
      </w:r>
    </w:p>
    <w:p>
      <w:pPr>
        <w:framePr w:w="232" w:vAnchor="page" w:hAnchor="page" w:x="3942" w:y="7004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841" w:vAnchor="page" w:hAnchor="page" w:x="3409" w:y="69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and b</w:t>
      </w:r>
    </w:p>
    <w:p>
      <w:pPr>
        <w:framePr w:w="232" w:vAnchor="page" w:hAnchor="page" w:x="3313" w:y="7004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542" w:vAnchor="page" w:hAnchor="page" w:x="2670" w:y="69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+ c</w:t>
      </w:r>
    </w:p>
    <w:p>
      <w:pPr>
        <w:framePr w:w="232" w:vAnchor="page" w:hAnchor="page" w:x="2934" w:y="7004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571" w:vAnchor="page" w:hAnchor="page" w:x="3025" w:y="69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&gt; b</w:t>
      </w:r>
    </w:p>
    <w:p>
      <w:pPr>
        <w:framePr w:w="232" w:vAnchor="page" w:hAnchor="page" w:x="2574" w:y="7004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542" w:vAnchor="page" w:hAnchor="page" w:x="2041" w:y="69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&gt; c</w:t>
      </w:r>
    </w:p>
    <w:p>
      <w:pPr>
        <w:framePr w:w="232" w:vAnchor="page" w:hAnchor="page" w:x="2300" w:y="7004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508" w:vAnchor="page" w:hAnchor="page" w:x="2343" w:y="69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, a</w:t>
      </w:r>
    </w:p>
    <w:p>
      <w:pPr>
        <w:framePr w:w="232" w:vAnchor="page" w:hAnchor="page" w:x="1945" w:y="7004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571" w:vAnchor="page" w:hAnchor="page" w:x="1656" w:y="69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+ b</w:t>
      </w:r>
    </w:p>
    <w:p>
      <w:pPr>
        <w:framePr w:w="232" w:vAnchor="page" w:hAnchor="page" w:x="1560" w:y="7004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387" w:vAnchor="page" w:hAnchor="page" w:x="1440" w:y="69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a</w:t>
      </w:r>
    </w:p>
    <w:p>
      <w:pPr>
        <w:framePr w:w="693" w:vAnchor="page" w:hAnchor="page" w:x="2516" w:y="663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-QONWL" w:hAnsi="ABCDEE+Calibri,BoldItalic-QONWL" w:cs="ABCDEE+Calibri,BoldItalic-QONWL"/>
          <w:color w:val="001A1E"/>
          <w:sz w:val="23"/>
          <w:szCs w:val="23"/>
        </w:rPr>
      </w:pPr>
      <w:r>
        <w:rPr>
          <w:rFonts w:ascii="ABCDEE+Calibri,BoldItalic-QONWL" w:hAnsi="ABCDEE+Calibri,BoldItalic-QONWL" w:cs="ABCDEE+Calibri,BoldItalic-QONWL"/>
          <w:color w:val="001A1E"/>
          <w:sz w:val="23"/>
          <w:szCs w:val="23"/>
        </w:rPr>
        <w:t xml:space="preserve">≤ 70</w:t>
      </w:r>
    </w:p>
    <w:p>
      <w:pPr>
        <w:framePr w:w="232" w:vAnchor="page" w:hAnchor="page" w:x="2420" w:y="6682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508" w:vAnchor="page" w:hAnchor="page" w:x="1940" w:y="663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, b</w:t>
      </w:r>
    </w:p>
    <w:p>
      <w:pPr>
        <w:framePr w:w="232" w:vAnchor="page" w:hAnchor="page" w:x="2171" w:y="6682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479" w:vAnchor="page" w:hAnchor="page" w:x="2214" w:y="663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, c</w:t>
      </w:r>
    </w:p>
    <w:p>
      <w:pPr>
        <w:framePr w:w="232" w:vAnchor="page" w:hAnchor="page" w:x="1896" w:y="6682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756" w:vAnchor="page" w:hAnchor="page" w:x="1440" w:y="663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-QONWL" w:hAnsi="ABCDEE+Calibri,BoldItalic-QONWL" w:cs="ABCDEE+Calibri,BoldItalic-QONWL"/>
          <w:color w:val="001A1E"/>
          <w:sz w:val="23"/>
          <w:szCs w:val="23"/>
        </w:rPr>
      </w:pPr>
      <w:r>
        <w:rPr>
          <w:rFonts w:ascii="ABCDEE+Calibri,BoldItalic-QONWL" w:hAnsi="ABCDEE+Calibri,BoldItalic-QONWL" w:cs="ABCDEE+Calibri,BoldItalic-QONWL"/>
          <w:color w:val="001A1E"/>
          <w:sz w:val="23"/>
          <w:szCs w:val="23"/>
        </w:rPr>
        <w:t xml:space="preserve">1 ≤ a</w:t>
      </w:r>
    </w:p>
    <w:p>
      <w:pPr>
        <w:framePr w:w="1378" w:vAnchor="page" w:hAnchor="page" w:x="1440" w:y="630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-QONWL" w:hAnsi="ABCDEE+Calibri,BoldItalic-QONWL" w:cs="ABCDEE+Calibri,BoldItalic-QONWL"/>
          <w:color w:val="001A1E"/>
          <w:sz w:val="23"/>
          <w:szCs w:val="23"/>
        </w:rPr>
      </w:pPr>
      <w:r>
        <w:rPr>
          <w:rFonts w:ascii="ABCDEE+Calibri,BoldItalic-QONWL" w:hAnsi="ABCDEE+Calibri,BoldItalic-QONWL" w:cs="ABCDEE+Calibri,BoldItalic-QONWL"/>
          <w:color w:val="001A1E"/>
          <w:sz w:val="23"/>
          <w:szCs w:val="23"/>
        </w:rPr>
        <w:t xml:space="preserve">1 ≤ n ≤ 100</w:t>
      </w:r>
    </w:p>
    <w:p>
      <w:pPr>
        <w:framePr w:w="1509" w:vAnchor="page" w:hAnchor="page" w:x="1440" w:y="563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Constraints</w:t>
      </w:r>
    </w:p>
    <w:p>
      <w:pPr>
        <w:framePr w:w="2569" w:vAnchor="page" w:hAnchor="page" w:x="1440" w:y="497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rated by single spaces.</w:t>
      </w:r>
    </w:p>
    <w:p>
      <w:pPr>
        <w:framePr w:w="1677" w:vAnchor="page" w:hAnchor="page" w:x="9171" w:y="465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on each sepa-</w:t>
      </w:r>
    </w:p>
    <w:p>
      <w:pPr>
        <w:framePr w:w="232" w:vAnchor="page" w:hAnchor="page" w:x="9075" w:y="4704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801" w:vAnchor="page" w:hAnchor="page" w:x="8576" w:y="465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and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 c</w:t>
      </w:r>
    </w:p>
    <w:p>
      <w:pPr>
        <w:framePr w:w="232" w:vAnchor="page" w:hAnchor="page" w:x="8480" w:y="4704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7697" w:vAnchor="page" w:hAnchor="page" w:x="1440" w:y="465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First line of each test file contains a single integer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n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.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n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lines follow with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 a</w:t>
      </w:r>
    </w:p>
    <w:p>
      <w:pPr>
        <w:framePr w:w="232" w:vAnchor="page" w:hAnchor="page" w:x="8206" w:y="4704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508" w:vAnchor="page" w:hAnchor="page" w:x="8249" w:y="465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,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 b</w:t>
      </w:r>
    </w:p>
    <w:p>
      <w:pPr>
        <w:framePr w:w="1705" w:vAnchor="page" w:hAnchor="page" w:x="1440" w:y="398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1A1E"/>
          <w:sz w:val="24"/>
          <w:szCs w:val="24"/>
        </w:rPr>
      </w:pPr>
      <w:r>
        <w:rPr>
          <w:rFonts w:ascii="ABCDEE+Calibri,Bold" w:hAnsi="ABCDEE+Calibri,Bold" w:cs="ABCDEE+Calibri,Bold"/>
          <w:color w:val="001A1E"/>
          <w:sz w:val="24"/>
          <w:szCs w:val="24"/>
        </w:rPr>
        <w:t xml:space="preserve">Input Format</w:t>
      </w:r>
    </w:p>
    <w:p>
      <w:pPr>
        <w:framePr w:w="6180" w:vAnchor="page" w:hAnchor="page" w:x="1440" w:y="331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S = Ö p * (p </w:t>
      </w:r>
      <w:r>
        <w:rPr>
          <w:rFonts w:ascii="ABCDEE+Calibri,BoldItalic-QONWL" w:hAnsi="ABCDEE+Calibri,BoldItalic-QONWL" w:cs="ABCDEE+Calibri,BoldItalic-QONWL"/>
          <w:color w:val="001A1E"/>
          <w:sz w:val="23"/>
          <w:szCs w:val="23"/>
        </w:rPr>
        <w:t xml:space="preserve">–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a) * (p - b) * (p </w:t>
      </w:r>
      <w:r>
        <w:rPr>
          <w:rFonts w:ascii="ABCDEE+Calibri,BoldItalic-QONWL" w:hAnsi="ABCDEE+Calibri,BoldItalic-QONWL" w:cs="ABCDEE+Calibri,BoldItalic-QONWL"/>
          <w:color w:val="001A1E"/>
          <w:sz w:val="23"/>
          <w:szCs w:val="23"/>
        </w:rPr>
        <w:t xml:space="preserve">–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c)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where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p = (a + b + c) / 2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.</w:t>
      </w:r>
    </w:p>
    <w:p>
      <w:pPr>
        <w:framePr w:w="9514" w:vAnchor="page" w:hAnchor="page" w:x="1440" w:y="265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The best way to calculate a volume of the triangle with sides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a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,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b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and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c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is Heron's formula:</w:t>
      </w:r>
    </w:p>
    <w:p>
      <w:pPr>
        <w:framePr w:w="1224" w:vAnchor="page" w:hAnchor="page" w:x="1440" w:y="203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different.</w:t>
      </w:r>
    </w:p>
    <w:p>
      <w:pPr>
        <w:framePr w:w="10477" w:vAnchor="page" w:hAnchor="page" w:x="1440" w:y="175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sorted by their areas from the smallest one to the largest one. It is guaranteed that all the areas are</w:t>
      </w:r>
    </w:p>
    <w:p>
      <w:pPr>
        <w:framePr w:w="3667" w:vAnchor="page" w:hAnchor="page" w:x="7438" w:y="147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. Print them in the same style but</w:t>
      </w:r>
    </w:p>
    <w:p>
      <w:pPr>
        <w:framePr w:w="232" w:vAnchor="page" w:hAnchor="page" w:x="7395" w:y="1530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801" w:vAnchor="page" w:hAnchor="page" w:x="6895" w:y="147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and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 c</w:t>
      </w:r>
    </w:p>
    <w:p>
      <w:pPr>
        <w:framePr w:w="232" w:vAnchor="page" w:hAnchor="page" w:x="6799" w:y="1530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5850" w:vAnchor="page" w:hAnchor="page" w:x="1440" w:y="147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Q2)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You are given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n 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triangles, specifically, their sides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 a</w:t>
      </w:r>
    </w:p>
    <w:p>
      <w:pPr>
        <w:framePr w:w="232" w:vAnchor="page" w:hAnchor="page" w:x="6526" w:y="1530"/>
        <w:widowControl w:val="0"/>
        <w:autoSpaceDE w:val="0"/>
        <w:autoSpaceDN w:val="0"/>
        <w:spacing w:before="0" w:after="0" w:line="175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</w:pPr>
      <w:r>
        <w:rPr>
          <w:rFonts w:ascii="ABCDEE+Calibri,BoldItalic" w:hAnsi="ABCDEE+Calibri,BoldItalic" w:cs="ABCDEE+Calibri,BoldItalic"/>
          <w:color w:val="001A1E"/>
          <w:w w:val="99"/>
          <w:sz w:val="17"/>
          <w:szCs w:val="17"/>
        </w:rPr>
        <w:t xml:space="preserve">i</w:t>
      </w:r>
    </w:p>
    <w:p>
      <w:pPr>
        <w:framePr w:w="508" w:vAnchor="page" w:hAnchor="page" w:x="6569" w:y="147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,BoldItalic" w:hAnsi="ABCDEE+Calibri,BoldItalic" w:cs="ABCDEE+Calibri,BoldItalic"/>
          <w:color w:val="001A1E"/>
          <w:sz w:val="23"/>
          <w:szCs w:val="23"/>
        </w:rPr>
        <w:sectPr>
          <w:pgSz w:w="12240" w:h="1584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440" w:space="720"/>
          </w:cols>
          <w:docGrid w:linePitch="31680"/>
        </w:sect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,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 b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5514" w:vAnchor="page" w:hAnchor="page" w:x="1440" w:y="178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triangle is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6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. So the sorted order is the reverse one.</w:t>
      </w:r>
    </w:p>
    <w:p>
      <w:pPr>
        <w:framePr w:w="10477" w:vAnchor="page" w:hAnchor="page" w:x="1440" w:y="146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Calibri" w:hAnsi="ABCDEE+Calibri" w:cs="ABCDEE+Calibri"/>
          <w:color w:val="001A1E"/>
          <w:sz w:val="23"/>
          <w:szCs w:val="23"/>
        </w:rPr>
      </w:pPr>
      <w:r>
        <w:rPr>
          <w:rFonts w:ascii="ABCDEE+Calibri" w:hAnsi="ABCDEE+Calibri" w:cs="ABCDEE+Calibri"/>
          <w:color w:val="001A1E"/>
          <w:sz w:val="23"/>
          <w:szCs w:val="23"/>
        </w:rPr>
        <w:t xml:space="preserve">The square of the first triangle is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84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. The square of the second triangle is </w:t>
      </w:r>
      <w:r>
        <w:rPr>
          <w:rFonts w:ascii="ABCDEE+Calibri,BoldItalic" w:hAnsi="ABCDEE+Calibri,BoldItalic" w:cs="ABCDEE+Calibri,BoldItalic"/>
          <w:color w:val="001A1E"/>
          <w:sz w:val="23"/>
          <w:szCs w:val="23"/>
        </w:rPr>
        <w:t xml:space="preserve">30</w:t>
      </w:r>
      <w:r>
        <w:rPr>
          <w:rFonts w:ascii="ABCDEE+Calibri" w:hAnsi="ABCDEE+Calibri" w:cs="ABCDEE+Calibri"/>
          <w:color w:val="001A1E"/>
          <w:sz w:val="23"/>
          <w:szCs w:val="23"/>
        </w:rPr>
        <w:t xml:space="preserve">. The square of the third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467.25pt;height:215.3pt;margin-top:105pt;margin-left:1in;mso-position-horizontal-relative:page;mso-position-vertical-relative:page;position:absolute;z-index:-251656192">
            <v:imagedata r:id="rId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468pt;height:321pt;margin-top:320.3pt;margin-left:1in;mso-position-horizontal-relative:page;mso-position-vertical-relative:page;position:absolute;z-index:-251655168">
            <v:imagedata r:id="rId4" o:title=""/>
          </v:shape>
        </w:pict>
      </w:r>
    </w:p>
    <w:sectPr>
      <w:pgSz w:w="12240" w:h="15840" w:orient="portrait"/>
      <w:pgMar w:top="400" w:right="400" w:bottom="400" w:left="400" w:header="720" w:footer="720" w:gutter="0"/>
      <w:pgBorders/>
      <w:pgNumType w:start="5"/>
      <w:cols w:num="1" w:sep="0" w:space="720">
        <w:col w:w="1144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FCC35874-2B9F-4BA5-944F-AB2B26377AB5}"/>
  </w:font>
  <w:font w:name="ABCDEE+Calibri">
    <w:panose1 w:val="020F0502020204030204"/>
    <w:charset w:val="00"/>
    <w:family w:val="auto"/>
    <w:pitch w:val="variable"/>
    <w:sig w:usb0="01010101" w:usb1="01010101" w:usb2="01010101" w:usb3="01010101" w:csb0="01010101" w:csb1="01010101"/>
    <w:embedRegular r:id="rId2" w:fontKey="{2D0ABCF9-2AD2-4B4B-B095-75045EEE878A}"/>
  </w:font>
  <w:font w:name="ABCDEE+Calibri,Bold">
    <w:panose1 w:val="020F0502030404030204"/>
    <w:charset w:val="00"/>
    <w:family w:val="auto"/>
    <w:pitch w:val="variable"/>
    <w:sig w:usb0="01010101" w:usb1="01010101" w:usb2="01010101" w:usb3="01010101" w:csb0="01010101" w:csb1="01010101"/>
    <w:embedRegular r:id="rId3" w:fontKey="{7FE358C9-945A-4AC7-924C-7B0B7AA36738}"/>
  </w:font>
  <w:font w:name="ABCDEE+Calibri,BoldItalic">
    <w:panose1 w:val="020F05020304040A0204"/>
    <w:charset w:val="00"/>
    <w:family w:val="auto"/>
    <w:pitch w:val="variable"/>
    <w:sig w:usb0="01010101" w:usb1="01010101" w:usb2="01010101" w:usb3="01010101" w:csb0="01010101" w:csb1="01010101"/>
    <w:embedRegular r:id="rId4" w:fontKey="{DAF74F34-2D9E-457B-9300-946391146FBB}"/>
  </w:font>
  <w:font w:name="ABCDEE+Calibri,BoldItalic-QONWL">
    <w:panose1 w:val="020F05020304040A0204"/>
    <w:charset w:val="00"/>
    <w:family w:val="auto"/>
    <w:pitch w:val="variable"/>
    <w:sig w:usb0="01010101" w:usb1="01010101" w:usb2="01010101" w:usb3="01010101" w:csb0="01010101" w:csb1="01010101"/>
    <w:embedRegular r:id="rId5" w:fontKey="{B0A2F7B6-B15C-42E6-935F-AB69B5E68307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5</Pages>
  <Words>528</Words>
  <Characters>1783</Characters>
  <Application>iTextSharp™ 5.5.13.2 ©2000-2020 iText Group NV (AGPL-version)</Application>
  <DocSecurity>0</DocSecurity>
  <Lines>111</Lines>
  <Paragraphs>111</Paragraphs>
  <CharactersWithSpaces>2202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2025-01-16T06:33:44Z</dcterms:created>
  <dcterms:modified xsi:type="dcterms:W3CDTF">2025-01-16T06:33:44Z</dcterms:modified>
</cp:coreProperties>
</file>