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829" w:rsidRDefault="00DF4829" w:rsidP="00DF4829">
      <w:pPr>
        <w:pStyle w:val="papertitle"/>
        <w:rPr>
          <w:rFonts w:eastAsia="MS Mincho"/>
        </w:rPr>
      </w:pPr>
      <w:r>
        <w:rPr>
          <w:rFonts w:eastAsia="MS Mincho"/>
        </w:rPr>
        <w:t>Project Report for Stop and Wait ARQ</w:t>
      </w:r>
    </w:p>
    <w:p w:rsidR="00DF4829" w:rsidRPr="00DF4829" w:rsidRDefault="00DF4829" w:rsidP="00DF4829">
      <w:pPr>
        <w:pStyle w:val="papertitle"/>
        <w:rPr>
          <w:rFonts w:eastAsia="MS Mincho"/>
        </w:rPr>
      </w:pPr>
      <w:r>
        <w:rPr>
          <w:rFonts w:eastAsia="MS Mincho"/>
          <w:color w:val="000000" w:themeColor="text1"/>
          <w:sz w:val="22"/>
          <w:szCs w:val="22"/>
        </w:rPr>
        <w:t>Student Name 1</w:t>
      </w:r>
      <w:r>
        <w:rPr>
          <w:rFonts w:eastAsia="MS Mincho"/>
          <w:color w:val="000000" w:themeColor="text1"/>
          <w:sz w:val="22"/>
          <w:szCs w:val="22"/>
          <w:vertAlign w:val="superscript"/>
        </w:rPr>
        <w:t>st</w:t>
      </w:r>
      <w:r>
        <w:rPr>
          <w:rFonts w:eastAsia="MS Mincho"/>
          <w:color w:val="000000" w:themeColor="text1"/>
          <w:sz w:val="22"/>
          <w:szCs w:val="22"/>
        </w:rPr>
        <w:t>: Md. Ariful Islam</w:t>
      </w:r>
      <w:r w:rsidRPr="00794792">
        <w:rPr>
          <w:rFonts w:eastAsia="MS Mincho"/>
          <w:color w:val="000000" w:themeColor="text1"/>
          <w:sz w:val="22"/>
          <w:szCs w:val="22"/>
        </w:rPr>
        <w:t xml:space="preserve">, </w:t>
      </w:r>
      <w:r>
        <w:rPr>
          <w:rFonts w:eastAsia="MS Mincho"/>
          <w:color w:val="000000" w:themeColor="text1"/>
          <w:sz w:val="22"/>
          <w:szCs w:val="22"/>
        </w:rPr>
        <w:t>Student Name 2</w:t>
      </w:r>
      <w:r w:rsidRPr="00B812B1">
        <w:rPr>
          <w:rFonts w:eastAsia="MS Mincho"/>
          <w:color w:val="000000" w:themeColor="text1"/>
          <w:sz w:val="22"/>
          <w:szCs w:val="22"/>
          <w:vertAlign w:val="superscript"/>
        </w:rPr>
        <w:t>nd</w:t>
      </w:r>
      <w:r>
        <w:rPr>
          <w:rFonts w:eastAsia="MS Mincho"/>
          <w:color w:val="000000" w:themeColor="text1"/>
          <w:sz w:val="22"/>
          <w:szCs w:val="22"/>
        </w:rPr>
        <w:t xml:space="preserve"> : </w:t>
      </w:r>
      <w:r w:rsidR="000D37EF" w:rsidRPr="000D37EF">
        <w:rPr>
          <w:rFonts w:eastAsia="MS Mincho"/>
          <w:color w:val="000000" w:themeColor="text1"/>
          <w:sz w:val="22"/>
          <w:szCs w:val="22"/>
        </w:rPr>
        <w:t>Rakin Shahriar Plaban</w:t>
      </w:r>
      <w:r w:rsidRPr="00794792">
        <w:rPr>
          <w:rFonts w:eastAsia="MS Mincho"/>
          <w:color w:val="000000" w:themeColor="text1"/>
          <w:sz w:val="22"/>
          <w:szCs w:val="22"/>
        </w:rPr>
        <w:t xml:space="preserve">, </w:t>
      </w:r>
      <w:r>
        <w:rPr>
          <w:rFonts w:eastAsia="MS Mincho"/>
          <w:color w:val="000000" w:themeColor="text1"/>
          <w:sz w:val="22"/>
          <w:szCs w:val="22"/>
        </w:rPr>
        <w:t>Student Name 3</w:t>
      </w:r>
      <w:r>
        <w:rPr>
          <w:rFonts w:eastAsia="MS Mincho"/>
          <w:color w:val="000000" w:themeColor="text1"/>
          <w:sz w:val="22"/>
          <w:szCs w:val="22"/>
          <w:vertAlign w:val="superscript"/>
        </w:rPr>
        <w:t>rd</w:t>
      </w:r>
      <w:r>
        <w:rPr>
          <w:rFonts w:eastAsia="MS Mincho"/>
          <w:color w:val="000000" w:themeColor="text1"/>
          <w:sz w:val="22"/>
          <w:szCs w:val="22"/>
        </w:rPr>
        <w:t xml:space="preserve">: </w:t>
      </w:r>
      <w:r w:rsidR="000D37EF" w:rsidRPr="000D37EF">
        <w:rPr>
          <w:rFonts w:eastAsia="MS Mincho"/>
          <w:color w:val="000000" w:themeColor="text1"/>
          <w:sz w:val="22"/>
          <w:szCs w:val="22"/>
        </w:rPr>
        <w:t>Sadia Tasneem</w:t>
      </w:r>
      <w:r>
        <w:rPr>
          <w:rFonts w:eastAsia="MS Mincho"/>
          <w:color w:val="000000" w:themeColor="text1"/>
          <w:sz w:val="22"/>
          <w:szCs w:val="22"/>
          <w:lang w:val="en-GB"/>
        </w:rPr>
        <w:t>,</w:t>
      </w:r>
      <w:r w:rsidRPr="00DF4829">
        <w:rPr>
          <w:rFonts w:eastAsia="MS Mincho"/>
          <w:color w:val="000000" w:themeColor="text1"/>
          <w:sz w:val="22"/>
          <w:szCs w:val="22"/>
        </w:rPr>
        <w:t xml:space="preserve"> </w:t>
      </w:r>
      <w:r>
        <w:rPr>
          <w:rFonts w:eastAsia="MS Mincho"/>
          <w:color w:val="000000" w:themeColor="text1"/>
          <w:sz w:val="22"/>
          <w:szCs w:val="22"/>
        </w:rPr>
        <w:t>Student Name 4</w:t>
      </w:r>
      <w:r>
        <w:rPr>
          <w:rFonts w:eastAsia="MS Mincho"/>
          <w:color w:val="000000" w:themeColor="text1"/>
          <w:sz w:val="22"/>
          <w:szCs w:val="22"/>
          <w:vertAlign w:val="superscript"/>
        </w:rPr>
        <w:t>th</w:t>
      </w:r>
      <w:r w:rsidRPr="00DF4829">
        <w:rPr>
          <w:rFonts w:eastAsia="MS Mincho"/>
          <w:color w:val="000000" w:themeColor="text1"/>
          <w:sz w:val="22"/>
          <w:szCs w:val="22"/>
        </w:rPr>
        <w:t xml:space="preserve"> </w:t>
      </w:r>
      <w:r>
        <w:rPr>
          <w:rFonts w:eastAsia="MS Mincho"/>
          <w:color w:val="000000" w:themeColor="text1"/>
          <w:sz w:val="22"/>
          <w:szCs w:val="22"/>
        </w:rPr>
        <w:t xml:space="preserve">: </w:t>
      </w:r>
      <w:r w:rsidR="000D37EF" w:rsidRPr="000D37EF">
        <w:rPr>
          <w:rFonts w:eastAsia="MS Mincho"/>
          <w:color w:val="000000" w:themeColor="text1"/>
          <w:sz w:val="22"/>
          <w:szCs w:val="22"/>
        </w:rPr>
        <w:t>Nishat Jahan Nishi</w:t>
      </w:r>
      <w:r w:rsidR="000D37EF">
        <w:rPr>
          <w:rFonts w:eastAsia="MS Mincho"/>
          <w:color w:val="000000" w:themeColor="text1"/>
          <w:sz w:val="22"/>
          <w:szCs w:val="22"/>
        </w:rPr>
        <w:t>,</w:t>
      </w:r>
      <w:r>
        <w:rPr>
          <w:rFonts w:eastAsia="MS Mincho"/>
          <w:color w:val="000000" w:themeColor="text1"/>
          <w:sz w:val="22"/>
          <w:szCs w:val="22"/>
        </w:rPr>
        <w:t xml:space="preserve"> Student Name 5</w:t>
      </w:r>
      <w:r>
        <w:rPr>
          <w:rFonts w:eastAsia="MS Mincho"/>
          <w:color w:val="000000" w:themeColor="text1"/>
          <w:sz w:val="22"/>
          <w:szCs w:val="22"/>
          <w:vertAlign w:val="superscript"/>
        </w:rPr>
        <w:t>th</w:t>
      </w:r>
      <w:r w:rsidRPr="00DF4829">
        <w:rPr>
          <w:rFonts w:eastAsia="MS Mincho"/>
          <w:color w:val="000000" w:themeColor="text1"/>
          <w:sz w:val="22"/>
          <w:szCs w:val="22"/>
        </w:rPr>
        <w:t xml:space="preserve"> </w:t>
      </w:r>
      <w:r>
        <w:rPr>
          <w:rFonts w:eastAsia="MS Mincho"/>
          <w:color w:val="000000" w:themeColor="text1"/>
          <w:sz w:val="22"/>
          <w:szCs w:val="22"/>
        </w:rPr>
        <w:t>:</w:t>
      </w:r>
    </w:p>
    <w:p w:rsidR="00DF4829" w:rsidRPr="005E1DB5" w:rsidRDefault="00DF4829" w:rsidP="00DF4829">
      <w:pPr>
        <w:pStyle w:val="papertitle"/>
        <w:spacing w:after="0"/>
        <w:rPr>
          <w:rFonts w:eastAsia="MS Mincho"/>
          <w:color w:val="000000" w:themeColor="text1"/>
          <w:sz w:val="8"/>
          <w:szCs w:val="22"/>
        </w:rPr>
      </w:pPr>
    </w:p>
    <w:p w:rsidR="00DF4829" w:rsidRDefault="00DF4829" w:rsidP="000D37EF">
      <w:pPr>
        <w:pStyle w:val="papertitle"/>
        <w:rPr>
          <w:rFonts w:eastAsia="MS Mincho"/>
          <w:color w:val="000000" w:themeColor="text1"/>
          <w:sz w:val="22"/>
          <w:szCs w:val="22"/>
        </w:rPr>
      </w:pPr>
      <w:r>
        <w:rPr>
          <w:rFonts w:eastAsia="MS Mincho"/>
          <w:color w:val="000000" w:themeColor="text1"/>
          <w:sz w:val="22"/>
          <w:szCs w:val="22"/>
        </w:rPr>
        <w:t>Student ID 1: 2016-1-60-019</w:t>
      </w:r>
      <w:r w:rsidRPr="00794792">
        <w:rPr>
          <w:rFonts w:eastAsia="MS Mincho"/>
          <w:color w:val="000000" w:themeColor="text1"/>
          <w:sz w:val="22"/>
          <w:szCs w:val="22"/>
        </w:rPr>
        <w:t xml:space="preserve">, </w:t>
      </w:r>
      <w:r>
        <w:rPr>
          <w:rFonts w:eastAsia="MS Mincho"/>
          <w:color w:val="000000" w:themeColor="text1"/>
          <w:sz w:val="22"/>
          <w:szCs w:val="22"/>
        </w:rPr>
        <w:t xml:space="preserve">Student ID 2: </w:t>
      </w:r>
      <w:r w:rsidR="000D37EF">
        <w:rPr>
          <w:rFonts w:eastAsia="MS Mincho"/>
          <w:color w:val="000000" w:themeColor="text1"/>
          <w:sz w:val="22"/>
          <w:szCs w:val="22"/>
          <w:lang w:val="en-GB"/>
        </w:rPr>
        <w:t>2016-1-60-073</w:t>
      </w:r>
      <w:r w:rsidRPr="00794792">
        <w:rPr>
          <w:rFonts w:eastAsia="MS Mincho"/>
          <w:color w:val="000000" w:themeColor="text1"/>
          <w:sz w:val="22"/>
          <w:szCs w:val="22"/>
        </w:rPr>
        <w:t xml:space="preserve">, </w:t>
      </w:r>
      <w:r>
        <w:rPr>
          <w:rFonts w:eastAsia="MS Mincho"/>
          <w:color w:val="000000" w:themeColor="text1"/>
          <w:sz w:val="22"/>
          <w:szCs w:val="22"/>
        </w:rPr>
        <w:t xml:space="preserve">Student ID 3: </w:t>
      </w:r>
      <w:r>
        <w:rPr>
          <w:rFonts w:eastAsia="MS Mincho"/>
          <w:color w:val="000000" w:themeColor="text1"/>
          <w:sz w:val="22"/>
          <w:szCs w:val="22"/>
          <w:lang w:val="en-GB"/>
        </w:rPr>
        <w:t>2016-1-60-</w:t>
      </w:r>
      <w:r w:rsidR="000D37EF">
        <w:rPr>
          <w:rFonts w:eastAsia="MS Mincho"/>
          <w:color w:val="000000" w:themeColor="text1"/>
          <w:sz w:val="22"/>
          <w:szCs w:val="22"/>
          <w:lang w:val="en-GB"/>
        </w:rPr>
        <w:t>074,</w:t>
      </w:r>
      <w:r w:rsidR="000D37EF" w:rsidRPr="00794792">
        <w:rPr>
          <w:rFonts w:eastAsia="MS Mincho"/>
          <w:color w:val="000000" w:themeColor="text1"/>
          <w:sz w:val="22"/>
          <w:szCs w:val="22"/>
        </w:rPr>
        <w:t xml:space="preserve"> </w:t>
      </w:r>
      <w:r w:rsidR="000D37EF">
        <w:rPr>
          <w:rFonts w:eastAsia="MS Mincho"/>
          <w:color w:val="000000" w:themeColor="text1"/>
          <w:sz w:val="22"/>
          <w:szCs w:val="22"/>
        </w:rPr>
        <w:t>Student ID 4:</w:t>
      </w:r>
      <w:r w:rsidR="000D37EF" w:rsidRPr="000D37EF">
        <w:rPr>
          <w:rFonts w:ascii="Helvetica" w:eastAsiaTheme="minorEastAsia" w:hAnsi="Helvetica" w:cstheme="minorBidi"/>
          <w:bCs w:val="0"/>
          <w:noProof w:val="0"/>
          <w:color w:val="444950"/>
          <w:sz w:val="20"/>
          <w:szCs w:val="20"/>
          <w:shd w:val="clear" w:color="auto" w:fill="F1F0F0"/>
          <w:lang w:bidi="bn-BD"/>
        </w:rPr>
        <w:t xml:space="preserve"> </w:t>
      </w:r>
      <w:r w:rsidR="000D37EF" w:rsidRPr="000D37EF">
        <w:rPr>
          <w:rFonts w:eastAsia="MS Mincho"/>
          <w:color w:val="000000" w:themeColor="text1"/>
          <w:sz w:val="22"/>
          <w:szCs w:val="22"/>
        </w:rPr>
        <w:t>2016-1-60-015</w:t>
      </w:r>
      <w:r w:rsidR="000D37EF">
        <w:rPr>
          <w:rFonts w:eastAsia="MS Mincho"/>
          <w:color w:val="000000" w:themeColor="text1"/>
          <w:sz w:val="22"/>
          <w:szCs w:val="22"/>
          <w:lang w:val="en-GB"/>
        </w:rPr>
        <w:t>,</w:t>
      </w:r>
      <w:r w:rsidR="000D37EF" w:rsidRPr="00794792">
        <w:rPr>
          <w:rFonts w:eastAsia="MS Mincho"/>
          <w:color w:val="000000" w:themeColor="text1"/>
          <w:sz w:val="22"/>
          <w:szCs w:val="22"/>
        </w:rPr>
        <w:t xml:space="preserve"> </w:t>
      </w:r>
      <w:r w:rsidR="000D37EF">
        <w:rPr>
          <w:rFonts w:eastAsia="MS Mincho"/>
          <w:color w:val="000000" w:themeColor="text1"/>
          <w:sz w:val="22"/>
          <w:szCs w:val="22"/>
        </w:rPr>
        <w:t>Student ID 5</w:t>
      </w:r>
      <w:r w:rsidR="000D37EF">
        <w:rPr>
          <w:rFonts w:eastAsia="MS Mincho"/>
          <w:color w:val="000000" w:themeColor="text1"/>
          <w:sz w:val="22"/>
          <w:szCs w:val="22"/>
        </w:rPr>
        <w:t>:</w:t>
      </w:r>
      <w:r w:rsidR="000D37EF">
        <w:rPr>
          <w:rFonts w:eastAsia="MS Mincho"/>
          <w:color w:val="000000" w:themeColor="text1"/>
          <w:sz w:val="22"/>
          <w:szCs w:val="22"/>
        </w:rPr>
        <w:t>2016-1-60-0</w:t>
      </w:r>
    </w:p>
    <w:p w:rsidR="00DF4829" w:rsidRPr="005E1DB5" w:rsidRDefault="00DF4829" w:rsidP="00DF4829">
      <w:pPr>
        <w:pStyle w:val="papertitle"/>
        <w:spacing w:after="0"/>
        <w:rPr>
          <w:rFonts w:eastAsia="MS Mincho"/>
          <w:color w:val="000000" w:themeColor="text1"/>
          <w:sz w:val="12"/>
          <w:szCs w:val="22"/>
        </w:rPr>
      </w:pPr>
    </w:p>
    <w:p w:rsidR="00DF4829" w:rsidRPr="00794792" w:rsidRDefault="00DF4829" w:rsidP="00DF4829">
      <w:pPr>
        <w:pStyle w:val="papertitle"/>
        <w:spacing w:after="0"/>
        <w:rPr>
          <w:rFonts w:eastAsia="MS Mincho"/>
          <w:color w:val="000000" w:themeColor="text1"/>
          <w:sz w:val="20"/>
          <w:szCs w:val="22"/>
        </w:rPr>
      </w:pPr>
      <w:r w:rsidRPr="00794792">
        <w:rPr>
          <w:rFonts w:eastAsia="MS Mincho"/>
          <w:color w:val="000000" w:themeColor="text1"/>
          <w:sz w:val="20"/>
          <w:szCs w:val="22"/>
        </w:rPr>
        <w:t>Department of Computer Science and Engineering, East West University, Dhaka-1212, Bangladesh.</w:t>
      </w:r>
    </w:p>
    <w:p w:rsidR="00DF4829" w:rsidRDefault="00DF4829" w:rsidP="00DF4829">
      <w:pPr>
        <w:pStyle w:val="Affiliation"/>
        <w:rPr>
          <w:rFonts w:eastAsia="MS Mincho"/>
          <w:color w:val="000000" w:themeColor="text1"/>
          <w:szCs w:val="22"/>
        </w:rPr>
      </w:pPr>
      <w:r w:rsidRPr="00794792">
        <w:rPr>
          <w:rFonts w:eastAsia="MS Mincho"/>
          <w:color w:val="000000" w:themeColor="text1"/>
          <w:szCs w:val="22"/>
        </w:rPr>
        <w:t xml:space="preserve">Email: </w:t>
      </w:r>
      <w:r>
        <w:rPr>
          <w:rFonts w:eastAsia="MS Mincho"/>
          <w:color w:val="000000" w:themeColor="text1"/>
          <w:szCs w:val="22"/>
        </w:rPr>
        <w:t>arifewucse2016@gmail.com</w:t>
      </w:r>
    </w:p>
    <w:p w:rsidR="00DF4829" w:rsidRDefault="00DF4829" w:rsidP="00DF4829">
      <w:pPr>
        <w:pStyle w:val="Affiliation"/>
        <w:rPr>
          <w:rFonts w:eastAsia="MS Mincho"/>
          <w:color w:val="000000" w:themeColor="text1"/>
          <w:szCs w:val="22"/>
        </w:rPr>
      </w:pPr>
    </w:p>
    <w:p w:rsidR="00957A04" w:rsidRPr="002031F7" w:rsidRDefault="00957A04" w:rsidP="00957A04">
      <w:pPr>
        <w:jc w:val="both"/>
        <w:rPr>
          <w:rFonts w:ascii="Times New Roman" w:eastAsia="Times New Roman" w:hAnsi="Times New Roman" w:cs="Times New Roman"/>
          <w:b/>
          <w:sz w:val="24"/>
          <w:szCs w:val="24"/>
        </w:rPr>
      </w:pPr>
    </w:p>
    <w:p w:rsidR="00DF4829" w:rsidRDefault="00DF4829" w:rsidP="00957A04">
      <w:pPr>
        <w:jc w:val="both"/>
        <w:rPr>
          <w:rFonts w:ascii="Times New Roman" w:eastAsia="Times New Roman" w:hAnsi="Times New Roman" w:cs="Times New Roman"/>
          <w:b/>
          <w:sz w:val="36"/>
          <w:szCs w:val="36"/>
        </w:rPr>
        <w:sectPr w:rsidR="00DF4829">
          <w:pgSz w:w="12240" w:h="15840"/>
          <w:pgMar w:top="1440" w:right="1440" w:bottom="1440" w:left="1440" w:header="720" w:footer="720" w:gutter="0"/>
          <w:cols w:space="720"/>
          <w:docGrid w:linePitch="360"/>
        </w:sectPr>
      </w:pPr>
    </w:p>
    <w:p w:rsidR="00957A04" w:rsidRPr="002031F7" w:rsidRDefault="00957A04" w:rsidP="00957A04">
      <w:pPr>
        <w:jc w:val="both"/>
        <w:rPr>
          <w:rFonts w:ascii="Times New Roman" w:eastAsia="Times New Roman" w:hAnsi="Times New Roman" w:cs="Times New Roman"/>
          <w:b/>
          <w:sz w:val="36"/>
          <w:szCs w:val="36"/>
        </w:rPr>
      </w:pPr>
      <w:r w:rsidRPr="002031F7">
        <w:rPr>
          <w:rFonts w:ascii="Times New Roman" w:eastAsia="Times New Roman" w:hAnsi="Times New Roman" w:cs="Times New Roman"/>
          <w:b/>
          <w:sz w:val="36"/>
          <w:szCs w:val="36"/>
        </w:rPr>
        <w:lastRenderedPageBreak/>
        <w:t>Project Statement:</w:t>
      </w:r>
    </w:p>
    <w:p w:rsidR="008F4235" w:rsidRPr="00DF4829" w:rsidRDefault="00957A04" w:rsidP="00DF4829">
      <w:pPr>
        <w:jc w:val="both"/>
        <w:rPr>
          <w:rFonts w:ascii="Times New Roman" w:eastAsia="Times New Roman" w:hAnsi="Times New Roman" w:cs="Times New Roman"/>
          <w:bCs/>
          <w:sz w:val="24"/>
          <w:szCs w:val="24"/>
        </w:rPr>
      </w:pPr>
      <w:r w:rsidRPr="002031F7">
        <w:rPr>
          <w:rFonts w:ascii="Times New Roman" w:eastAsia="Times New Roman" w:hAnsi="Times New Roman" w:cs="Times New Roman"/>
          <w:bCs/>
          <w:sz w:val="24"/>
          <w:szCs w:val="24"/>
        </w:rPr>
        <w:t xml:space="preserve">We are given a project on sending and receiving data frames in data layer protocol and find if there is any error in the data frames or not. We will use Stop and Wait ARQ to send and receive data and CRC-32 to check if there is any error or not. </w:t>
      </w:r>
    </w:p>
    <w:p w:rsidR="008F4235" w:rsidRPr="002031F7" w:rsidRDefault="008F4235">
      <w:pPr>
        <w:rPr>
          <w:rFonts w:ascii="Times New Roman" w:hAnsi="Times New Roman" w:cs="Times New Roman"/>
          <w:sz w:val="24"/>
          <w:szCs w:val="24"/>
        </w:rPr>
      </w:pPr>
    </w:p>
    <w:p w:rsidR="00957A04" w:rsidRPr="002031F7" w:rsidRDefault="00957A04">
      <w:pPr>
        <w:rPr>
          <w:rFonts w:ascii="Times New Roman" w:hAnsi="Times New Roman" w:cs="Times New Roman"/>
          <w:b/>
          <w:sz w:val="36"/>
          <w:szCs w:val="36"/>
        </w:rPr>
      </w:pPr>
      <w:r w:rsidRPr="002031F7">
        <w:rPr>
          <w:rFonts w:ascii="Times New Roman" w:hAnsi="Times New Roman" w:cs="Times New Roman"/>
          <w:b/>
          <w:sz w:val="36"/>
          <w:szCs w:val="36"/>
        </w:rPr>
        <w:t>Introduction:</w:t>
      </w:r>
    </w:p>
    <w:p w:rsidR="00957A04" w:rsidRPr="002031F7" w:rsidRDefault="00957A04" w:rsidP="00C94085">
      <w:pPr>
        <w:jc w:val="both"/>
        <w:rPr>
          <w:rFonts w:ascii="Times New Roman" w:hAnsi="Times New Roman" w:cs="Times New Roman"/>
          <w:sz w:val="24"/>
          <w:szCs w:val="24"/>
          <w:lang w:bidi="ar-SA"/>
        </w:rPr>
      </w:pPr>
      <w:r w:rsidRPr="002031F7">
        <w:rPr>
          <w:rFonts w:ascii="Times New Roman" w:hAnsi="Times New Roman" w:cs="Times New Roman"/>
          <w:sz w:val="24"/>
          <w:szCs w:val="24"/>
        </w:rPr>
        <w:t>In our project we have implemented the data link layer protocols, with Stop and Wait ARQ.</w:t>
      </w:r>
      <w:r w:rsidR="002111F3" w:rsidRPr="002031F7">
        <w:rPr>
          <w:rFonts w:ascii="Times New Roman" w:hAnsi="Times New Roman" w:cs="Times New Roman"/>
          <w:sz w:val="24"/>
          <w:szCs w:val="24"/>
          <w:lang w:bidi="ar-SA"/>
        </w:rPr>
        <w:t xml:space="preserve"> </w:t>
      </w:r>
      <w:r w:rsidR="000B7FDB" w:rsidRPr="002031F7">
        <w:rPr>
          <w:rFonts w:ascii="Times New Roman" w:hAnsi="Times New Roman" w:cs="Times New Roman"/>
          <w:sz w:val="24"/>
          <w:szCs w:val="24"/>
          <w:lang w:bidi="ar-SA"/>
        </w:rPr>
        <w:t>Stop and W</w:t>
      </w:r>
      <w:r w:rsidR="002111F3" w:rsidRPr="002031F7">
        <w:rPr>
          <w:rFonts w:ascii="Times New Roman" w:hAnsi="Times New Roman" w:cs="Times New Roman"/>
          <w:sz w:val="24"/>
          <w:szCs w:val="24"/>
          <w:lang w:bidi="ar-SA"/>
        </w:rPr>
        <w:t>ait ARQ is based on the stop-and-wait flow control technique. It is a method used in telecommunications to send information between two connected devices.</w:t>
      </w:r>
      <w:r w:rsidR="002111F3" w:rsidRPr="002031F7">
        <w:rPr>
          <w:rFonts w:ascii="Times New Roman" w:hAnsi="Times New Roman" w:cs="Times New Roman"/>
          <w:sz w:val="24"/>
          <w:szCs w:val="24"/>
        </w:rPr>
        <w:t xml:space="preserve"> </w:t>
      </w:r>
      <w:r w:rsidR="002111F3" w:rsidRPr="002031F7">
        <w:rPr>
          <w:rFonts w:ascii="Times New Roman" w:hAnsi="Times New Roman" w:cs="Times New Roman"/>
          <w:sz w:val="24"/>
          <w:szCs w:val="24"/>
          <w:lang w:bidi="ar-SA"/>
        </w:rPr>
        <w:t>It is the simplest kind of automatic repeat-request (ARQ) method.</w:t>
      </w:r>
      <w:r w:rsidR="002111F3" w:rsidRPr="002031F7">
        <w:rPr>
          <w:rFonts w:ascii="Times New Roman" w:hAnsi="Times New Roman" w:cs="Times New Roman"/>
          <w:sz w:val="24"/>
          <w:szCs w:val="24"/>
        </w:rPr>
        <w:t xml:space="preserve"> </w:t>
      </w:r>
      <w:r w:rsidR="002111F3" w:rsidRPr="002031F7">
        <w:rPr>
          <w:rFonts w:ascii="Times New Roman" w:hAnsi="Times New Roman" w:cs="Times New Roman"/>
          <w:sz w:val="24"/>
          <w:szCs w:val="24"/>
          <w:lang w:bidi="ar-SA"/>
        </w:rPr>
        <w:t>A stop-and-wait ARQ sender sends one frame at a time.</w:t>
      </w:r>
      <w:r w:rsidR="002111F3" w:rsidRPr="002031F7">
        <w:rPr>
          <w:rFonts w:ascii="Times New Roman" w:hAnsi="Times New Roman" w:cs="Times New Roman"/>
          <w:sz w:val="24"/>
          <w:szCs w:val="24"/>
        </w:rPr>
        <w:t xml:space="preserve"> </w:t>
      </w:r>
      <w:r w:rsidR="002111F3" w:rsidRPr="002031F7">
        <w:rPr>
          <w:rFonts w:ascii="Times New Roman" w:hAnsi="Times New Roman" w:cs="Times New Roman"/>
          <w:sz w:val="24"/>
          <w:szCs w:val="24"/>
          <w:lang w:bidi="ar-SA"/>
        </w:rPr>
        <w:t>After sending each frame, the sender doesn't send any further frames until it receives an acknowledgement (ACK) signal.</w:t>
      </w:r>
      <w:r w:rsidR="002111F3" w:rsidRPr="002031F7">
        <w:rPr>
          <w:rFonts w:ascii="Times New Roman" w:hAnsi="Times New Roman" w:cs="Times New Roman"/>
          <w:sz w:val="24"/>
          <w:szCs w:val="24"/>
        </w:rPr>
        <w:t xml:space="preserve"> </w:t>
      </w:r>
      <w:r w:rsidR="002111F3" w:rsidRPr="002031F7">
        <w:rPr>
          <w:rFonts w:ascii="Times New Roman" w:hAnsi="Times New Roman" w:cs="Times New Roman"/>
          <w:sz w:val="24"/>
          <w:szCs w:val="24"/>
          <w:lang w:bidi="ar-SA"/>
        </w:rPr>
        <w:t>The receiver uses the redundancy check number to check for possible damage. If the receiver sees that the frame is good, it sends an ACK.</w:t>
      </w:r>
    </w:p>
    <w:p w:rsidR="002111F3" w:rsidRPr="002031F7" w:rsidRDefault="002111F3" w:rsidP="00C94085">
      <w:pPr>
        <w:jc w:val="both"/>
        <w:rPr>
          <w:rFonts w:ascii="Times New Roman" w:hAnsi="Times New Roman" w:cs="Times New Roman"/>
          <w:sz w:val="24"/>
          <w:szCs w:val="24"/>
          <w:shd w:val="clear" w:color="auto" w:fill="FFFFFF"/>
        </w:rPr>
      </w:pPr>
      <w:r w:rsidRPr="002031F7">
        <w:rPr>
          <w:rFonts w:ascii="Times New Roman" w:hAnsi="Times New Roman" w:cs="Times New Roman"/>
          <w:sz w:val="24"/>
          <w:szCs w:val="24"/>
          <w:shd w:val="clear" w:color="auto" w:fill="FFFFFF"/>
        </w:rPr>
        <w:t xml:space="preserve">Now to check, if there is any damaged frame while transmitting data we will use </w:t>
      </w:r>
      <w:r w:rsidRPr="007B54A1">
        <w:rPr>
          <w:rFonts w:ascii="Times New Roman" w:hAnsi="Times New Roman" w:cs="Times New Roman"/>
          <w:bCs/>
          <w:sz w:val="24"/>
          <w:szCs w:val="24"/>
          <w:shd w:val="clear" w:color="auto" w:fill="FFFFFF"/>
        </w:rPr>
        <w:t>CRC-32</w:t>
      </w:r>
      <w:r w:rsidRPr="002031F7">
        <w:rPr>
          <w:rFonts w:ascii="Times New Roman" w:hAnsi="Times New Roman" w:cs="Times New Roman"/>
          <w:sz w:val="24"/>
          <w:szCs w:val="24"/>
          <w:shd w:val="clear" w:color="auto" w:fill="FFFFFF"/>
        </w:rPr>
        <w:t>. CRC-32 is Cyclic Redundancy Check with 16 bit character length that is an </w:t>
      </w:r>
      <w:hyperlink r:id="rId5" w:tooltip="Error detection and correction" w:history="1">
        <w:r w:rsidRPr="002031F7">
          <w:rPr>
            <w:rStyle w:val="Hyperlink"/>
            <w:rFonts w:ascii="Times New Roman" w:hAnsi="Times New Roman" w:cs="Times New Roman"/>
            <w:color w:val="auto"/>
            <w:sz w:val="24"/>
            <w:szCs w:val="24"/>
            <w:u w:val="none"/>
            <w:shd w:val="clear" w:color="auto" w:fill="FFFFFF"/>
          </w:rPr>
          <w:t>error-detecting code</w:t>
        </w:r>
      </w:hyperlink>
      <w:r w:rsidRPr="002031F7">
        <w:rPr>
          <w:rFonts w:ascii="Times New Roman" w:hAnsi="Times New Roman" w:cs="Times New Roman"/>
          <w:sz w:val="24"/>
          <w:szCs w:val="24"/>
          <w:shd w:val="clear" w:color="auto" w:fill="FFFFFF"/>
        </w:rPr>
        <w:t> commonly used in digital </w:t>
      </w:r>
      <w:hyperlink r:id="rId6" w:tooltip="Telecommunications network" w:history="1">
        <w:r w:rsidRPr="002031F7">
          <w:rPr>
            <w:rStyle w:val="Hyperlink"/>
            <w:rFonts w:ascii="Times New Roman" w:hAnsi="Times New Roman" w:cs="Times New Roman"/>
            <w:color w:val="auto"/>
            <w:sz w:val="24"/>
            <w:szCs w:val="24"/>
            <w:u w:val="none"/>
            <w:shd w:val="clear" w:color="auto" w:fill="FFFFFF"/>
          </w:rPr>
          <w:t>networks</w:t>
        </w:r>
      </w:hyperlink>
      <w:r w:rsidRPr="002031F7">
        <w:rPr>
          <w:rFonts w:ascii="Times New Roman" w:hAnsi="Times New Roman" w:cs="Times New Roman"/>
          <w:sz w:val="24"/>
          <w:szCs w:val="24"/>
          <w:shd w:val="clear" w:color="auto" w:fill="FFFFFF"/>
        </w:rPr>
        <w:t> and storage devices to detect accidental changes to raw data. Blocks of data entering these systems get a short check value attached, based on the remainder of a </w:t>
      </w:r>
      <w:hyperlink r:id="rId7" w:tooltip="Polynomial long division" w:history="1">
        <w:r w:rsidRPr="002031F7">
          <w:rPr>
            <w:rStyle w:val="Hyperlink"/>
            <w:rFonts w:ascii="Times New Roman" w:hAnsi="Times New Roman" w:cs="Times New Roman"/>
            <w:color w:val="auto"/>
            <w:sz w:val="24"/>
            <w:szCs w:val="24"/>
            <w:u w:val="none"/>
            <w:shd w:val="clear" w:color="auto" w:fill="FFFFFF"/>
          </w:rPr>
          <w:t>polynomial division</w:t>
        </w:r>
      </w:hyperlink>
      <w:r w:rsidRPr="002031F7">
        <w:rPr>
          <w:rFonts w:ascii="Times New Roman" w:hAnsi="Times New Roman" w:cs="Times New Roman"/>
          <w:sz w:val="24"/>
          <w:szCs w:val="24"/>
          <w:shd w:val="clear" w:color="auto" w:fill="FFFFFF"/>
        </w:rPr>
        <w:t xml:space="preserve"> of their contents. On retrieval, the calculation is repeated and, in the event the check values do not match, corrective action can be taken against data corruption. CRC-32 is a polynomial function generator error checking technique where the value of parity is fixed. </w:t>
      </w:r>
    </w:p>
    <w:p w:rsidR="002111F3" w:rsidRDefault="002111F3" w:rsidP="00C94085">
      <w:pPr>
        <w:spacing w:line="276" w:lineRule="auto"/>
        <w:jc w:val="both"/>
        <w:rPr>
          <w:rFonts w:ascii="Times New Roman" w:eastAsia="Times New Roman" w:hAnsi="Times New Roman" w:cs="Times New Roman"/>
          <w:color w:val="222222"/>
          <w:sz w:val="24"/>
          <w:szCs w:val="24"/>
          <w:lang w:val="en" w:bidi="ar-SA"/>
        </w:rPr>
      </w:pPr>
      <w:proofErr w:type="gramStart"/>
      <w:r w:rsidRPr="002031F7">
        <w:rPr>
          <w:rFonts w:ascii="Times New Roman" w:hAnsi="Times New Roman" w:cs="Times New Roman"/>
          <w:sz w:val="24"/>
          <w:szCs w:val="24"/>
          <w:shd w:val="clear" w:color="auto" w:fill="FFFFFF"/>
        </w:rPr>
        <w:t>Therefore</w:t>
      </w:r>
      <w:proofErr w:type="gramEnd"/>
      <w:r w:rsidRPr="002031F7">
        <w:rPr>
          <w:rFonts w:ascii="Times New Roman" w:hAnsi="Times New Roman" w:cs="Times New Roman"/>
          <w:sz w:val="24"/>
          <w:szCs w:val="24"/>
          <w:shd w:val="clear" w:color="auto" w:fill="FFFFFF"/>
        </w:rPr>
        <w:t xml:space="preserve"> </w:t>
      </w:r>
      <w:r w:rsidRPr="002031F7">
        <w:rPr>
          <w:rFonts w:ascii="Times New Roman" w:eastAsia="Times New Roman" w:hAnsi="Times New Roman" w:cs="Times New Roman"/>
          <w:color w:val="222222"/>
          <w:sz w:val="24"/>
          <w:szCs w:val="24"/>
          <w:lang w:val="en" w:bidi="ar-SA"/>
        </w:rPr>
        <w:t>we need to calculate the checksum for the packet data but we do not have to consider the frame header information. Our checksum routine should be able to deal with packets of different sizes.</w:t>
      </w:r>
    </w:p>
    <w:p w:rsidR="006C16DC" w:rsidRDefault="006C16DC" w:rsidP="00C94085">
      <w:pPr>
        <w:spacing w:line="276" w:lineRule="auto"/>
        <w:jc w:val="both"/>
        <w:rPr>
          <w:rFonts w:ascii="Times New Roman" w:eastAsia="Times New Roman" w:hAnsi="Times New Roman" w:cs="Times New Roman"/>
          <w:color w:val="222222"/>
          <w:sz w:val="24"/>
          <w:szCs w:val="24"/>
          <w:lang w:val="en" w:bidi="ar-SA"/>
        </w:rPr>
      </w:pPr>
      <w:r>
        <w:rPr>
          <w:rFonts w:ascii="Times New Roman" w:eastAsia="Times New Roman" w:hAnsi="Times New Roman" w:cs="Times New Roman"/>
          <w:color w:val="222222"/>
          <w:sz w:val="24"/>
          <w:szCs w:val="24"/>
          <w:lang w:val="en" w:bidi="ar-SA"/>
        </w:rPr>
        <w:t xml:space="preserve"> </w:t>
      </w:r>
    </w:p>
    <w:p w:rsidR="006C16DC" w:rsidRDefault="006C16DC" w:rsidP="00F064BF">
      <w:pPr>
        <w:spacing w:line="276" w:lineRule="auto"/>
        <w:jc w:val="both"/>
        <w:rPr>
          <w:rFonts w:ascii="Times New Roman" w:eastAsia="Times New Roman" w:hAnsi="Times New Roman" w:cs="Times New Roman"/>
          <w:color w:val="222222"/>
          <w:sz w:val="24"/>
          <w:szCs w:val="24"/>
          <w:lang w:val="en" w:bidi="ar-SA"/>
        </w:rPr>
      </w:pPr>
    </w:p>
    <w:p w:rsidR="006C16DC" w:rsidRPr="00985307" w:rsidRDefault="006C16DC" w:rsidP="00F064BF">
      <w:pPr>
        <w:spacing w:line="276" w:lineRule="auto"/>
        <w:jc w:val="both"/>
        <w:rPr>
          <w:rFonts w:ascii="Times New Roman" w:eastAsia="Times New Roman" w:hAnsi="Times New Roman" w:cs="Times New Roman"/>
          <w:b/>
          <w:color w:val="222222"/>
          <w:sz w:val="36"/>
          <w:szCs w:val="36"/>
          <w:lang w:val="en" w:bidi="ar-SA"/>
        </w:rPr>
      </w:pPr>
      <w:r w:rsidRPr="008F4235">
        <w:rPr>
          <w:rFonts w:ascii="Times New Roman" w:eastAsia="Times New Roman" w:hAnsi="Times New Roman" w:cs="Times New Roman"/>
          <w:b/>
          <w:color w:val="222222"/>
          <w:sz w:val="36"/>
          <w:szCs w:val="36"/>
          <w:lang w:val="en" w:bidi="ar-SA"/>
        </w:rPr>
        <w:lastRenderedPageBreak/>
        <w:t>Working Procedure</w:t>
      </w:r>
    </w:p>
    <w:p w:rsidR="006C16DC" w:rsidRDefault="006C16DC" w:rsidP="00F064BF">
      <w:pPr>
        <w:spacing w:line="276" w:lineRule="auto"/>
        <w:jc w:val="both"/>
        <w:rPr>
          <w:rFonts w:ascii="Times New Roman" w:eastAsia="Times New Roman" w:hAnsi="Times New Roman" w:cs="Times New Roman"/>
          <w:color w:val="222222"/>
          <w:sz w:val="24"/>
          <w:szCs w:val="24"/>
          <w:lang w:val="en" w:bidi="ar-SA"/>
        </w:rPr>
      </w:pPr>
    </w:p>
    <w:p w:rsidR="00D74070" w:rsidRPr="006C16DC" w:rsidRDefault="006C16DC" w:rsidP="006C16DC">
      <w:pPr>
        <w:spacing w:line="276" w:lineRule="auto"/>
        <w:jc w:val="both"/>
        <w:rPr>
          <w:rFonts w:ascii="Times New Roman" w:eastAsia="Times New Roman" w:hAnsi="Times New Roman" w:cs="Times New Roman"/>
          <w:color w:val="222222"/>
          <w:sz w:val="24"/>
          <w:szCs w:val="24"/>
          <w:lang w:val="en" w:bidi="ar-SA"/>
        </w:rPr>
      </w:pPr>
      <w:r>
        <w:rPr>
          <w:noProof/>
          <w:lang w:bidi="ar-SA"/>
        </w:rPr>
        <w:drawing>
          <wp:inline distT="0" distB="0" distL="0" distR="0" wp14:anchorId="3A160BC9" wp14:editId="7ACEE652">
            <wp:extent cx="5943600" cy="3075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75940"/>
                    </a:xfrm>
                    <a:prstGeom prst="rect">
                      <a:avLst/>
                    </a:prstGeom>
                  </pic:spPr>
                </pic:pic>
              </a:graphicData>
            </a:graphic>
          </wp:inline>
        </w:drawing>
      </w:r>
    </w:p>
    <w:p w:rsidR="00D74070" w:rsidRDefault="00D74070" w:rsidP="000B7FDB">
      <w:pPr>
        <w:jc w:val="both"/>
        <w:rPr>
          <w:rFonts w:ascii="Times New Roman" w:hAnsi="Times New Roman" w:cs="Times New Roman"/>
          <w:b/>
          <w:sz w:val="36"/>
          <w:szCs w:val="36"/>
          <w:lang w:bidi="ar-SA"/>
        </w:rPr>
      </w:pPr>
    </w:p>
    <w:p w:rsidR="00D74070" w:rsidRDefault="000B7FDB" w:rsidP="00EF3FE8">
      <w:pPr>
        <w:jc w:val="both"/>
        <w:rPr>
          <w:rFonts w:ascii="Times New Roman" w:hAnsi="Times New Roman" w:cs="Times New Roman"/>
          <w:b/>
          <w:sz w:val="36"/>
          <w:szCs w:val="36"/>
        </w:rPr>
      </w:pPr>
      <w:r w:rsidRPr="002031F7">
        <w:rPr>
          <w:rFonts w:ascii="Times New Roman" w:hAnsi="Times New Roman" w:cs="Times New Roman"/>
          <w:b/>
          <w:sz w:val="36"/>
          <w:szCs w:val="36"/>
          <w:lang w:bidi="ar-SA"/>
        </w:rPr>
        <w:t>Stop and Wait ARQ</w:t>
      </w:r>
      <w:r w:rsidR="00F064BF" w:rsidRPr="002031F7">
        <w:rPr>
          <w:rFonts w:ascii="Times New Roman" w:hAnsi="Times New Roman" w:cs="Times New Roman"/>
          <w:b/>
          <w:sz w:val="36"/>
          <w:szCs w:val="36"/>
          <w:lang w:bidi="ar-SA"/>
        </w:rPr>
        <w:t xml:space="preserve"> </w:t>
      </w:r>
      <w:r w:rsidR="002031F7" w:rsidRPr="002031F7">
        <w:rPr>
          <w:rFonts w:ascii="Times New Roman" w:hAnsi="Times New Roman" w:cs="Times New Roman"/>
          <w:b/>
          <w:sz w:val="36"/>
          <w:szCs w:val="36"/>
        </w:rPr>
        <w:t>D</w:t>
      </w:r>
      <w:r w:rsidR="00F064BF" w:rsidRPr="002031F7">
        <w:rPr>
          <w:rFonts w:ascii="Times New Roman" w:hAnsi="Times New Roman" w:cs="Times New Roman"/>
          <w:b/>
          <w:sz w:val="36"/>
          <w:szCs w:val="36"/>
        </w:rPr>
        <w:t>escription</w:t>
      </w:r>
    </w:p>
    <w:p w:rsidR="000B7FDB" w:rsidRPr="002031F7" w:rsidRDefault="00EF3FE8" w:rsidP="00EF3FE8">
      <w:pPr>
        <w:jc w:val="both"/>
        <w:rPr>
          <w:rFonts w:ascii="Times New Roman" w:hAnsi="Times New Roman" w:cs="Times New Roman"/>
          <w:b/>
          <w:sz w:val="36"/>
          <w:szCs w:val="36"/>
          <w:lang w:bidi="ar-SA"/>
        </w:rPr>
      </w:pPr>
      <w:r w:rsidRPr="002031F7">
        <w:rPr>
          <w:rFonts w:ascii="Times New Roman" w:hAnsi="Times New Roman" w:cs="Times New Roman"/>
          <w:b/>
          <w:sz w:val="36"/>
          <w:szCs w:val="36"/>
          <w:lang w:bidi="ar-SA"/>
        </w:rPr>
        <w:t>Damaged frame:</w:t>
      </w:r>
    </w:p>
    <w:p w:rsidR="00EF3FE8" w:rsidRPr="002031F7" w:rsidRDefault="006C16DC" w:rsidP="00EF3FE8">
      <w:pPr>
        <w:jc w:val="both"/>
        <w:rPr>
          <w:rFonts w:ascii="Times New Roman" w:hAnsi="Times New Roman" w:cs="Times New Roman"/>
          <w:sz w:val="24"/>
          <w:szCs w:val="24"/>
        </w:rPr>
      </w:pPr>
      <w:r w:rsidRPr="006C16DC">
        <w:rPr>
          <w:rFonts w:ascii="Times New Roman" w:hAnsi="Times New Roman" w:cs="Times New Roman"/>
          <w:noProof/>
          <w:sz w:val="24"/>
          <w:szCs w:val="24"/>
          <w:lang w:bidi="ar-SA"/>
        </w:rPr>
        <w:drawing>
          <wp:anchor distT="0" distB="0" distL="114300" distR="114300" simplePos="0" relativeHeight="251658240" behindDoc="0" locked="0" layoutInCell="1" allowOverlap="1">
            <wp:simplePos x="0" y="0"/>
            <wp:positionH relativeFrom="column">
              <wp:posOffset>4038600</wp:posOffset>
            </wp:positionH>
            <wp:positionV relativeFrom="page">
              <wp:posOffset>6191250</wp:posOffset>
            </wp:positionV>
            <wp:extent cx="2371725" cy="1619250"/>
            <wp:effectExtent l="0" t="0" r="9525"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371725" cy="1619250"/>
                    </a:xfrm>
                    <a:prstGeom prst="rect">
                      <a:avLst/>
                    </a:prstGeom>
                  </pic:spPr>
                </pic:pic>
              </a:graphicData>
            </a:graphic>
          </wp:anchor>
        </w:drawing>
      </w:r>
      <w:r w:rsidR="00EF3FE8" w:rsidRPr="002031F7">
        <w:rPr>
          <w:rFonts w:ascii="Times New Roman" w:hAnsi="Times New Roman" w:cs="Times New Roman"/>
          <w:sz w:val="24"/>
          <w:szCs w:val="24"/>
        </w:rPr>
        <w:t>A frame that arrives at its destination is experiencing damage or missing. When the receiver detects the presence of damage to the frame, the receiver will send a negative reply to the damaged frame and the transmitter will transmit the frame. For the case of missing frames in the middle of the transmission, the source computer equipped with a timer. Once the frame is transmitted, the source computer is waiting for a reply. If no reply is received until the time specified timer expires, the source computer will send back the same frame.</w:t>
      </w:r>
    </w:p>
    <w:p w:rsidR="006C16DC" w:rsidRDefault="006C16DC" w:rsidP="00EF3FE8">
      <w:pPr>
        <w:jc w:val="both"/>
        <w:rPr>
          <w:rFonts w:ascii="Times New Roman" w:hAnsi="Times New Roman" w:cs="Times New Roman"/>
          <w:sz w:val="24"/>
          <w:szCs w:val="24"/>
        </w:rPr>
      </w:pPr>
    </w:p>
    <w:p w:rsidR="006C16DC" w:rsidRDefault="006C16DC" w:rsidP="00EF3FE8">
      <w:pPr>
        <w:jc w:val="both"/>
        <w:rPr>
          <w:rFonts w:ascii="Times New Roman" w:hAnsi="Times New Roman" w:cs="Times New Roman"/>
          <w:sz w:val="24"/>
          <w:szCs w:val="24"/>
        </w:rPr>
      </w:pPr>
    </w:p>
    <w:p w:rsidR="006C16DC" w:rsidRDefault="006C16DC" w:rsidP="00EF3FE8">
      <w:pPr>
        <w:jc w:val="both"/>
        <w:rPr>
          <w:rFonts w:ascii="Times New Roman" w:hAnsi="Times New Roman" w:cs="Times New Roman"/>
          <w:sz w:val="24"/>
          <w:szCs w:val="24"/>
        </w:rPr>
      </w:pPr>
    </w:p>
    <w:p w:rsidR="006C16DC" w:rsidRPr="002031F7" w:rsidRDefault="006C16DC" w:rsidP="00EF3FE8">
      <w:pPr>
        <w:jc w:val="both"/>
        <w:rPr>
          <w:rFonts w:ascii="Times New Roman" w:hAnsi="Times New Roman" w:cs="Times New Roman"/>
          <w:sz w:val="24"/>
          <w:szCs w:val="24"/>
        </w:rPr>
      </w:pPr>
    </w:p>
    <w:p w:rsidR="00985307" w:rsidRDefault="00985307" w:rsidP="00EF3FE8">
      <w:pPr>
        <w:jc w:val="both"/>
        <w:rPr>
          <w:rFonts w:ascii="Times New Roman" w:hAnsi="Times New Roman" w:cs="Times New Roman"/>
          <w:b/>
          <w:sz w:val="36"/>
          <w:szCs w:val="36"/>
          <w:lang w:bidi="ar-SA"/>
        </w:rPr>
      </w:pPr>
    </w:p>
    <w:p w:rsidR="00EF3FE8" w:rsidRPr="002031F7" w:rsidRDefault="00EF3FE8" w:rsidP="00EF3FE8">
      <w:pPr>
        <w:jc w:val="both"/>
        <w:rPr>
          <w:rFonts w:ascii="Times New Roman" w:hAnsi="Times New Roman" w:cs="Times New Roman"/>
          <w:sz w:val="36"/>
          <w:szCs w:val="36"/>
        </w:rPr>
      </w:pPr>
      <w:r w:rsidRPr="002031F7">
        <w:rPr>
          <w:rFonts w:ascii="Times New Roman" w:hAnsi="Times New Roman" w:cs="Times New Roman"/>
          <w:b/>
          <w:sz w:val="36"/>
          <w:szCs w:val="36"/>
          <w:lang w:bidi="ar-SA"/>
        </w:rPr>
        <w:lastRenderedPageBreak/>
        <w:t>Lost Frame:</w:t>
      </w:r>
    </w:p>
    <w:p w:rsidR="006C16DC" w:rsidRPr="002031F7" w:rsidRDefault="006C16DC" w:rsidP="008F4235">
      <w:pPr>
        <w:jc w:val="both"/>
        <w:rPr>
          <w:rFonts w:ascii="Times New Roman" w:hAnsi="Times New Roman" w:cs="Times New Roman"/>
          <w:sz w:val="24"/>
          <w:szCs w:val="24"/>
        </w:rPr>
      </w:pPr>
      <w:r w:rsidRPr="006C16DC">
        <w:rPr>
          <w:rFonts w:ascii="Times New Roman" w:hAnsi="Times New Roman" w:cs="Times New Roman"/>
          <w:noProof/>
          <w:sz w:val="24"/>
          <w:szCs w:val="24"/>
          <w:lang w:bidi="ar-SA"/>
        </w:rPr>
        <w:drawing>
          <wp:anchor distT="0" distB="0" distL="114300" distR="114300" simplePos="0" relativeHeight="251659264" behindDoc="0" locked="0" layoutInCell="1" allowOverlap="1">
            <wp:simplePos x="0" y="0"/>
            <wp:positionH relativeFrom="column">
              <wp:posOffset>3762375</wp:posOffset>
            </wp:positionH>
            <wp:positionV relativeFrom="page">
              <wp:posOffset>1304925</wp:posOffset>
            </wp:positionV>
            <wp:extent cx="2381250" cy="1171575"/>
            <wp:effectExtent l="0" t="0" r="0" b="9525"/>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381250" cy="1171575"/>
                    </a:xfrm>
                    <a:prstGeom prst="rect">
                      <a:avLst/>
                    </a:prstGeom>
                  </pic:spPr>
                </pic:pic>
              </a:graphicData>
            </a:graphic>
          </wp:anchor>
        </w:drawing>
      </w:r>
      <w:r w:rsidR="008F4235" w:rsidRPr="008F4235">
        <w:rPr>
          <w:rFonts w:ascii="Times New Roman" w:hAnsi="Times New Roman" w:cs="Times New Roman"/>
          <w:sz w:val="24"/>
          <w:szCs w:val="24"/>
        </w:rPr>
        <w:t xml:space="preserve">The sender is equipped with a timer that starts every time </w:t>
      </w:r>
      <w:r w:rsidR="008F4235">
        <w:rPr>
          <w:rFonts w:ascii="Times New Roman" w:hAnsi="Times New Roman" w:cs="Times New Roman"/>
          <w:sz w:val="24"/>
          <w:szCs w:val="24"/>
        </w:rPr>
        <w:t xml:space="preserve">a data frame is transmitted. If </w:t>
      </w:r>
      <w:r w:rsidR="008F4235" w:rsidRPr="008F4235">
        <w:rPr>
          <w:rFonts w:ascii="Times New Roman" w:hAnsi="Times New Roman" w:cs="Times New Roman"/>
          <w:sz w:val="24"/>
          <w:szCs w:val="24"/>
        </w:rPr>
        <w:t>the frame lost in transmission the receiver can never acknowled</w:t>
      </w:r>
      <w:r w:rsidR="008F4235">
        <w:rPr>
          <w:rFonts w:ascii="Times New Roman" w:hAnsi="Times New Roman" w:cs="Times New Roman"/>
          <w:sz w:val="24"/>
          <w:szCs w:val="24"/>
        </w:rPr>
        <w:t xml:space="preserve">ge it. The sending device waits </w:t>
      </w:r>
      <w:r w:rsidR="008F4235" w:rsidRPr="008F4235">
        <w:rPr>
          <w:rFonts w:ascii="Times New Roman" w:hAnsi="Times New Roman" w:cs="Times New Roman"/>
          <w:sz w:val="24"/>
          <w:szCs w:val="24"/>
        </w:rPr>
        <w:t>for an ACK or NAK frame until its timer goes off, then it tries agai</w:t>
      </w:r>
      <w:r w:rsidR="008F4235">
        <w:rPr>
          <w:rFonts w:ascii="Times New Roman" w:hAnsi="Times New Roman" w:cs="Times New Roman"/>
          <w:sz w:val="24"/>
          <w:szCs w:val="24"/>
        </w:rPr>
        <w:t xml:space="preserve">n. It retransmits the last data </w:t>
      </w:r>
      <w:r w:rsidR="008F4235" w:rsidRPr="008F4235">
        <w:rPr>
          <w:rFonts w:ascii="Times New Roman" w:hAnsi="Times New Roman" w:cs="Times New Roman"/>
          <w:sz w:val="24"/>
          <w:szCs w:val="24"/>
        </w:rPr>
        <w:t>frame.</w:t>
      </w:r>
    </w:p>
    <w:p w:rsidR="008F4235" w:rsidRDefault="008F4235" w:rsidP="00EF3FE8">
      <w:pPr>
        <w:jc w:val="both"/>
        <w:rPr>
          <w:rFonts w:ascii="Times New Roman" w:hAnsi="Times New Roman" w:cs="Times New Roman"/>
          <w:b/>
          <w:sz w:val="36"/>
          <w:szCs w:val="36"/>
          <w:lang w:bidi="ar-SA"/>
        </w:rPr>
      </w:pPr>
    </w:p>
    <w:p w:rsidR="008F4235" w:rsidRDefault="008F4235" w:rsidP="00EF3FE8">
      <w:pPr>
        <w:jc w:val="both"/>
        <w:rPr>
          <w:rFonts w:ascii="Times New Roman" w:hAnsi="Times New Roman" w:cs="Times New Roman"/>
          <w:b/>
          <w:sz w:val="36"/>
          <w:szCs w:val="36"/>
          <w:lang w:bidi="ar-SA"/>
        </w:rPr>
      </w:pPr>
      <w:r w:rsidRPr="006C16DC">
        <w:rPr>
          <w:rFonts w:ascii="Times New Roman" w:hAnsi="Times New Roman" w:cs="Times New Roman"/>
          <w:noProof/>
          <w:color w:val="333333"/>
          <w:sz w:val="24"/>
          <w:szCs w:val="24"/>
          <w:shd w:val="clear" w:color="auto" w:fill="FFFFFF"/>
          <w:lang w:bidi="ar-SA"/>
        </w:rPr>
        <w:drawing>
          <wp:anchor distT="0" distB="0" distL="114300" distR="114300" simplePos="0" relativeHeight="251660288" behindDoc="0" locked="0" layoutInCell="1" allowOverlap="1">
            <wp:simplePos x="0" y="0"/>
            <wp:positionH relativeFrom="column">
              <wp:posOffset>4086225</wp:posOffset>
            </wp:positionH>
            <wp:positionV relativeFrom="page">
              <wp:posOffset>2867025</wp:posOffset>
            </wp:positionV>
            <wp:extent cx="2371725" cy="1895475"/>
            <wp:effectExtent l="0" t="0" r="9525" b="9525"/>
            <wp:wrapSquare wrapText="bothSides"/>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371725" cy="1895475"/>
                    </a:xfrm>
                    <a:prstGeom prst="rect">
                      <a:avLst/>
                    </a:prstGeom>
                  </pic:spPr>
                </pic:pic>
              </a:graphicData>
            </a:graphic>
          </wp:anchor>
        </w:drawing>
      </w:r>
    </w:p>
    <w:p w:rsidR="00EF3FE8" w:rsidRPr="00D74070" w:rsidRDefault="00EF3FE8" w:rsidP="00EF3FE8">
      <w:pPr>
        <w:jc w:val="both"/>
        <w:rPr>
          <w:rFonts w:ascii="Times New Roman" w:hAnsi="Times New Roman" w:cs="Times New Roman"/>
          <w:b/>
          <w:sz w:val="36"/>
          <w:szCs w:val="36"/>
          <w:lang w:bidi="ar-SA"/>
        </w:rPr>
      </w:pPr>
      <w:r w:rsidRPr="00D74070">
        <w:rPr>
          <w:rFonts w:ascii="Times New Roman" w:hAnsi="Times New Roman" w:cs="Times New Roman"/>
          <w:b/>
          <w:sz w:val="36"/>
          <w:szCs w:val="36"/>
          <w:lang w:bidi="ar-SA"/>
        </w:rPr>
        <w:t xml:space="preserve">Damaged </w:t>
      </w:r>
      <w:r w:rsidR="00D74070" w:rsidRPr="00D74070">
        <w:rPr>
          <w:rFonts w:ascii="Times New Roman" w:hAnsi="Times New Roman" w:cs="Times New Roman"/>
          <w:b/>
          <w:sz w:val="36"/>
          <w:szCs w:val="36"/>
          <w:lang w:bidi="ar-SA"/>
        </w:rPr>
        <w:t>Acknowledgment:</w:t>
      </w:r>
    </w:p>
    <w:p w:rsidR="006C16DC" w:rsidRPr="002031F7" w:rsidRDefault="008F4235" w:rsidP="008F4235">
      <w:pPr>
        <w:jc w:val="both"/>
        <w:rPr>
          <w:rFonts w:ascii="Times New Roman" w:hAnsi="Times New Roman" w:cs="Times New Roman"/>
          <w:color w:val="333333"/>
          <w:sz w:val="24"/>
          <w:szCs w:val="24"/>
          <w:shd w:val="clear" w:color="auto" w:fill="FFFFFF"/>
        </w:rPr>
      </w:pPr>
      <w:r w:rsidRPr="008F4235">
        <w:rPr>
          <w:rFonts w:ascii="Times New Roman" w:hAnsi="Times New Roman" w:cs="Times New Roman"/>
          <w:color w:val="333333"/>
          <w:sz w:val="24"/>
          <w:szCs w:val="24"/>
          <w:shd w:val="clear" w:color="auto" w:fill="FFFFFF"/>
        </w:rPr>
        <w:t xml:space="preserve">The data frame was received by the receiver but </w:t>
      </w:r>
      <w:r>
        <w:rPr>
          <w:rFonts w:ascii="Times New Roman" w:hAnsi="Times New Roman" w:cs="Times New Roman"/>
          <w:color w:val="333333"/>
          <w:sz w:val="24"/>
          <w:szCs w:val="24"/>
          <w:shd w:val="clear" w:color="auto" w:fill="FFFFFF"/>
        </w:rPr>
        <w:t>the acknowledgement was lost in transmission.</w:t>
      </w:r>
      <w:r w:rsidRPr="008F4235">
        <w:rPr>
          <w:rFonts w:ascii="Times New Roman" w:hAnsi="Times New Roman" w:cs="Times New Roman"/>
          <w:color w:val="333333"/>
          <w:sz w:val="24"/>
          <w:szCs w:val="24"/>
          <w:shd w:val="clear" w:color="auto" w:fill="FFFFFF"/>
        </w:rPr>
        <w:t xml:space="preserve"> The sender waits until the timer goes off, then it retra</w:t>
      </w:r>
      <w:r>
        <w:rPr>
          <w:rFonts w:ascii="Times New Roman" w:hAnsi="Times New Roman" w:cs="Times New Roman"/>
          <w:color w:val="333333"/>
          <w:sz w:val="24"/>
          <w:szCs w:val="24"/>
          <w:shd w:val="clear" w:color="auto" w:fill="FFFFFF"/>
        </w:rPr>
        <w:t>nsmits the data frame. The</w:t>
      </w:r>
      <w:r w:rsidRPr="008F4235">
        <w:rPr>
          <w:rFonts w:ascii="Times New Roman" w:hAnsi="Times New Roman" w:cs="Times New Roman"/>
          <w:color w:val="333333"/>
          <w:sz w:val="24"/>
          <w:szCs w:val="24"/>
          <w:shd w:val="clear" w:color="auto" w:fill="FFFFFF"/>
        </w:rPr>
        <w:t xml:space="preserve"> receiver gets a duplicated copy of the data frame. So it knows </w:t>
      </w:r>
      <w:r>
        <w:rPr>
          <w:rFonts w:ascii="Times New Roman" w:hAnsi="Times New Roman" w:cs="Times New Roman"/>
          <w:color w:val="333333"/>
          <w:sz w:val="24"/>
          <w:szCs w:val="24"/>
          <w:shd w:val="clear" w:color="auto" w:fill="FFFFFF"/>
        </w:rPr>
        <w:t xml:space="preserve">the acknowledgement was lost so </w:t>
      </w:r>
      <w:r w:rsidRPr="008F4235">
        <w:rPr>
          <w:rFonts w:ascii="Times New Roman" w:hAnsi="Times New Roman" w:cs="Times New Roman"/>
          <w:color w:val="333333"/>
          <w:sz w:val="24"/>
          <w:szCs w:val="24"/>
          <w:shd w:val="clear" w:color="auto" w:fill="FFFFFF"/>
        </w:rPr>
        <w:t>it discards the second copy.</w:t>
      </w:r>
    </w:p>
    <w:p w:rsidR="00F064BF" w:rsidRPr="002031F7" w:rsidRDefault="00F064BF" w:rsidP="00F064BF">
      <w:pPr>
        <w:jc w:val="both"/>
        <w:rPr>
          <w:rFonts w:ascii="Times New Roman" w:hAnsi="Times New Roman" w:cs="Times New Roman"/>
          <w:sz w:val="24"/>
          <w:szCs w:val="24"/>
          <w:lang w:bidi="ar-SA"/>
        </w:rPr>
      </w:pPr>
    </w:p>
    <w:p w:rsidR="00F064BF" w:rsidRPr="002031F7" w:rsidRDefault="00F064BF" w:rsidP="00F064BF">
      <w:pPr>
        <w:jc w:val="both"/>
        <w:rPr>
          <w:rFonts w:ascii="Times New Roman" w:hAnsi="Times New Roman" w:cs="Times New Roman"/>
          <w:sz w:val="24"/>
          <w:szCs w:val="24"/>
          <w:lang w:bidi="ar-SA"/>
        </w:rPr>
      </w:pPr>
    </w:p>
    <w:p w:rsidR="008F4235" w:rsidRDefault="00F064BF" w:rsidP="008F4235">
      <w:pPr>
        <w:rPr>
          <w:rFonts w:ascii="Times New Roman" w:hAnsi="Times New Roman" w:cs="Times New Roman"/>
          <w:b/>
          <w:sz w:val="36"/>
          <w:szCs w:val="36"/>
        </w:rPr>
      </w:pPr>
      <w:r w:rsidRPr="00D74070">
        <w:rPr>
          <w:rFonts w:ascii="Times New Roman" w:hAnsi="Times New Roman" w:cs="Times New Roman"/>
          <w:b/>
          <w:sz w:val="36"/>
          <w:szCs w:val="36"/>
          <w:lang w:bidi="ar-SA"/>
        </w:rPr>
        <w:t xml:space="preserve">Stop and Wait ARQ </w:t>
      </w:r>
      <w:r w:rsidR="008F4235" w:rsidRPr="008F4235">
        <w:rPr>
          <w:rFonts w:ascii="Times New Roman" w:hAnsi="Times New Roman" w:cs="Times New Roman"/>
          <w:b/>
          <w:sz w:val="36"/>
          <w:szCs w:val="36"/>
        </w:rPr>
        <w:t>Implementation</w:t>
      </w:r>
    </w:p>
    <w:p w:rsidR="001A333A" w:rsidRPr="008F4235" w:rsidRDefault="008F4235" w:rsidP="008F4235">
      <w:pPr>
        <w:numPr>
          <w:ilvl w:val="0"/>
          <w:numId w:val="2"/>
        </w:numPr>
        <w:rPr>
          <w:rFonts w:ascii="Times New Roman" w:hAnsi="Times New Roman" w:cs="Times New Roman"/>
          <w:sz w:val="24"/>
          <w:szCs w:val="24"/>
        </w:rPr>
      </w:pPr>
      <w:r w:rsidRPr="008F4235">
        <w:rPr>
          <w:rFonts w:ascii="Times New Roman" w:hAnsi="Times New Roman" w:cs="Times New Roman"/>
          <w:sz w:val="24"/>
          <w:szCs w:val="24"/>
        </w:rPr>
        <w:t>First of all, we take data input from the file which will be transferred.</w:t>
      </w:r>
    </w:p>
    <w:p w:rsidR="001A333A" w:rsidRPr="008F4235" w:rsidRDefault="008F4235" w:rsidP="008F4235">
      <w:pPr>
        <w:numPr>
          <w:ilvl w:val="0"/>
          <w:numId w:val="2"/>
        </w:numPr>
        <w:rPr>
          <w:rFonts w:ascii="Times New Roman" w:hAnsi="Times New Roman" w:cs="Times New Roman"/>
          <w:sz w:val="24"/>
          <w:szCs w:val="24"/>
        </w:rPr>
      </w:pPr>
      <w:r w:rsidRPr="008F4235">
        <w:rPr>
          <w:rFonts w:ascii="Times New Roman" w:hAnsi="Times New Roman" w:cs="Times New Roman"/>
          <w:sz w:val="24"/>
          <w:szCs w:val="24"/>
        </w:rPr>
        <w:t>Then we have calculated the required frame number needed for transfer the data.</w:t>
      </w:r>
    </w:p>
    <w:p w:rsidR="001A333A" w:rsidRPr="008F4235" w:rsidRDefault="008F4235" w:rsidP="008F4235">
      <w:pPr>
        <w:numPr>
          <w:ilvl w:val="0"/>
          <w:numId w:val="2"/>
        </w:numPr>
        <w:rPr>
          <w:rFonts w:ascii="Times New Roman" w:hAnsi="Times New Roman" w:cs="Times New Roman"/>
          <w:sz w:val="24"/>
          <w:szCs w:val="24"/>
        </w:rPr>
      </w:pPr>
      <w:r w:rsidRPr="008F4235">
        <w:rPr>
          <w:rFonts w:ascii="Times New Roman" w:hAnsi="Times New Roman" w:cs="Times New Roman"/>
          <w:sz w:val="24"/>
          <w:szCs w:val="24"/>
        </w:rPr>
        <w:t>We have fixed the data field to 64 bits.</w:t>
      </w:r>
    </w:p>
    <w:p w:rsidR="008F4235" w:rsidRPr="008F4235" w:rsidRDefault="008F4235" w:rsidP="008F4235">
      <w:pPr>
        <w:numPr>
          <w:ilvl w:val="0"/>
          <w:numId w:val="2"/>
        </w:numPr>
        <w:rPr>
          <w:rFonts w:ascii="Times New Roman" w:hAnsi="Times New Roman" w:cs="Times New Roman"/>
          <w:sz w:val="24"/>
          <w:szCs w:val="24"/>
        </w:rPr>
      </w:pPr>
      <w:r w:rsidRPr="008F4235">
        <w:rPr>
          <w:rFonts w:ascii="Times New Roman" w:hAnsi="Times New Roman" w:cs="Times New Roman"/>
          <w:sz w:val="24"/>
          <w:szCs w:val="24"/>
        </w:rPr>
        <w:t>We have store the predetermined divisor into a string by using   32-bit polynomial equation.</w:t>
      </w:r>
    </w:p>
    <w:p w:rsidR="001A333A" w:rsidRPr="008F4235" w:rsidRDefault="008F4235" w:rsidP="008F4235">
      <w:pPr>
        <w:numPr>
          <w:ilvl w:val="0"/>
          <w:numId w:val="2"/>
        </w:numPr>
        <w:rPr>
          <w:rFonts w:ascii="Times New Roman" w:hAnsi="Times New Roman" w:cs="Times New Roman"/>
          <w:sz w:val="24"/>
          <w:szCs w:val="24"/>
        </w:rPr>
      </w:pPr>
      <w:r w:rsidRPr="008F4235">
        <w:rPr>
          <w:rFonts w:ascii="Times New Roman" w:hAnsi="Times New Roman" w:cs="Times New Roman"/>
          <w:sz w:val="24"/>
          <w:szCs w:val="24"/>
        </w:rPr>
        <w:t>Then we generate the FCS code by using CRC function and attached it into the frame.</w:t>
      </w:r>
    </w:p>
    <w:p w:rsidR="001A333A" w:rsidRPr="008F4235" w:rsidRDefault="008F4235" w:rsidP="008F4235">
      <w:pPr>
        <w:numPr>
          <w:ilvl w:val="0"/>
          <w:numId w:val="2"/>
        </w:numPr>
        <w:rPr>
          <w:rFonts w:ascii="Times New Roman" w:hAnsi="Times New Roman" w:cs="Times New Roman"/>
          <w:sz w:val="24"/>
          <w:szCs w:val="24"/>
        </w:rPr>
      </w:pPr>
      <w:r w:rsidRPr="008F4235">
        <w:rPr>
          <w:rFonts w:ascii="Times New Roman" w:hAnsi="Times New Roman" w:cs="Times New Roman"/>
          <w:sz w:val="24"/>
          <w:szCs w:val="24"/>
        </w:rPr>
        <w:t xml:space="preserve">Before transmitting the </w:t>
      </w:r>
      <w:proofErr w:type="gramStart"/>
      <w:r w:rsidRPr="008F4235">
        <w:rPr>
          <w:rFonts w:ascii="Times New Roman" w:hAnsi="Times New Roman" w:cs="Times New Roman"/>
          <w:sz w:val="24"/>
          <w:szCs w:val="24"/>
        </w:rPr>
        <w:t>frame</w:t>
      </w:r>
      <w:proofErr w:type="gramEnd"/>
      <w:r w:rsidRPr="008F4235">
        <w:rPr>
          <w:rFonts w:ascii="Times New Roman" w:hAnsi="Times New Roman" w:cs="Times New Roman"/>
          <w:sz w:val="24"/>
          <w:szCs w:val="24"/>
        </w:rPr>
        <w:t xml:space="preserve"> we have to choose error randomly and the number of error will not</w:t>
      </w:r>
      <w:r w:rsidR="00FD48F6">
        <w:rPr>
          <w:rFonts w:ascii="Times New Roman" w:hAnsi="Times New Roman" w:cs="Times New Roman"/>
          <w:sz w:val="24"/>
          <w:szCs w:val="24"/>
        </w:rPr>
        <w:t xml:space="preserve"> be</w:t>
      </w:r>
      <w:r w:rsidRPr="008F4235">
        <w:rPr>
          <w:rFonts w:ascii="Times New Roman" w:hAnsi="Times New Roman" w:cs="Times New Roman"/>
          <w:sz w:val="24"/>
          <w:szCs w:val="24"/>
        </w:rPr>
        <w:t xml:space="preserve"> more than 3 times. </w:t>
      </w:r>
    </w:p>
    <w:p w:rsidR="001A333A" w:rsidRPr="008F4235" w:rsidRDefault="008F4235" w:rsidP="008F4235">
      <w:pPr>
        <w:numPr>
          <w:ilvl w:val="0"/>
          <w:numId w:val="2"/>
        </w:numPr>
        <w:rPr>
          <w:rFonts w:ascii="Times New Roman" w:hAnsi="Times New Roman" w:cs="Times New Roman"/>
          <w:sz w:val="24"/>
          <w:szCs w:val="24"/>
        </w:rPr>
      </w:pPr>
      <w:r w:rsidRPr="008F4235">
        <w:rPr>
          <w:rFonts w:ascii="Times New Roman" w:hAnsi="Times New Roman" w:cs="Times New Roman"/>
          <w:sz w:val="24"/>
          <w:szCs w:val="24"/>
        </w:rPr>
        <w:t xml:space="preserve">We checked the frame only for error in data and for others we just resend that frame again to the receiver. </w:t>
      </w:r>
    </w:p>
    <w:p w:rsidR="008F4235" w:rsidRPr="008F4235" w:rsidRDefault="008F4235" w:rsidP="008F4235">
      <w:pPr>
        <w:ind w:left="720"/>
        <w:rPr>
          <w:rFonts w:ascii="Times New Roman" w:hAnsi="Times New Roman" w:cs="Times New Roman"/>
          <w:b/>
          <w:sz w:val="28"/>
          <w:szCs w:val="24"/>
        </w:rPr>
      </w:pPr>
    </w:p>
    <w:p w:rsidR="008F4235" w:rsidRDefault="008F4235" w:rsidP="008F4235">
      <w:pPr>
        <w:rPr>
          <w:rFonts w:ascii="Times New Roman" w:hAnsi="Times New Roman" w:cs="Times New Roman"/>
          <w:b/>
          <w:sz w:val="28"/>
          <w:szCs w:val="24"/>
        </w:rPr>
      </w:pPr>
    </w:p>
    <w:p w:rsidR="00C94085" w:rsidRDefault="00C94085" w:rsidP="002031F7">
      <w:pPr>
        <w:spacing w:after="0"/>
        <w:rPr>
          <w:rFonts w:ascii="Times New Roman" w:hAnsi="Times New Roman" w:cs="Times New Roman"/>
          <w:b/>
          <w:sz w:val="36"/>
          <w:szCs w:val="36"/>
          <w:lang w:bidi="ar-SA"/>
        </w:rPr>
      </w:pPr>
    </w:p>
    <w:p w:rsidR="002031F7" w:rsidRPr="00D74070" w:rsidRDefault="002031F7" w:rsidP="002031F7">
      <w:pPr>
        <w:spacing w:after="0"/>
        <w:rPr>
          <w:rFonts w:ascii="Times New Roman" w:hAnsi="Times New Roman" w:cs="Times New Roman"/>
          <w:b/>
          <w:sz w:val="36"/>
          <w:szCs w:val="36"/>
        </w:rPr>
      </w:pPr>
      <w:r w:rsidRPr="00D74070">
        <w:rPr>
          <w:rFonts w:ascii="Times New Roman" w:eastAsia="Times New Roman" w:hAnsi="Times New Roman" w:cs="Times New Roman"/>
          <w:b/>
          <w:color w:val="222222"/>
          <w:sz w:val="36"/>
          <w:szCs w:val="36"/>
        </w:rPr>
        <w:lastRenderedPageBreak/>
        <w:t>CRC – 32:</w:t>
      </w:r>
      <w:r w:rsidRPr="00D74070">
        <w:rPr>
          <w:rFonts w:ascii="Times New Roman" w:eastAsia="Times New Roman" w:hAnsi="Times New Roman" w:cs="Times New Roman"/>
          <w:b/>
          <w:sz w:val="36"/>
          <w:szCs w:val="36"/>
        </w:rPr>
        <w:t xml:space="preserve"> </w:t>
      </w:r>
    </w:p>
    <w:p w:rsidR="002031F7" w:rsidRPr="002031F7" w:rsidRDefault="002031F7" w:rsidP="002031F7">
      <w:pPr>
        <w:pStyle w:val="ListParagraph"/>
        <w:numPr>
          <w:ilvl w:val="0"/>
          <w:numId w:val="1"/>
        </w:numPr>
        <w:spacing w:after="0"/>
        <w:rPr>
          <w:rFonts w:ascii="Times New Roman" w:hAnsi="Times New Roman" w:cs="Times New Roman"/>
          <w:sz w:val="24"/>
          <w:szCs w:val="24"/>
        </w:rPr>
      </w:pPr>
      <w:r w:rsidRPr="002031F7">
        <w:rPr>
          <w:rFonts w:ascii="Times New Roman" w:hAnsi="Times New Roman" w:cs="Times New Roman"/>
          <w:sz w:val="24"/>
          <w:szCs w:val="24"/>
        </w:rPr>
        <w:t>As the value of divisor is fixed so we have to divide the frame first.</w:t>
      </w:r>
    </w:p>
    <w:p w:rsidR="002031F7" w:rsidRPr="002031F7" w:rsidRDefault="002031F7" w:rsidP="002031F7">
      <w:pPr>
        <w:pStyle w:val="ListParagraph"/>
        <w:numPr>
          <w:ilvl w:val="0"/>
          <w:numId w:val="1"/>
        </w:numPr>
        <w:spacing w:after="0"/>
        <w:rPr>
          <w:rFonts w:ascii="Times New Roman" w:hAnsi="Times New Roman" w:cs="Times New Roman"/>
          <w:sz w:val="24"/>
          <w:szCs w:val="24"/>
        </w:rPr>
      </w:pPr>
      <w:r w:rsidRPr="002031F7">
        <w:rPr>
          <w:rFonts w:ascii="Times New Roman" w:eastAsia="Times New Roman" w:hAnsi="Times New Roman" w:cs="Times New Roman"/>
          <w:color w:val="222222"/>
          <w:sz w:val="24"/>
          <w:szCs w:val="24"/>
        </w:rPr>
        <w:t>Then if Frame Check Sequence is not 0, then the data is corrupted. Error is present.</w:t>
      </w:r>
      <w:r w:rsidRPr="002031F7">
        <w:rPr>
          <w:rFonts w:ascii="Times New Roman" w:eastAsia="Times New Roman" w:hAnsi="Times New Roman" w:cs="Times New Roman"/>
          <w:sz w:val="24"/>
          <w:szCs w:val="24"/>
        </w:rPr>
        <w:t xml:space="preserve"> </w:t>
      </w:r>
    </w:p>
    <w:p w:rsidR="002031F7" w:rsidRPr="002031F7" w:rsidRDefault="002031F7" w:rsidP="002031F7">
      <w:pPr>
        <w:pStyle w:val="ListParagraph"/>
        <w:numPr>
          <w:ilvl w:val="0"/>
          <w:numId w:val="1"/>
        </w:numPr>
        <w:spacing w:after="0"/>
        <w:rPr>
          <w:rFonts w:ascii="Times New Roman" w:hAnsi="Times New Roman" w:cs="Times New Roman"/>
          <w:sz w:val="24"/>
          <w:szCs w:val="24"/>
        </w:rPr>
      </w:pPr>
      <w:r w:rsidRPr="002031F7">
        <w:rPr>
          <w:rFonts w:ascii="Times New Roman" w:eastAsia="Times New Roman" w:hAnsi="Times New Roman" w:cs="Times New Roman"/>
          <w:sz w:val="24"/>
          <w:szCs w:val="24"/>
        </w:rPr>
        <w:t xml:space="preserve">Now it will follow the Go Back </w:t>
      </w:r>
      <w:proofErr w:type="gramStart"/>
      <w:r w:rsidRPr="002031F7">
        <w:rPr>
          <w:rFonts w:ascii="Times New Roman" w:eastAsia="Times New Roman" w:hAnsi="Times New Roman" w:cs="Times New Roman"/>
          <w:sz w:val="24"/>
          <w:szCs w:val="24"/>
        </w:rPr>
        <w:t>n</w:t>
      </w:r>
      <w:proofErr w:type="gramEnd"/>
      <w:r w:rsidRPr="002031F7">
        <w:rPr>
          <w:rFonts w:ascii="Times New Roman" w:eastAsia="Times New Roman" w:hAnsi="Times New Roman" w:cs="Times New Roman"/>
          <w:sz w:val="24"/>
          <w:szCs w:val="24"/>
        </w:rPr>
        <w:t xml:space="preserve"> Sliding Window method to </w:t>
      </w:r>
      <w:proofErr w:type="spellStart"/>
      <w:r w:rsidRPr="002031F7">
        <w:rPr>
          <w:rFonts w:ascii="Times New Roman" w:eastAsia="Times New Roman" w:hAnsi="Times New Roman" w:cs="Times New Roman"/>
          <w:sz w:val="24"/>
          <w:szCs w:val="24"/>
        </w:rPr>
        <w:t>procced</w:t>
      </w:r>
      <w:proofErr w:type="spellEnd"/>
      <w:r w:rsidRPr="002031F7">
        <w:rPr>
          <w:rFonts w:ascii="Times New Roman" w:eastAsia="Times New Roman" w:hAnsi="Times New Roman" w:cs="Times New Roman"/>
          <w:sz w:val="24"/>
          <w:szCs w:val="24"/>
        </w:rPr>
        <w:t xml:space="preserve"> in the next step.</w:t>
      </w:r>
    </w:p>
    <w:p w:rsidR="002031F7" w:rsidRPr="00C94085" w:rsidRDefault="002031F7" w:rsidP="002031F7">
      <w:pPr>
        <w:pStyle w:val="ListParagraph"/>
        <w:numPr>
          <w:ilvl w:val="0"/>
          <w:numId w:val="1"/>
        </w:numPr>
        <w:spacing w:after="0"/>
        <w:rPr>
          <w:rFonts w:ascii="Times New Roman" w:hAnsi="Times New Roman" w:cs="Times New Roman"/>
          <w:sz w:val="24"/>
          <w:szCs w:val="24"/>
        </w:rPr>
      </w:pPr>
      <w:r w:rsidRPr="002031F7">
        <w:rPr>
          <w:rFonts w:ascii="Times New Roman" w:eastAsia="Times New Roman" w:hAnsi="Times New Roman" w:cs="Times New Roman"/>
          <w:color w:val="222222"/>
          <w:sz w:val="24"/>
          <w:szCs w:val="24"/>
        </w:rPr>
        <w:t>But if Frame Check sequence is 0, then the data is error free.</w:t>
      </w:r>
      <w:r w:rsidRPr="002031F7">
        <w:rPr>
          <w:rFonts w:ascii="Times New Roman" w:eastAsia="Times New Roman" w:hAnsi="Times New Roman" w:cs="Times New Roman"/>
          <w:sz w:val="24"/>
          <w:szCs w:val="24"/>
        </w:rPr>
        <w:t xml:space="preserve"> So receiver will send an ACK to the sender.</w:t>
      </w:r>
    </w:p>
    <w:p w:rsidR="00C94085" w:rsidRDefault="00C94085" w:rsidP="00C94085">
      <w:pPr>
        <w:pStyle w:val="ListParagraph"/>
        <w:spacing w:after="0"/>
        <w:rPr>
          <w:rFonts w:ascii="Times New Roman" w:eastAsia="Times New Roman" w:hAnsi="Times New Roman" w:cs="Times New Roman"/>
          <w:color w:val="222222"/>
          <w:sz w:val="24"/>
          <w:szCs w:val="24"/>
        </w:rPr>
      </w:pPr>
    </w:p>
    <w:p w:rsidR="00C94085" w:rsidRPr="002031F7" w:rsidRDefault="00C94085" w:rsidP="00C94085">
      <w:pPr>
        <w:pStyle w:val="ListParagraph"/>
        <w:spacing w:after="0"/>
        <w:rPr>
          <w:rFonts w:ascii="Times New Roman" w:hAnsi="Times New Roman" w:cs="Times New Roman"/>
          <w:sz w:val="24"/>
          <w:szCs w:val="24"/>
        </w:rPr>
      </w:pPr>
    </w:p>
    <w:p w:rsidR="00F064BF" w:rsidRPr="002031F7" w:rsidRDefault="00F064BF" w:rsidP="00EF3FE8">
      <w:pPr>
        <w:jc w:val="both"/>
        <w:rPr>
          <w:rFonts w:ascii="Times New Roman" w:hAnsi="Times New Roman" w:cs="Times New Roman"/>
          <w:color w:val="333333"/>
          <w:sz w:val="24"/>
          <w:szCs w:val="24"/>
          <w:shd w:val="clear" w:color="auto" w:fill="FFFFFF"/>
        </w:rPr>
      </w:pPr>
    </w:p>
    <w:p w:rsidR="00C94085" w:rsidRPr="008F4235" w:rsidRDefault="00C94085" w:rsidP="00C94085">
      <w:pPr>
        <w:jc w:val="both"/>
        <w:rPr>
          <w:rFonts w:ascii="Times New Roman" w:hAnsi="Times New Roman" w:cs="Times New Roman"/>
          <w:b/>
          <w:sz w:val="36"/>
          <w:szCs w:val="36"/>
        </w:rPr>
      </w:pPr>
      <w:r w:rsidRPr="008F4235">
        <w:rPr>
          <w:rFonts w:ascii="Times New Roman" w:hAnsi="Times New Roman" w:cs="Times New Roman"/>
          <w:b/>
          <w:sz w:val="36"/>
          <w:szCs w:val="36"/>
        </w:rPr>
        <w:t>Source Code</w:t>
      </w:r>
    </w:p>
    <w:p w:rsidR="00C94085" w:rsidRDefault="007625A8" w:rsidP="00F064BF">
      <w:pPr>
        <w:jc w:val="both"/>
        <w:rPr>
          <w:rFonts w:ascii="Times New Roman" w:hAnsi="Times New Roman" w:cs="Times New Roman"/>
          <w:b/>
          <w:color w:val="333333"/>
          <w:sz w:val="36"/>
          <w:szCs w:val="36"/>
          <w:shd w:val="clear" w:color="auto" w:fill="FFFFFF"/>
        </w:rPr>
      </w:pPr>
      <w:r>
        <w:rPr>
          <w:rFonts w:ascii="Times New Roman" w:hAnsi="Times New Roman" w:cs="Times New Roman"/>
          <w:b/>
          <w:color w:val="333333"/>
          <w:sz w:val="36"/>
          <w:szCs w:val="36"/>
          <w:shd w:val="clear" w:color="auto" w:fill="FFFFFF"/>
        </w:rPr>
        <w:t>Output:</w:t>
      </w:r>
    </w:p>
    <w:p w:rsidR="007625A8" w:rsidRDefault="007625A8" w:rsidP="00F064BF">
      <w:pPr>
        <w:jc w:val="both"/>
        <w:rPr>
          <w:rFonts w:ascii="Times New Roman" w:hAnsi="Times New Roman" w:cs="Times New Roman"/>
          <w:b/>
          <w:color w:val="333333"/>
          <w:sz w:val="36"/>
          <w:szCs w:val="36"/>
          <w:shd w:val="clear" w:color="auto" w:fill="FFFFFF"/>
        </w:rPr>
      </w:pPr>
      <w:r>
        <w:rPr>
          <w:noProof/>
          <w:lang w:bidi="ar-SA"/>
        </w:rPr>
        <w:drawing>
          <wp:inline distT="0" distB="0" distL="0" distR="0" wp14:anchorId="25B63E1F" wp14:editId="6253942D">
            <wp:extent cx="6800850" cy="48027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21209" cy="4817115"/>
                    </a:xfrm>
                    <a:prstGeom prst="rect">
                      <a:avLst/>
                    </a:prstGeom>
                  </pic:spPr>
                </pic:pic>
              </a:graphicData>
            </a:graphic>
          </wp:inline>
        </w:drawing>
      </w:r>
    </w:p>
    <w:p w:rsidR="00C94085" w:rsidRDefault="00C94085" w:rsidP="00F064BF">
      <w:pPr>
        <w:jc w:val="both"/>
        <w:rPr>
          <w:rFonts w:ascii="Times New Roman" w:hAnsi="Times New Roman" w:cs="Times New Roman"/>
          <w:b/>
          <w:color w:val="333333"/>
          <w:sz w:val="36"/>
          <w:szCs w:val="36"/>
          <w:shd w:val="clear" w:color="auto" w:fill="FFFFFF"/>
        </w:rPr>
        <w:sectPr w:rsidR="00C94085" w:rsidSect="00C94085">
          <w:type w:val="continuous"/>
          <w:pgSz w:w="12240" w:h="15840"/>
          <w:pgMar w:top="1440" w:right="1440" w:bottom="1440" w:left="1440" w:header="720" w:footer="720" w:gutter="0"/>
          <w:cols w:space="720"/>
          <w:docGrid w:linePitch="360"/>
        </w:sectPr>
      </w:pPr>
    </w:p>
    <w:p w:rsidR="007625A8" w:rsidRDefault="007625A8" w:rsidP="00F064BF">
      <w:pPr>
        <w:jc w:val="both"/>
        <w:rPr>
          <w:rFonts w:ascii="Times New Roman" w:hAnsi="Times New Roman" w:cs="Times New Roman"/>
          <w:b/>
          <w:color w:val="333333"/>
          <w:sz w:val="36"/>
          <w:szCs w:val="36"/>
          <w:shd w:val="clear" w:color="auto" w:fill="FFFFFF"/>
        </w:rPr>
      </w:pPr>
    </w:p>
    <w:p w:rsidR="007625A8" w:rsidRDefault="007625A8" w:rsidP="00F064BF">
      <w:pPr>
        <w:jc w:val="both"/>
        <w:rPr>
          <w:rFonts w:ascii="Times New Roman" w:hAnsi="Times New Roman" w:cs="Times New Roman"/>
          <w:b/>
          <w:color w:val="333333"/>
          <w:sz w:val="36"/>
          <w:szCs w:val="36"/>
          <w:shd w:val="clear" w:color="auto" w:fill="FFFFFF"/>
        </w:rPr>
      </w:pPr>
    </w:p>
    <w:p w:rsidR="007625A8" w:rsidRDefault="007625A8" w:rsidP="00F064BF">
      <w:pPr>
        <w:jc w:val="both"/>
        <w:rPr>
          <w:rFonts w:ascii="Times New Roman" w:hAnsi="Times New Roman" w:cs="Times New Roman"/>
          <w:b/>
          <w:color w:val="333333"/>
          <w:sz w:val="36"/>
          <w:szCs w:val="36"/>
          <w:shd w:val="clear" w:color="auto" w:fill="FFFFFF"/>
        </w:rPr>
        <w:sectPr w:rsidR="007625A8" w:rsidSect="00DF4829">
          <w:type w:val="continuous"/>
          <w:pgSz w:w="12240" w:h="15840"/>
          <w:pgMar w:top="1440" w:right="1440" w:bottom="1440" w:left="1440" w:header="720" w:footer="720" w:gutter="0"/>
          <w:cols w:num="2" w:space="720"/>
          <w:docGrid w:linePitch="360"/>
        </w:sectPr>
      </w:pPr>
    </w:p>
    <w:p w:rsidR="007625A8" w:rsidRDefault="007625A8" w:rsidP="00F064BF">
      <w:pPr>
        <w:jc w:val="both"/>
        <w:rPr>
          <w:rFonts w:ascii="Times New Roman" w:hAnsi="Times New Roman" w:cs="Times New Roman"/>
          <w:b/>
          <w:color w:val="333333"/>
          <w:sz w:val="36"/>
          <w:szCs w:val="36"/>
          <w:shd w:val="clear" w:color="auto" w:fill="FFFFFF"/>
        </w:rPr>
        <w:sectPr w:rsidR="007625A8" w:rsidSect="007625A8">
          <w:type w:val="continuous"/>
          <w:pgSz w:w="12240" w:h="15840"/>
          <w:pgMar w:top="1440" w:right="1440" w:bottom="1440" w:left="1440" w:header="720" w:footer="720" w:gutter="0"/>
          <w:cols w:space="720"/>
          <w:docGrid w:linePitch="360"/>
        </w:sectPr>
      </w:pPr>
    </w:p>
    <w:p w:rsidR="007625A8" w:rsidRDefault="007625A8" w:rsidP="00F064BF">
      <w:pPr>
        <w:jc w:val="both"/>
        <w:rPr>
          <w:rFonts w:ascii="Times New Roman" w:hAnsi="Times New Roman" w:cs="Times New Roman"/>
          <w:b/>
          <w:color w:val="333333"/>
          <w:sz w:val="36"/>
          <w:szCs w:val="36"/>
          <w:shd w:val="clear" w:color="auto" w:fill="FFFFFF"/>
        </w:rPr>
        <w:sectPr w:rsidR="007625A8" w:rsidSect="00DF4829">
          <w:type w:val="continuous"/>
          <w:pgSz w:w="12240" w:h="15840"/>
          <w:pgMar w:top="1440" w:right="1440" w:bottom="1440" w:left="1440" w:header="720" w:footer="720" w:gutter="0"/>
          <w:cols w:num="2" w:space="720"/>
          <w:docGrid w:linePitch="360"/>
        </w:sectPr>
      </w:pPr>
    </w:p>
    <w:p w:rsidR="007625A8" w:rsidRDefault="007625A8" w:rsidP="00F064BF">
      <w:pPr>
        <w:jc w:val="both"/>
        <w:rPr>
          <w:rFonts w:ascii="Times New Roman" w:hAnsi="Times New Roman" w:cs="Times New Roman"/>
          <w:b/>
          <w:color w:val="333333"/>
          <w:sz w:val="36"/>
          <w:szCs w:val="36"/>
          <w:shd w:val="clear" w:color="auto" w:fill="FFFFFF"/>
        </w:rPr>
      </w:pPr>
      <w:r>
        <w:rPr>
          <w:noProof/>
          <w:lang w:bidi="ar-SA"/>
        </w:rPr>
        <w:lastRenderedPageBreak/>
        <w:drawing>
          <wp:inline distT="0" distB="0" distL="0" distR="0" wp14:anchorId="6EDAB792" wp14:editId="41AEECA0">
            <wp:extent cx="6838950" cy="50342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70270" cy="5057282"/>
                    </a:xfrm>
                    <a:prstGeom prst="rect">
                      <a:avLst/>
                    </a:prstGeom>
                  </pic:spPr>
                </pic:pic>
              </a:graphicData>
            </a:graphic>
          </wp:inline>
        </w:drawing>
      </w:r>
    </w:p>
    <w:p w:rsidR="007625A8" w:rsidRDefault="007625A8" w:rsidP="00F064BF">
      <w:pPr>
        <w:jc w:val="both"/>
        <w:rPr>
          <w:rFonts w:ascii="Times New Roman" w:hAnsi="Times New Roman" w:cs="Times New Roman"/>
          <w:b/>
          <w:color w:val="333333"/>
          <w:sz w:val="36"/>
          <w:szCs w:val="36"/>
          <w:shd w:val="clear" w:color="auto" w:fill="FFFFFF"/>
        </w:rPr>
      </w:pPr>
      <w:r>
        <w:rPr>
          <w:noProof/>
          <w:lang w:bidi="ar-SA"/>
        </w:rPr>
        <w:drawing>
          <wp:inline distT="0" distB="0" distL="0" distR="0" wp14:anchorId="0B303457" wp14:editId="425D2A4C">
            <wp:extent cx="6838950" cy="18872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97663" cy="1903490"/>
                    </a:xfrm>
                    <a:prstGeom prst="rect">
                      <a:avLst/>
                    </a:prstGeom>
                  </pic:spPr>
                </pic:pic>
              </a:graphicData>
            </a:graphic>
          </wp:inline>
        </w:drawing>
      </w:r>
    </w:p>
    <w:p w:rsidR="00EF3FE8" w:rsidRPr="00D74070" w:rsidRDefault="00D74070" w:rsidP="00F064BF">
      <w:pPr>
        <w:jc w:val="both"/>
        <w:rPr>
          <w:rFonts w:ascii="Times New Roman" w:hAnsi="Times New Roman" w:cs="Times New Roman"/>
          <w:b/>
          <w:color w:val="333333"/>
          <w:sz w:val="36"/>
          <w:szCs w:val="36"/>
          <w:shd w:val="clear" w:color="auto" w:fill="FFFFFF"/>
        </w:rPr>
      </w:pPr>
      <w:r w:rsidRPr="00D74070">
        <w:rPr>
          <w:rFonts w:ascii="Times New Roman" w:hAnsi="Times New Roman" w:cs="Times New Roman"/>
          <w:b/>
          <w:color w:val="333333"/>
          <w:sz w:val="36"/>
          <w:szCs w:val="36"/>
          <w:shd w:val="clear" w:color="auto" w:fill="FFFFFF"/>
        </w:rPr>
        <w:t>Conclusion</w:t>
      </w:r>
      <w:r>
        <w:rPr>
          <w:rFonts w:ascii="Times New Roman" w:hAnsi="Times New Roman" w:cs="Times New Roman"/>
          <w:b/>
          <w:color w:val="333333"/>
          <w:sz w:val="36"/>
          <w:szCs w:val="36"/>
          <w:shd w:val="clear" w:color="auto" w:fill="FFFFFF"/>
        </w:rPr>
        <w:t>:</w:t>
      </w:r>
      <w:bookmarkStart w:id="0" w:name="_GoBack"/>
      <w:bookmarkEnd w:id="0"/>
    </w:p>
    <w:p w:rsidR="00F064BF" w:rsidRPr="002031F7" w:rsidRDefault="00F064BF" w:rsidP="00F064BF">
      <w:pPr>
        <w:jc w:val="both"/>
        <w:rPr>
          <w:rFonts w:ascii="Times New Roman" w:hAnsi="Times New Roman" w:cs="Times New Roman"/>
          <w:sz w:val="24"/>
          <w:szCs w:val="24"/>
        </w:rPr>
      </w:pPr>
      <w:r w:rsidRPr="002031F7">
        <w:rPr>
          <w:rFonts w:ascii="Times New Roman" w:hAnsi="Times New Roman" w:cs="Times New Roman"/>
          <w:sz w:val="24"/>
          <w:szCs w:val="24"/>
        </w:rPr>
        <w:t xml:space="preserve">The Stop-and-Wait method is an excellent technique to apply in checking errors in data transmission with a small frame shape. Stop-and-Wait flow control function to transmit data by the number of frames were broken up into smaller frames. By sending a frame per frame, the </w:t>
      </w:r>
      <w:r w:rsidRPr="002031F7">
        <w:rPr>
          <w:rFonts w:ascii="Times New Roman" w:hAnsi="Times New Roman" w:cs="Times New Roman"/>
          <w:sz w:val="24"/>
          <w:szCs w:val="24"/>
        </w:rPr>
        <w:lastRenderedPageBreak/>
        <w:t xml:space="preserve">delivery process will be faster. If a larger frame sent damaged, it would take a long time to resend the data frame and the acknowledgment. </w:t>
      </w:r>
    </w:p>
    <w:p w:rsidR="00EF3FE8" w:rsidRDefault="00EF3FE8" w:rsidP="00F064BF">
      <w:pPr>
        <w:jc w:val="both"/>
        <w:rPr>
          <w:rFonts w:ascii="Times New Roman" w:hAnsi="Times New Roman" w:cs="Times New Roman"/>
          <w:sz w:val="24"/>
          <w:szCs w:val="24"/>
        </w:rPr>
      </w:pPr>
    </w:p>
    <w:sectPr w:rsidR="00EF3FE8" w:rsidSect="007625A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tillium Web Ligh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3058A"/>
    <w:multiLevelType w:val="hybridMultilevel"/>
    <w:tmpl w:val="4A1EB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316D7"/>
    <w:multiLevelType w:val="hybridMultilevel"/>
    <w:tmpl w:val="C3A2925C"/>
    <w:lvl w:ilvl="0" w:tplc="404AE3B0">
      <w:start w:val="1"/>
      <w:numFmt w:val="bullet"/>
      <w:lvlText w:val="▪"/>
      <w:lvlJc w:val="left"/>
      <w:pPr>
        <w:tabs>
          <w:tab w:val="num" w:pos="720"/>
        </w:tabs>
        <w:ind w:left="720" w:hanging="360"/>
      </w:pPr>
      <w:rPr>
        <w:rFonts w:ascii="Titillium Web Light" w:hAnsi="Titillium Web Light" w:hint="default"/>
      </w:rPr>
    </w:lvl>
    <w:lvl w:ilvl="1" w:tplc="5E60E082" w:tentative="1">
      <w:start w:val="1"/>
      <w:numFmt w:val="bullet"/>
      <w:lvlText w:val="▪"/>
      <w:lvlJc w:val="left"/>
      <w:pPr>
        <w:tabs>
          <w:tab w:val="num" w:pos="1440"/>
        </w:tabs>
        <w:ind w:left="1440" w:hanging="360"/>
      </w:pPr>
      <w:rPr>
        <w:rFonts w:ascii="Titillium Web Light" w:hAnsi="Titillium Web Light" w:hint="default"/>
      </w:rPr>
    </w:lvl>
    <w:lvl w:ilvl="2" w:tplc="5616EDAC" w:tentative="1">
      <w:start w:val="1"/>
      <w:numFmt w:val="bullet"/>
      <w:lvlText w:val="▪"/>
      <w:lvlJc w:val="left"/>
      <w:pPr>
        <w:tabs>
          <w:tab w:val="num" w:pos="2160"/>
        </w:tabs>
        <w:ind w:left="2160" w:hanging="360"/>
      </w:pPr>
      <w:rPr>
        <w:rFonts w:ascii="Titillium Web Light" w:hAnsi="Titillium Web Light" w:hint="default"/>
      </w:rPr>
    </w:lvl>
    <w:lvl w:ilvl="3" w:tplc="73D0782C" w:tentative="1">
      <w:start w:val="1"/>
      <w:numFmt w:val="bullet"/>
      <w:lvlText w:val="▪"/>
      <w:lvlJc w:val="left"/>
      <w:pPr>
        <w:tabs>
          <w:tab w:val="num" w:pos="2880"/>
        </w:tabs>
        <w:ind w:left="2880" w:hanging="360"/>
      </w:pPr>
      <w:rPr>
        <w:rFonts w:ascii="Titillium Web Light" w:hAnsi="Titillium Web Light" w:hint="default"/>
      </w:rPr>
    </w:lvl>
    <w:lvl w:ilvl="4" w:tplc="C3B230E0" w:tentative="1">
      <w:start w:val="1"/>
      <w:numFmt w:val="bullet"/>
      <w:lvlText w:val="▪"/>
      <w:lvlJc w:val="left"/>
      <w:pPr>
        <w:tabs>
          <w:tab w:val="num" w:pos="3600"/>
        </w:tabs>
        <w:ind w:left="3600" w:hanging="360"/>
      </w:pPr>
      <w:rPr>
        <w:rFonts w:ascii="Titillium Web Light" w:hAnsi="Titillium Web Light" w:hint="default"/>
      </w:rPr>
    </w:lvl>
    <w:lvl w:ilvl="5" w:tplc="9230D514" w:tentative="1">
      <w:start w:val="1"/>
      <w:numFmt w:val="bullet"/>
      <w:lvlText w:val="▪"/>
      <w:lvlJc w:val="left"/>
      <w:pPr>
        <w:tabs>
          <w:tab w:val="num" w:pos="4320"/>
        </w:tabs>
        <w:ind w:left="4320" w:hanging="360"/>
      </w:pPr>
      <w:rPr>
        <w:rFonts w:ascii="Titillium Web Light" w:hAnsi="Titillium Web Light" w:hint="default"/>
      </w:rPr>
    </w:lvl>
    <w:lvl w:ilvl="6" w:tplc="1A162D20" w:tentative="1">
      <w:start w:val="1"/>
      <w:numFmt w:val="bullet"/>
      <w:lvlText w:val="▪"/>
      <w:lvlJc w:val="left"/>
      <w:pPr>
        <w:tabs>
          <w:tab w:val="num" w:pos="5040"/>
        </w:tabs>
        <w:ind w:left="5040" w:hanging="360"/>
      </w:pPr>
      <w:rPr>
        <w:rFonts w:ascii="Titillium Web Light" w:hAnsi="Titillium Web Light" w:hint="default"/>
      </w:rPr>
    </w:lvl>
    <w:lvl w:ilvl="7" w:tplc="8E6A1CA4" w:tentative="1">
      <w:start w:val="1"/>
      <w:numFmt w:val="bullet"/>
      <w:lvlText w:val="▪"/>
      <w:lvlJc w:val="left"/>
      <w:pPr>
        <w:tabs>
          <w:tab w:val="num" w:pos="5760"/>
        </w:tabs>
        <w:ind w:left="5760" w:hanging="360"/>
      </w:pPr>
      <w:rPr>
        <w:rFonts w:ascii="Titillium Web Light" w:hAnsi="Titillium Web Light" w:hint="default"/>
      </w:rPr>
    </w:lvl>
    <w:lvl w:ilvl="8" w:tplc="0ED0A7F2" w:tentative="1">
      <w:start w:val="1"/>
      <w:numFmt w:val="bullet"/>
      <w:lvlText w:val="▪"/>
      <w:lvlJc w:val="left"/>
      <w:pPr>
        <w:tabs>
          <w:tab w:val="num" w:pos="6480"/>
        </w:tabs>
        <w:ind w:left="6480" w:hanging="360"/>
      </w:pPr>
      <w:rPr>
        <w:rFonts w:ascii="Titillium Web Light" w:hAnsi="Titillium Web Light" w:hint="default"/>
      </w:rPr>
    </w:lvl>
  </w:abstractNum>
  <w:abstractNum w:abstractNumId="2" w15:restartNumberingAfterBreak="0">
    <w:nsid w:val="68460992"/>
    <w:multiLevelType w:val="hybridMultilevel"/>
    <w:tmpl w:val="B6B018AE"/>
    <w:lvl w:ilvl="0" w:tplc="35D0CBB6">
      <w:start w:val="1"/>
      <w:numFmt w:val="bullet"/>
      <w:lvlText w:val="▪"/>
      <w:lvlJc w:val="left"/>
      <w:pPr>
        <w:tabs>
          <w:tab w:val="num" w:pos="720"/>
        </w:tabs>
        <w:ind w:left="720" w:hanging="360"/>
      </w:pPr>
      <w:rPr>
        <w:rFonts w:ascii="Titillium Web Light" w:hAnsi="Titillium Web Light" w:hint="default"/>
      </w:rPr>
    </w:lvl>
    <w:lvl w:ilvl="1" w:tplc="AE5C7076" w:tentative="1">
      <w:start w:val="1"/>
      <w:numFmt w:val="bullet"/>
      <w:lvlText w:val="▪"/>
      <w:lvlJc w:val="left"/>
      <w:pPr>
        <w:tabs>
          <w:tab w:val="num" w:pos="1440"/>
        </w:tabs>
        <w:ind w:left="1440" w:hanging="360"/>
      </w:pPr>
      <w:rPr>
        <w:rFonts w:ascii="Titillium Web Light" w:hAnsi="Titillium Web Light" w:hint="default"/>
      </w:rPr>
    </w:lvl>
    <w:lvl w:ilvl="2" w:tplc="D3B8C982" w:tentative="1">
      <w:start w:val="1"/>
      <w:numFmt w:val="bullet"/>
      <w:lvlText w:val="▪"/>
      <w:lvlJc w:val="left"/>
      <w:pPr>
        <w:tabs>
          <w:tab w:val="num" w:pos="2160"/>
        </w:tabs>
        <w:ind w:left="2160" w:hanging="360"/>
      </w:pPr>
      <w:rPr>
        <w:rFonts w:ascii="Titillium Web Light" w:hAnsi="Titillium Web Light" w:hint="default"/>
      </w:rPr>
    </w:lvl>
    <w:lvl w:ilvl="3" w:tplc="220229F2" w:tentative="1">
      <w:start w:val="1"/>
      <w:numFmt w:val="bullet"/>
      <w:lvlText w:val="▪"/>
      <w:lvlJc w:val="left"/>
      <w:pPr>
        <w:tabs>
          <w:tab w:val="num" w:pos="2880"/>
        </w:tabs>
        <w:ind w:left="2880" w:hanging="360"/>
      </w:pPr>
      <w:rPr>
        <w:rFonts w:ascii="Titillium Web Light" w:hAnsi="Titillium Web Light" w:hint="default"/>
      </w:rPr>
    </w:lvl>
    <w:lvl w:ilvl="4" w:tplc="7102F244" w:tentative="1">
      <w:start w:val="1"/>
      <w:numFmt w:val="bullet"/>
      <w:lvlText w:val="▪"/>
      <w:lvlJc w:val="left"/>
      <w:pPr>
        <w:tabs>
          <w:tab w:val="num" w:pos="3600"/>
        </w:tabs>
        <w:ind w:left="3600" w:hanging="360"/>
      </w:pPr>
      <w:rPr>
        <w:rFonts w:ascii="Titillium Web Light" w:hAnsi="Titillium Web Light" w:hint="default"/>
      </w:rPr>
    </w:lvl>
    <w:lvl w:ilvl="5" w:tplc="E4F2DD08" w:tentative="1">
      <w:start w:val="1"/>
      <w:numFmt w:val="bullet"/>
      <w:lvlText w:val="▪"/>
      <w:lvlJc w:val="left"/>
      <w:pPr>
        <w:tabs>
          <w:tab w:val="num" w:pos="4320"/>
        </w:tabs>
        <w:ind w:left="4320" w:hanging="360"/>
      </w:pPr>
      <w:rPr>
        <w:rFonts w:ascii="Titillium Web Light" w:hAnsi="Titillium Web Light" w:hint="default"/>
      </w:rPr>
    </w:lvl>
    <w:lvl w:ilvl="6" w:tplc="177A26EC" w:tentative="1">
      <w:start w:val="1"/>
      <w:numFmt w:val="bullet"/>
      <w:lvlText w:val="▪"/>
      <w:lvlJc w:val="left"/>
      <w:pPr>
        <w:tabs>
          <w:tab w:val="num" w:pos="5040"/>
        </w:tabs>
        <w:ind w:left="5040" w:hanging="360"/>
      </w:pPr>
      <w:rPr>
        <w:rFonts w:ascii="Titillium Web Light" w:hAnsi="Titillium Web Light" w:hint="default"/>
      </w:rPr>
    </w:lvl>
    <w:lvl w:ilvl="7" w:tplc="A64E7D3E" w:tentative="1">
      <w:start w:val="1"/>
      <w:numFmt w:val="bullet"/>
      <w:lvlText w:val="▪"/>
      <w:lvlJc w:val="left"/>
      <w:pPr>
        <w:tabs>
          <w:tab w:val="num" w:pos="5760"/>
        </w:tabs>
        <w:ind w:left="5760" w:hanging="360"/>
      </w:pPr>
      <w:rPr>
        <w:rFonts w:ascii="Titillium Web Light" w:hAnsi="Titillium Web Light" w:hint="default"/>
      </w:rPr>
    </w:lvl>
    <w:lvl w:ilvl="8" w:tplc="2168E07A" w:tentative="1">
      <w:start w:val="1"/>
      <w:numFmt w:val="bullet"/>
      <w:lvlText w:val="▪"/>
      <w:lvlJc w:val="left"/>
      <w:pPr>
        <w:tabs>
          <w:tab w:val="num" w:pos="6480"/>
        </w:tabs>
        <w:ind w:left="6480" w:hanging="360"/>
      </w:pPr>
      <w:rPr>
        <w:rFonts w:ascii="Titillium Web Light" w:hAnsi="Titillium Web Light" w:hint="default"/>
      </w:rPr>
    </w:lvl>
  </w:abstractNum>
  <w:abstractNum w:abstractNumId="3" w15:restartNumberingAfterBreak="0">
    <w:nsid w:val="7E542EC8"/>
    <w:multiLevelType w:val="hybridMultilevel"/>
    <w:tmpl w:val="ED84950C"/>
    <w:lvl w:ilvl="0" w:tplc="8CE83580">
      <w:start w:val="1"/>
      <w:numFmt w:val="bullet"/>
      <w:lvlText w:val="▪"/>
      <w:lvlJc w:val="left"/>
      <w:pPr>
        <w:tabs>
          <w:tab w:val="num" w:pos="720"/>
        </w:tabs>
        <w:ind w:left="720" w:hanging="360"/>
      </w:pPr>
      <w:rPr>
        <w:rFonts w:ascii="Titillium Web Light" w:hAnsi="Titillium Web Light" w:hint="default"/>
      </w:rPr>
    </w:lvl>
    <w:lvl w:ilvl="1" w:tplc="DC66B8CC" w:tentative="1">
      <w:start w:val="1"/>
      <w:numFmt w:val="bullet"/>
      <w:lvlText w:val="▪"/>
      <w:lvlJc w:val="left"/>
      <w:pPr>
        <w:tabs>
          <w:tab w:val="num" w:pos="1440"/>
        </w:tabs>
        <w:ind w:left="1440" w:hanging="360"/>
      </w:pPr>
      <w:rPr>
        <w:rFonts w:ascii="Titillium Web Light" w:hAnsi="Titillium Web Light" w:hint="default"/>
      </w:rPr>
    </w:lvl>
    <w:lvl w:ilvl="2" w:tplc="12244A44" w:tentative="1">
      <w:start w:val="1"/>
      <w:numFmt w:val="bullet"/>
      <w:lvlText w:val="▪"/>
      <w:lvlJc w:val="left"/>
      <w:pPr>
        <w:tabs>
          <w:tab w:val="num" w:pos="2160"/>
        </w:tabs>
        <w:ind w:left="2160" w:hanging="360"/>
      </w:pPr>
      <w:rPr>
        <w:rFonts w:ascii="Titillium Web Light" w:hAnsi="Titillium Web Light" w:hint="default"/>
      </w:rPr>
    </w:lvl>
    <w:lvl w:ilvl="3" w:tplc="9C54F038" w:tentative="1">
      <w:start w:val="1"/>
      <w:numFmt w:val="bullet"/>
      <w:lvlText w:val="▪"/>
      <w:lvlJc w:val="left"/>
      <w:pPr>
        <w:tabs>
          <w:tab w:val="num" w:pos="2880"/>
        </w:tabs>
        <w:ind w:left="2880" w:hanging="360"/>
      </w:pPr>
      <w:rPr>
        <w:rFonts w:ascii="Titillium Web Light" w:hAnsi="Titillium Web Light" w:hint="default"/>
      </w:rPr>
    </w:lvl>
    <w:lvl w:ilvl="4" w:tplc="41D85AF6" w:tentative="1">
      <w:start w:val="1"/>
      <w:numFmt w:val="bullet"/>
      <w:lvlText w:val="▪"/>
      <w:lvlJc w:val="left"/>
      <w:pPr>
        <w:tabs>
          <w:tab w:val="num" w:pos="3600"/>
        </w:tabs>
        <w:ind w:left="3600" w:hanging="360"/>
      </w:pPr>
      <w:rPr>
        <w:rFonts w:ascii="Titillium Web Light" w:hAnsi="Titillium Web Light" w:hint="default"/>
      </w:rPr>
    </w:lvl>
    <w:lvl w:ilvl="5" w:tplc="28DCE080" w:tentative="1">
      <w:start w:val="1"/>
      <w:numFmt w:val="bullet"/>
      <w:lvlText w:val="▪"/>
      <w:lvlJc w:val="left"/>
      <w:pPr>
        <w:tabs>
          <w:tab w:val="num" w:pos="4320"/>
        </w:tabs>
        <w:ind w:left="4320" w:hanging="360"/>
      </w:pPr>
      <w:rPr>
        <w:rFonts w:ascii="Titillium Web Light" w:hAnsi="Titillium Web Light" w:hint="default"/>
      </w:rPr>
    </w:lvl>
    <w:lvl w:ilvl="6" w:tplc="44B41C9C" w:tentative="1">
      <w:start w:val="1"/>
      <w:numFmt w:val="bullet"/>
      <w:lvlText w:val="▪"/>
      <w:lvlJc w:val="left"/>
      <w:pPr>
        <w:tabs>
          <w:tab w:val="num" w:pos="5040"/>
        </w:tabs>
        <w:ind w:left="5040" w:hanging="360"/>
      </w:pPr>
      <w:rPr>
        <w:rFonts w:ascii="Titillium Web Light" w:hAnsi="Titillium Web Light" w:hint="default"/>
      </w:rPr>
    </w:lvl>
    <w:lvl w:ilvl="7" w:tplc="13EA7D90" w:tentative="1">
      <w:start w:val="1"/>
      <w:numFmt w:val="bullet"/>
      <w:lvlText w:val="▪"/>
      <w:lvlJc w:val="left"/>
      <w:pPr>
        <w:tabs>
          <w:tab w:val="num" w:pos="5760"/>
        </w:tabs>
        <w:ind w:left="5760" w:hanging="360"/>
      </w:pPr>
      <w:rPr>
        <w:rFonts w:ascii="Titillium Web Light" w:hAnsi="Titillium Web Light" w:hint="default"/>
      </w:rPr>
    </w:lvl>
    <w:lvl w:ilvl="8" w:tplc="9450355A" w:tentative="1">
      <w:start w:val="1"/>
      <w:numFmt w:val="bullet"/>
      <w:lvlText w:val="▪"/>
      <w:lvlJc w:val="left"/>
      <w:pPr>
        <w:tabs>
          <w:tab w:val="num" w:pos="6480"/>
        </w:tabs>
        <w:ind w:left="6480" w:hanging="360"/>
      </w:pPr>
      <w:rPr>
        <w:rFonts w:ascii="Titillium Web Light" w:hAnsi="Titillium Web Light" w:hint="default"/>
      </w:rPr>
    </w:lvl>
  </w:abstractNum>
  <w:abstractNum w:abstractNumId="4" w15:restartNumberingAfterBreak="0">
    <w:nsid w:val="7EAF48AA"/>
    <w:multiLevelType w:val="hybridMultilevel"/>
    <w:tmpl w:val="DB9C8208"/>
    <w:lvl w:ilvl="0" w:tplc="E6606F6A">
      <w:start w:val="1"/>
      <w:numFmt w:val="bullet"/>
      <w:lvlText w:val="▪"/>
      <w:lvlJc w:val="left"/>
      <w:pPr>
        <w:tabs>
          <w:tab w:val="num" w:pos="720"/>
        </w:tabs>
        <w:ind w:left="720" w:hanging="360"/>
      </w:pPr>
      <w:rPr>
        <w:rFonts w:ascii="Titillium Web Light" w:hAnsi="Titillium Web Light" w:hint="default"/>
      </w:rPr>
    </w:lvl>
    <w:lvl w:ilvl="1" w:tplc="A3466206" w:tentative="1">
      <w:start w:val="1"/>
      <w:numFmt w:val="bullet"/>
      <w:lvlText w:val="▪"/>
      <w:lvlJc w:val="left"/>
      <w:pPr>
        <w:tabs>
          <w:tab w:val="num" w:pos="1440"/>
        </w:tabs>
        <w:ind w:left="1440" w:hanging="360"/>
      </w:pPr>
      <w:rPr>
        <w:rFonts w:ascii="Titillium Web Light" w:hAnsi="Titillium Web Light" w:hint="default"/>
      </w:rPr>
    </w:lvl>
    <w:lvl w:ilvl="2" w:tplc="EC9A72CA" w:tentative="1">
      <w:start w:val="1"/>
      <w:numFmt w:val="bullet"/>
      <w:lvlText w:val="▪"/>
      <w:lvlJc w:val="left"/>
      <w:pPr>
        <w:tabs>
          <w:tab w:val="num" w:pos="2160"/>
        </w:tabs>
        <w:ind w:left="2160" w:hanging="360"/>
      </w:pPr>
      <w:rPr>
        <w:rFonts w:ascii="Titillium Web Light" w:hAnsi="Titillium Web Light" w:hint="default"/>
      </w:rPr>
    </w:lvl>
    <w:lvl w:ilvl="3" w:tplc="114E3012" w:tentative="1">
      <w:start w:val="1"/>
      <w:numFmt w:val="bullet"/>
      <w:lvlText w:val="▪"/>
      <w:lvlJc w:val="left"/>
      <w:pPr>
        <w:tabs>
          <w:tab w:val="num" w:pos="2880"/>
        </w:tabs>
        <w:ind w:left="2880" w:hanging="360"/>
      </w:pPr>
      <w:rPr>
        <w:rFonts w:ascii="Titillium Web Light" w:hAnsi="Titillium Web Light" w:hint="default"/>
      </w:rPr>
    </w:lvl>
    <w:lvl w:ilvl="4" w:tplc="9AB0D328" w:tentative="1">
      <w:start w:val="1"/>
      <w:numFmt w:val="bullet"/>
      <w:lvlText w:val="▪"/>
      <w:lvlJc w:val="left"/>
      <w:pPr>
        <w:tabs>
          <w:tab w:val="num" w:pos="3600"/>
        </w:tabs>
        <w:ind w:left="3600" w:hanging="360"/>
      </w:pPr>
      <w:rPr>
        <w:rFonts w:ascii="Titillium Web Light" w:hAnsi="Titillium Web Light" w:hint="default"/>
      </w:rPr>
    </w:lvl>
    <w:lvl w:ilvl="5" w:tplc="30AEE99C" w:tentative="1">
      <w:start w:val="1"/>
      <w:numFmt w:val="bullet"/>
      <w:lvlText w:val="▪"/>
      <w:lvlJc w:val="left"/>
      <w:pPr>
        <w:tabs>
          <w:tab w:val="num" w:pos="4320"/>
        </w:tabs>
        <w:ind w:left="4320" w:hanging="360"/>
      </w:pPr>
      <w:rPr>
        <w:rFonts w:ascii="Titillium Web Light" w:hAnsi="Titillium Web Light" w:hint="default"/>
      </w:rPr>
    </w:lvl>
    <w:lvl w:ilvl="6" w:tplc="C9069112" w:tentative="1">
      <w:start w:val="1"/>
      <w:numFmt w:val="bullet"/>
      <w:lvlText w:val="▪"/>
      <w:lvlJc w:val="left"/>
      <w:pPr>
        <w:tabs>
          <w:tab w:val="num" w:pos="5040"/>
        </w:tabs>
        <w:ind w:left="5040" w:hanging="360"/>
      </w:pPr>
      <w:rPr>
        <w:rFonts w:ascii="Titillium Web Light" w:hAnsi="Titillium Web Light" w:hint="default"/>
      </w:rPr>
    </w:lvl>
    <w:lvl w:ilvl="7" w:tplc="FD6E2228" w:tentative="1">
      <w:start w:val="1"/>
      <w:numFmt w:val="bullet"/>
      <w:lvlText w:val="▪"/>
      <w:lvlJc w:val="left"/>
      <w:pPr>
        <w:tabs>
          <w:tab w:val="num" w:pos="5760"/>
        </w:tabs>
        <w:ind w:left="5760" w:hanging="360"/>
      </w:pPr>
      <w:rPr>
        <w:rFonts w:ascii="Titillium Web Light" w:hAnsi="Titillium Web Light" w:hint="default"/>
      </w:rPr>
    </w:lvl>
    <w:lvl w:ilvl="8" w:tplc="E318A9B4" w:tentative="1">
      <w:start w:val="1"/>
      <w:numFmt w:val="bullet"/>
      <w:lvlText w:val="▪"/>
      <w:lvlJc w:val="left"/>
      <w:pPr>
        <w:tabs>
          <w:tab w:val="num" w:pos="6480"/>
        </w:tabs>
        <w:ind w:left="6480" w:hanging="360"/>
      </w:pPr>
      <w:rPr>
        <w:rFonts w:ascii="Titillium Web Light" w:hAnsi="Titillium Web Light" w:hint="default"/>
      </w:rPr>
    </w:lvl>
  </w:abstractNum>
  <w:abstractNum w:abstractNumId="5" w15:restartNumberingAfterBreak="0">
    <w:nsid w:val="7EEF7A39"/>
    <w:multiLevelType w:val="hybridMultilevel"/>
    <w:tmpl w:val="5B9027EA"/>
    <w:lvl w:ilvl="0" w:tplc="B1EE9722">
      <w:start w:val="1"/>
      <w:numFmt w:val="bullet"/>
      <w:lvlText w:val="▪"/>
      <w:lvlJc w:val="left"/>
      <w:pPr>
        <w:tabs>
          <w:tab w:val="num" w:pos="720"/>
        </w:tabs>
        <w:ind w:left="720" w:hanging="360"/>
      </w:pPr>
      <w:rPr>
        <w:rFonts w:ascii="Titillium Web Light" w:hAnsi="Titillium Web Light" w:hint="default"/>
      </w:rPr>
    </w:lvl>
    <w:lvl w:ilvl="1" w:tplc="86108F52" w:tentative="1">
      <w:start w:val="1"/>
      <w:numFmt w:val="bullet"/>
      <w:lvlText w:val="▪"/>
      <w:lvlJc w:val="left"/>
      <w:pPr>
        <w:tabs>
          <w:tab w:val="num" w:pos="1440"/>
        </w:tabs>
        <w:ind w:left="1440" w:hanging="360"/>
      </w:pPr>
      <w:rPr>
        <w:rFonts w:ascii="Titillium Web Light" w:hAnsi="Titillium Web Light" w:hint="default"/>
      </w:rPr>
    </w:lvl>
    <w:lvl w:ilvl="2" w:tplc="E444C66C" w:tentative="1">
      <w:start w:val="1"/>
      <w:numFmt w:val="bullet"/>
      <w:lvlText w:val="▪"/>
      <w:lvlJc w:val="left"/>
      <w:pPr>
        <w:tabs>
          <w:tab w:val="num" w:pos="2160"/>
        </w:tabs>
        <w:ind w:left="2160" w:hanging="360"/>
      </w:pPr>
      <w:rPr>
        <w:rFonts w:ascii="Titillium Web Light" w:hAnsi="Titillium Web Light" w:hint="default"/>
      </w:rPr>
    </w:lvl>
    <w:lvl w:ilvl="3" w:tplc="9C7240DE" w:tentative="1">
      <w:start w:val="1"/>
      <w:numFmt w:val="bullet"/>
      <w:lvlText w:val="▪"/>
      <w:lvlJc w:val="left"/>
      <w:pPr>
        <w:tabs>
          <w:tab w:val="num" w:pos="2880"/>
        </w:tabs>
        <w:ind w:left="2880" w:hanging="360"/>
      </w:pPr>
      <w:rPr>
        <w:rFonts w:ascii="Titillium Web Light" w:hAnsi="Titillium Web Light" w:hint="default"/>
      </w:rPr>
    </w:lvl>
    <w:lvl w:ilvl="4" w:tplc="FBD81C10" w:tentative="1">
      <w:start w:val="1"/>
      <w:numFmt w:val="bullet"/>
      <w:lvlText w:val="▪"/>
      <w:lvlJc w:val="left"/>
      <w:pPr>
        <w:tabs>
          <w:tab w:val="num" w:pos="3600"/>
        </w:tabs>
        <w:ind w:left="3600" w:hanging="360"/>
      </w:pPr>
      <w:rPr>
        <w:rFonts w:ascii="Titillium Web Light" w:hAnsi="Titillium Web Light" w:hint="default"/>
      </w:rPr>
    </w:lvl>
    <w:lvl w:ilvl="5" w:tplc="D1D2F4E2" w:tentative="1">
      <w:start w:val="1"/>
      <w:numFmt w:val="bullet"/>
      <w:lvlText w:val="▪"/>
      <w:lvlJc w:val="left"/>
      <w:pPr>
        <w:tabs>
          <w:tab w:val="num" w:pos="4320"/>
        </w:tabs>
        <w:ind w:left="4320" w:hanging="360"/>
      </w:pPr>
      <w:rPr>
        <w:rFonts w:ascii="Titillium Web Light" w:hAnsi="Titillium Web Light" w:hint="default"/>
      </w:rPr>
    </w:lvl>
    <w:lvl w:ilvl="6" w:tplc="07CEAD0A" w:tentative="1">
      <w:start w:val="1"/>
      <w:numFmt w:val="bullet"/>
      <w:lvlText w:val="▪"/>
      <w:lvlJc w:val="left"/>
      <w:pPr>
        <w:tabs>
          <w:tab w:val="num" w:pos="5040"/>
        </w:tabs>
        <w:ind w:left="5040" w:hanging="360"/>
      </w:pPr>
      <w:rPr>
        <w:rFonts w:ascii="Titillium Web Light" w:hAnsi="Titillium Web Light" w:hint="default"/>
      </w:rPr>
    </w:lvl>
    <w:lvl w:ilvl="7" w:tplc="D3EE1294" w:tentative="1">
      <w:start w:val="1"/>
      <w:numFmt w:val="bullet"/>
      <w:lvlText w:val="▪"/>
      <w:lvlJc w:val="left"/>
      <w:pPr>
        <w:tabs>
          <w:tab w:val="num" w:pos="5760"/>
        </w:tabs>
        <w:ind w:left="5760" w:hanging="360"/>
      </w:pPr>
      <w:rPr>
        <w:rFonts w:ascii="Titillium Web Light" w:hAnsi="Titillium Web Light" w:hint="default"/>
      </w:rPr>
    </w:lvl>
    <w:lvl w:ilvl="8" w:tplc="FEBE84C6" w:tentative="1">
      <w:start w:val="1"/>
      <w:numFmt w:val="bullet"/>
      <w:lvlText w:val="▪"/>
      <w:lvlJc w:val="left"/>
      <w:pPr>
        <w:tabs>
          <w:tab w:val="num" w:pos="6480"/>
        </w:tabs>
        <w:ind w:left="6480" w:hanging="360"/>
      </w:pPr>
      <w:rPr>
        <w:rFonts w:ascii="Titillium Web Light" w:hAnsi="Titillium Web Light" w:hint="default"/>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A04"/>
    <w:rsid w:val="000B7FDB"/>
    <w:rsid w:val="000D37EF"/>
    <w:rsid w:val="001A333A"/>
    <w:rsid w:val="002031F7"/>
    <w:rsid w:val="002111F3"/>
    <w:rsid w:val="002C4389"/>
    <w:rsid w:val="006C16DC"/>
    <w:rsid w:val="007625A8"/>
    <w:rsid w:val="007B54A1"/>
    <w:rsid w:val="008F4235"/>
    <w:rsid w:val="00925FB4"/>
    <w:rsid w:val="00957A04"/>
    <w:rsid w:val="00985307"/>
    <w:rsid w:val="00C84B27"/>
    <w:rsid w:val="00C94085"/>
    <w:rsid w:val="00D74070"/>
    <w:rsid w:val="00DF4829"/>
    <w:rsid w:val="00EF3FE8"/>
    <w:rsid w:val="00F064BF"/>
    <w:rsid w:val="00FD4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D242F"/>
  <w15:chartTrackingRefBased/>
  <w15:docId w15:val="{ACB5D9F7-B43B-4DDB-9C29-3F0D1511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A04"/>
    <w:rPr>
      <w:rFonts w:eastAsiaTheme="minorEastAsia"/>
      <w:szCs w:val="28"/>
      <w:lang w:bidi="bn-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1F3"/>
    <w:rPr>
      <w:color w:val="0000FF"/>
      <w:u w:val="single"/>
    </w:rPr>
  </w:style>
  <w:style w:type="paragraph" w:styleId="ListParagraph">
    <w:name w:val="List Paragraph"/>
    <w:basedOn w:val="Normal"/>
    <w:uiPriority w:val="34"/>
    <w:qFormat/>
    <w:rsid w:val="002031F7"/>
    <w:pPr>
      <w:ind w:left="720"/>
      <w:contextualSpacing/>
    </w:pPr>
  </w:style>
  <w:style w:type="paragraph" w:customStyle="1" w:styleId="Affiliation">
    <w:name w:val="Affiliation"/>
    <w:uiPriority w:val="99"/>
    <w:rsid w:val="00DF4829"/>
    <w:pPr>
      <w:spacing w:after="0" w:line="240" w:lineRule="auto"/>
      <w:jc w:val="center"/>
    </w:pPr>
    <w:rPr>
      <w:rFonts w:ascii="Times New Roman" w:eastAsia="Times New Roman" w:hAnsi="Times New Roman" w:cs="Times New Roman"/>
      <w:sz w:val="20"/>
      <w:szCs w:val="20"/>
    </w:rPr>
  </w:style>
  <w:style w:type="paragraph" w:customStyle="1" w:styleId="papertitle">
    <w:name w:val="paper title"/>
    <w:uiPriority w:val="99"/>
    <w:rsid w:val="00DF4829"/>
    <w:pPr>
      <w:spacing w:after="120" w:line="240" w:lineRule="auto"/>
      <w:jc w:val="center"/>
    </w:pPr>
    <w:rPr>
      <w:rFonts w:ascii="Times New Roman" w:eastAsia="Times New Roman" w:hAnsi="Times New Roman" w:cs="Times New Roman"/>
      <w:bCs/>
      <w:noProof/>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89966">
      <w:bodyDiv w:val="1"/>
      <w:marLeft w:val="0"/>
      <w:marRight w:val="0"/>
      <w:marTop w:val="0"/>
      <w:marBottom w:val="0"/>
      <w:divBdr>
        <w:top w:val="none" w:sz="0" w:space="0" w:color="auto"/>
        <w:left w:val="none" w:sz="0" w:space="0" w:color="auto"/>
        <w:bottom w:val="none" w:sz="0" w:space="0" w:color="auto"/>
        <w:right w:val="none" w:sz="0" w:space="0" w:color="auto"/>
      </w:divBdr>
      <w:divsChild>
        <w:div w:id="1400833958">
          <w:marLeft w:val="720"/>
          <w:marRight w:val="0"/>
          <w:marTop w:val="120"/>
          <w:marBottom w:val="0"/>
          <w:divBdr>
            <w:top w:val="none" w:sz="0" w:space="0" w:color="auto"/>
            <w:left w:val="none" w:sz="0" w:space="0" w:color="auto"/>
            <w:bottom w:val="none" w:sz="0" w:space="0" w:color="auto"/>
            <w:right w:val="none" w:sz="0" w:space="0" w:color="auto"/>
          </w:divBdr>
        </w:div>
      </w:divsChild>
    </w:div>
    <w:div w:id="989408534">
      <w:bodyDiv w:val="1"/>
      <w:marLeft w:val="0"/>
      <w:marRight w:val="0"/>
      <w:marTop w:val="0"/>
      <w:marBottom w:val="0"/>
      <w:divBdr>
        <w:top w:val="none" w:sz="0" w:space="0" w:color="auto"/>
        <w:left w:val="none" w:sz="0" w:space="0" w:color="auto"/>
        <w:bottom w:val="none" w:sz="0" w:space="0" w:color="auto"/>
        <w:right w:val="none" w:sz="0" w:space="0" w:color="auto"/>
      </w:divBdr>
      <w:divsChild>
        <w:div w:id="611013514">
          <w:marLeft w:val="720"/>
          <w:marRight w:val="0"/>
          <w:marTop w:val="120"/>
          <w:marBottom w:val="0"/>
          <w:divBdr>
            <w:top w:val="none" w:sz="0" w:space="0" w:color="auto"/>
            <w:left w:val="none" w:sz="0" w:space="0" w:color="auto"/>
            <w:bottom w:val="none" w:sz="0" w:space="0" w:color="auto"/>
            <w:right w:val="none" w:sz="0" w:space="0" w:color="auto"/>
          </w:divBdr>
        </w:div>
        <w:div w:id="1709640166">
          <w:marLeft w:val="720"/>
          <w:marRight w:val="0"/>
          <w:marTop w:val="120"/>
          <w:marBottom w:val="0"/>
          <w:divBdr>
            <w:top w:val="none" w:sz="0" w:space="0" w:color="auto"/>
            <w:left w:val="none" w:sz="0" w:space="0" w:color="auto"/>
            <w:bottom w:val="none" w:sz="0" w:space="0" w:color="auto"/>
            <w:right w:val="none" w:sz="0" w:space="0" w:color="auto"/>
          </w:divBdr>
        </w:div>
      </w:divsChild>
    </w:div>
    <w:div w:id="1348487272">
      <w:bodyDiv w:val="1"/>
      <w:marLeft w:val="0"/>
      <w:marRight w:val="0"/>
      <w:marTop w:val="0"/>
      <w:marBottom w:val="0"/>
      <w:divBdr>
        <w:top w:val="none" w:sz="0" w:space="0" w:color="auto"/>
        <w:left w:val="none" w:sz="0" w:space="0" w:color="auto"/>
        <w:bottom w:val="none" w:sz="0" w:space="0" w:color="auto"/>
        <w:right w:val="none" w:sz="0" w:space="0" w:color="auto"/>
      </w:divBdr>
      <w:divsChild>
        <w:div w:id="185296261">
          <w:marLeft w:val="720"/>
          <w:marRight w:val="0"/>
          <w:marTop w:val="120"/>
          <w:marBottom w:val="0"/>
          <w:divBdr>
            <w:top w:val="none" w:sz="0" w:space="0" w:color="auto"/>
            <w:left w:val="none" w:sz="0" w:space="0" w:color="auto"/>
            <w:bottom w:val="none" w:sz="0" w:space="0" w:color="auto"/>
            <w:right w:val="none" w:sz="0" w:space="0" w:color="auto"/>
          </w:divBdr>
        </w:div>
      </w:divsChild>
    </w:div>
    <w:div w:id="1861313514">
      <w:bodyDiv w:val="1"/>
      <w:marLeft w:val="0"/>
      <w:marRight w:val="0"/>
      <w:marTop w:val="0"/>
      <w:marBottom w:val="0"/>
      <w:divBdr>
        <w:top w:val="none" w:sz="0" w:space="0" w:color="auto"/>
        <w:left w:val="none" w:sz="0" w:space="0" w:color="auto"/>
        <w:bottom w:val="none" w:sz="0" w:space="0" w:color="auto"/>
        <w:right w:val="none" w:sz="0" w:space="0" w:color="auto"/>
      </w:divBdr>
      <w:divsChild>
        <w:div w:id="1664892092">
          <w:marLeft w:val="720"/>
          <w:marRight w:val="0"/>
          <w:marTop w:val="120"/>
          <w:marBottom w:val="0"/>
          <w:divBdr>
            <w:top w:val="none" w:sz="0" w:space="0" w:color="auto"/>
            <w:left w:val="none" w:sz="0" w:space="0" w:color="auto"/>
            <w:bottom w:val="none" w:sz="0" w:space="0" w:color="auto"/>
            <w:right w:val="none" w:sz="0" w:space="0" w:color="auto"/>
          </w:divBdr>
        </w:div>
        <w:div w:id="547033973">
          <w:marLeft w:val="720"/>
          <w:marRight w:val="0"/>
          <w:marTop w:val="120"/>
          <w:marBottom w:val="0"/>
          <w:divBdr>
            <w:top w:val="none" w:sz="0" w:space="0" w:color="auto"/>
            <w:left w:val="none" w:sz="0" w:space="0" w:color="auto"/>
            <w:bottom w:val="none" w:sz="0" w:space="0" w:color="auto"/>
            <w:right w:val="none" w:sz="0" w:space="0" w:color="auto"/>
          </w:divBdr>
        </w:div>
        <w:div w:id="252280734">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n.wikipedia.org/wiki/Polynomial_long_division"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Telecommunications_network" TargetMode="External"/><Relationship Id="rId11" Type="http://schemas.openxmlformats.org/officeDocument/2006/relationships/image" Target="media/image4.png"/><Relationship Id="rId5" Type="http://schemas.openxmlformats.org/officeDocument/2006/relationships/hyperlink" Target="https://en.wikipedia.org/wiki/Error_detection_and_correction"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6</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dc:creator>
  <cp:keywords/>
  <dc:description/>
  <cp:lastModifiedBy>Sriti</cp:lastModifiedBy>
  <cp:revision>8</cp:revision>
  <dcterms:created xsi:type="dcterms:W3CDTF">2018-08-26T12:22:00Z</dcterms:created>
  <dcterms:modified xsi:type="dcterms:W3CDTF">2018-12-09T16:08:00Z</dcterms:modified>
</cp:coreProperties>
</file>