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820BE" w14:textId="5B79E8EE" w:rsidR="0060228F" w:rsidRPr="0060228F" w:rsidRDefault="0060228F" w:rsidP="008B53BD">
      <w:pPr>
        <w:rPr>
          <w:b/>
          <w:bCs/>
          <w:u w:val="single"/>
        </w:rPr>
      </w:pPr>
      <w:proofErr w:type="spellStart"/>
      <w:r w:rsidRPr="0060228F">
        <w:rPr>
          <w:b/>
          <w:bCs/>
          <w:u w:val="single"/>
        </w:rPr>
        <w:t>Proiect</w:t>
      </w:r>
      <w:proofErr w:type="spellEnd"/>
      <w:r w:rsidRPr="0060228F">
        <w:rPr>
          <w:b/>
          <w:bCs/>
          <w:u w:val="single"/>
        </w:rPr>
        <w:t xml:space="preserve"> Client-</w:t>
      </w:r>
      <w:proofErr w:type="spellStart"/>
      <w:r w:rsidRPr="0060228F">
        <w:rPr>
          <w:b/>
          <w:bCs/>
          <w:u w:val="single"/>
        </w:rPr>
        <w:t>Server_PPD</w:t>
      </w:r>
      <w:proofErr w:type="spellEnd"/>
      <w:r w:rsidRPr="0060228F">
        <w:rPr>
          <w:b/>
          <w:bCs/>
          <w:u w:val="single"/>
        </w:rPr>
        <w:t xml:space="preserve"> 2025</w:t>
      </w:r>
    </w:p>
    <w:p w14:paraId="1CFB98DE" w14:textId="65530FD2" w:rsidR="0060228F" w:rsidRPr="0060228F" w:rsidRDefault="0060228F" w:rsidP="0060228F">
      <w:pPr>
        <w:pStyle w:val="ListParagraph"/>
        <w:numPr>
          <w:ilvl w:val="0"/>
          <w:numId w:val="11"/>
        </w:numPr>
        <w:spacing w:after="0"/>
        <w:rPr>
          <w:sz w:val="22"/>
          <w:szCs w:val="22"/>
        </w:rPr>
      </w:pPr>
      <w:r w:rsidRPr="0060228F">
        <w:rPr>
          <w:sz w:val="22"/>
          <w:szCs w:val="22"/>
        </w:rPr>
        <w:t>Rusu Dana 236/1</w:t>
      </w:r>
    </w:p>
    <w:p w14:paraId="313EBAB4" w14:textId="1520FF82" w:rsidR="0060228F" w:rsidRPr="0060228F" w:rsidRDefault="0060228F" w:rsidP="0060228F">
      <w:pPr>
        <w:pStyle w:val="ListParagraph"/>
        <w:numPr>
          <w:ilvl w:val="0"/>
          <w:numId w:val="11"/>
        </w:numPr>
        <w:spacing w:after="0"/>
        <w:rPr>
          <w:sz w:val="22"/>
          <w:szCs w:val="22"/>
        </w:rPr>
      </w:pPr>
      <w:r w:rsidRPr="0060228F">
        <w:rPr>
          <w:sz w:val="22"/>
          <w:szCs w:val="22"/>
        </w:rPr>
        <w:t xml:space="preserve">Stan </w:t>
      </w:r>
      <w:proofErr w:type="spellStart"/>
      <w:r w:rsidRPr="0060228F">
        <w:rPr>
          <w:sz w:val="22"/>
          <w:szCs w:val="22"/>
        </w:rPr>
        <w:t>Ariana-Maria</w:t>
      </w:r>
      <w:proofErr w:type="spellEnd"/>
      <w:r w:rsidRPr="0060228F">
        <w:rPr>
          <w:sz w:val="22"/>
          <w:szCs w:val="22"/>
        </w:rPr>
        <w:t xml:space="preserve"> 236/2</w:t>
      </w:r>
    </w:p>
    <w:p w14:paraId="3FCB7C9E" w14:textId="02E239FD" w:rsidR="0060228F" w:rsidRDefault="0060228F" w:rsidP="008B53BD">
      <w:pPr>
        <w:rPr>
          <w:b/>
          <w:bCs/>
        </w:rPr>
      </w:pPr>
      <w:r>
        <w:pict w14:anchorId="4101F35E">
          <v:rect id="_x0000_i1030" style="width:0;height:1.5pt" o:hralign="center" o:hrstd="t" o:hr="t" fillcolor="#a0a0a0" stroked="f"/>
        </w:pict>
      </w:r>
    </w:p>
    <w:p w14:paraId="787BC070" w14:textId="230CDEC9" w:rsidR="008B53BD" w:rsidRPr="008B53BD" w:rsidRDefault="008B53BD" w:rsidP="008B53BD">
      <w:pPr>
        <w:rPr>
          <w:b/>
          <w:bCs/>
        </w:rPr>
      </w:pPr>
      <w:proofErr w:type="spellStart"/>
      <w:r w:rsidRPr="008B53BD">
        <w:rPr>
          <w:b/>
          <w:bCs/>
        </w:rPr>
        <w:t>Descriere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generală</w:t>
      </w:r>
      <w:proofErr w:type="spellEnd"/>
      <w:r w:rsidRPr="008B53BD">
        <w:rPr>
          <w:b/>
          <w:bCs/>
        </w:rPr>
        <w:t>:</w:t>
      </w:r>
    </w:p>
    <w:p w14:paraId="3E92855E" w14:textId="77777777" w:rsidR="008B53BD" w:rsidRPr="008B53BD" w:rsidRDefault="008B53BD" w:rsidP="008B53BD">
      <w:proofErr w:type="spellStart"/>
      <w:r w:rsidRPr="008B53BD">
        <w:t>Acest</w:t>
      </w:r>
      <w:proofErr w:type="spellEnd"/>
      <w:r w:rsidRPr="008B53BD">
        <w:t xml:space="preserve"> </w:t>
      </w:r>
      <w:proofErr w:type="spellStart"/>
      <w:r w:rsidRPr="008B53BD">
        <w:t>sistem</w:t>
      </w:r>
      <w:proofErr w:type="spellEnd"/>
      <w:r w:rsidRPr="008B53BD">
        <w:t xml:space="preserve"> </w:t>
      </w:r>
      <w:proofErr w:type="spellStart"/>
      <w:r w:rsidRPr="008B53BD">
        <w:t>este</w:t>
      </w:r>
      <w:proofErr w:type="spellEnd"/>
      <w:r w:rsidRPr="008B53BD">
        <w:t xml:space="preserve"> </w:t>
      </w:r>
      <w:proofErr w:type="spellStart"/>
      <w:r w:rsidRPr="008B53BD">
        <w:t>compus</w:t>
      </w:r>
      <w:proofErr w:type="spellEnd"/>
      <w:r w:rsidRPr="008B53BD">
        <w:t xml:space="preserve"> </w:t>
      </w:r>
      <w:proofErr w:type="spellStart"/>
      <w:r w:rsidRPr="008B53BD">
        <w:t>dintr</w:t>
      </w:r>
      <w:proofErr w:type="spellEnd"/>
      <w:r w:rsidRPr="008B53BD">
        <w:t>-</w:t>
      </w:r>
      <w:proofErr w:type="gramStart"/>
      <w:r w:rsidRPr="008B53BD">
        <w:t>un Server</w:t>
      </w:r>
      <w:proofErr w:type="gramEnd"/>
      <w:r w:rsidRPr="008B53BD">
        <w:t xml:space="preserve"> </w:t>
      </w:r>
      <w:proofErr w:type="spellStart"/>
      <w:r w:rsidRPr="008B53BD">
        <w:t>și</w:t>
      </w:r>
      <w:proofErr w:type="spellEnd"/>
      <w:r w:rsidRPr="008B53BD">
        <w:t xml:space="preserve"> </w:t>
      </w:r>
      <w:proofErr w:type="spellStart"/>
      <w:r w:rsidRPr="008B53BD">
        <w:t>Clienți</w:t>
      </w:r>
      <w:proofErr w:type="spellEnd"/>
      <w:r w:rsidRPr="008B53BD">
        <w:t xml:space="preserve">. </w:t>
      </w:r>
      <w:proofErr w:type="spellStart"/>
      <w:r w:rsidRPr="008B53BD">
        <w:t>Fiecare</w:t>
      </w:r>
      <w:proofErr w:type="spellEnd"/>
      <w:r w:rsidRPr="008B53BD">
        <w:t xml:space="preserve"> Client </w:t>
      </w:r>
      <w:proofErr w:type="spellStart"/>
      <w:r w:rsidRPr="008B53BD">
        <w:t>reprezintă</w:t>
      </w:r>
      <w:proofErr w:type="spellEnd"/>
      <w:r w:rsidRPr="008B53BD">
        <w:t xml:space="preserve"> o </w:t>
      </w:r>
      <w:proofErr w:type="spellStart"/>
      <w:r w:rsidRPr="008B53BD">
        <w:t>țară</w:t>
      </w:r>
      <w:proofErr w:type="spellEnd"/>
      <w:r w:rsidRPr="008B53BD">
        <w:t xml:space="preserve"> </w:t>
      </w:r>
      <w:proofErr w:type="spellStart"/>
      <w:r w:rsidRPr="008B53BD">
        <w:t>și</w:t>
      </w:r>
      <w:proofErr w:type="spellEnd"/>
      <w:r w:rsidRPr="008B53BD">
        <w:t xml:space="preserve"> </w:t>
      </w:r>
      <w:proofErr w:type="spellStart"/>
      <w:r w:rsidRPr="008B53BD">
        <w:t>trimite</w:t>
      </w:r>
      <w:proofErr w:type="spellEnd"/>
      <w:r w:rsidRPr="008B53BD">
        <w:t xml:space="preserve"> </w:t>
      </w:r>
      <w:proofErr w:type="spellStart"/>
      <w:r w:rsidRPr="008B53BD">
        <w:t>rezultatele</w:t>
      </w:r>
      <w:proofErr w:type="spellEnd"/>
      <w:r w:rsidRPr="008B53BD">
        <w:t xml:space="preserve"> </w:t>
      </w:r>
      <w:proofErr w:type="spellStart"/>
      <w:r w:rsidRPr="008B53BD">
        <w:t>concurenților</w:t>
      </w:r>
      <w:proofErr w:type="spellEnd"/>
      <w:r w:rsidRPr="008B53BD">
        <w:t xml:space="preserve"> </w:t>
      </w:r>
      <w:proofErr w:type="spellStart"/>
      <w:r w:rsidRPr="008B53BD">
        <w:t>proprii</w:t>
      </w:r>
      <w:proofErr w:type="spellEnd"/>
      <w:r w:rsidRPr="008B53BD">
        <w:t xml:space="preserve"> </w:t>
      </w:r>
      <w:proofErr w:type="spellStart"/>
      <w:r w:rsidRPr="008B53BD">
        <w:t>către</w:t>
      </w:r>
      <w:proofErr w:type="spellEnd"/>
      <w:r w:rsidRPr="008B53BD">
        <w:t xml:space="preserve"> Server. </w:t>
      </w: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calculează</w:t>
      </w:r>
      <w:proofErr w:type="spellEnd"/>
      <w:r w:rsidRPr="008B53BD">
        <w:t xml:space="preserve"> </w:t>
      </w:r>
      <w:proofErr w:type="spellStart"/>
      <w:r w:rsidRPr="008B53BD">
        <w:t>clasamentele</w:t>
      </w:r>
      <w:proofErr w:type="spellEnd"/>
      <w:r w:rsidRPr="008B53BD">
        <w:t xml:space="preserve"> pe </w:t>
      </w:r>
      <w:proofErr w:type="spellStart"/>
      <w:r w:rsidRPr="008B53BD">
        <w:t>baza</w:t>
      </w:r>
      <w:proofErr w:type="spellEnd"/>
      <w:r w:rsidRPr="008B53BD">
        <w:t xml:space="preserve"> </w:t>
      </w:r>
      <w:proofErr w:type="spellStart"/>
      <w:r w:rsidRPr="008B53BD">
        <w:t>datelor</w:t>
      </w:r>
      <w:proofErr w:type="spellEnd"/>
      <w:r w:rsidRPr="008B53BD">
        <w:t xml:space="preserve"> </w:t>
      </w:r>
      <w:proofErr w:type="spellStart"/>
      <w:r w:rsidRPr="008B53BD">
        <w:t>trimise</w:t>
      </w:r>
      <w:proofErr w:type="spellEnd"/>
      <w:r w:rsidRPr="008B53BD">
        <w:t xml:space="preserve">, </w:t>
      </w:r>
      <w:proofErr w:type="spellStart"/>
      <w:r w:rsidRPr="008B53BD">
        <w:t>gestionează</w:t>
      </w:r>
      <w:proofErr w:type="spellEnd"/>
      <w:r w:rsidRPr="008B53BD">
        <w:t xml:space="preserve"> </w:t>
      </w:r>
      <w:proofErr w:type="spellStart"/>
      <w:r w:rsidRPr="008B53BD">
        <w:t>cererile</w:t>
      </w:r>
      <w:proofErr w:type="spellEnd"/>
      <w:r w:rsidRPr="008B53BD">
        <w:t xml:space="preserve"> de </w:t>
      </w:r>
      <w:proofErr w:type="spellStart"/>
      <w:r w:rsidRPr="008B53BD">
        <w:t>clasamente</w:t>
      </w:r>
      <w:proofErr w:type="spellEnd"/>
      <w:r w:rsidRPr="008B53BD">
        <w:t xml:space="preserve"> </w:t>
      </w:r>
      <w:proofErr w:type="spellStart"/>
      <w:r w:rsidRPr="008B53BD">
        <w:t>și</w:t>
      </w:r>
      <w:proofErr w:type="spellEnd"/>
      <w:r w:rsidRPr="008B53BD">
        <w:t xml:space="preserve"> </w:t>
      </w:r>
      <w:proofErr w:type="spellStart"/>
      <w:r w:rsidRPr="008B53BD">
        <w:t>trimite</w:t>
      </w:r>
      <w:proofErr w:type="spellEnd"/>
      <w:r w:rsidRPr="008B53BD">
        <w:t xml:space="preserve"> </w:t>
      </w:r>
      <w:proofErr w:type="spellStart"/>
      <w:r w:rsidRPr="008B53BD">
        <w:t>clasamentele</w:t>
      </w:r>
      <w:proofErr w:type="spellEnd"/>
      <w:r w:rsidRPr="008B53BD">
        <w:t xml:space="preserve"> finale </w:t>
      </w:r>
      <w:proofErr w:type="spellStart"/>
      <w:r w:rsidRPr="008B53BD">
        <w:t>către</w:t>
      </w:r>
      <w:proofErr w:type="spellEnd"/>
      <w:r w:rsidRPr="008B53BD">
        <w:t xml:space="preserve"> </w:t>
      </w:r>
      <w:proofErr w:type="spellStart"/>
      <w:r w:rsidRPr="008B53BD">
        <w:t>clienți</w:t>
      </w:r>
      <w:proofErr w:type="spellEnd"/>
      <w:r w:rsidRPr="008B53BD">
        <w:t xml:space="preserve"> sub </w:t>
      </w:r>
      <w:proofErr w:type="spellStart"/>
      <w:r w:rsidRPr="008B53BD">
        <w:t>formă</w:t>
      </w:r>
      <w:proofErr w:type="spellEnd"/>
      <w:r w:rsidRPr="008B53BD">
        <w:t xml:space="preserve"> de </w:t>
      </w:r>
      <w:proofErr w:type="spellStart"/>
      <w:r w:rsidRPr="008B53BD">
        <w:t>fișiere</w:t>
      </w:r>
      <w:proofErr w:type="spellEnd"/>
      <w:r w:rsidRPr="008B53BD">
        <w:t xml:space="preserve">. De </w:t>
      </w:r>
      <w:proofErr w:type="spellStart"/>
      <w:r w:rsidRPr="008B53BD">
        <w:t>asemenea</w:t>
      </w:r>
      <w:proofErr w:type="spellEnd"/>
      <w:r w:rsidRPr="008B53BD">
        <w:t xml:space="preserve">, </w:t>
      </w: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înregistrează</w:t>
      </w:r>
      <w:proofErr w:type="spellEnd"/>
      <w:r w:rsidRPr="008B53BD">
        <w:t xml:space="preserve"> </w:t>
      </w:r>
      <w:proofErr w:type="spellStart"/>
      <w:r w:rsidRPr="008B53BD">
        <w:t>toate</w:t>
      </w:r>
      <w:proofErr w:type="spellEnd"/>
      <w:r w:rsidRPr="008B53BD">
        <w:t xml:space="preserve"> </w:t>
      </w:r>
      <w:proofErr w:type="spellStart"/>
      <w:r w:rsidRPr="008B53BD">
        <w:t>acțiunile</w:t>
      </w:r>
      <w:proofErr w:type="spellEnd"/>
      <w:r w:rsidRPr="008B53BD">
        <w:t xml:space="preserve"> </w:t>
      </w:r>
      <w:proofErr w:type="spellStart"/>
      <w:r w:rsidRPr="008B53BD">
        <w:t>într</w:t>
      </w:r>
      <w:proofErr w:type="spellEnd"/>
      <w:r w:rsidRPr="008B53BD">
        <w:t xml:space="preserve">-un </w:t>
      </w:r>
      <w:proofErr w:type="spellStart"/>
      <w:r w:rsidRPr="008B53BD">
        <w:t>fișier</w:t>
      </w:r>
      <w:proofErr w:type="spellEnd"/>
      <w:r w:rsidRPr="008B53BD">
        <w:t xml:space="preserve"> de log.</w:t>
      </w:r>
    </w:p>
    <w:p w14:paraId="16134A95" w14:textId="77777777" w:rsidR="008B53BD" w:rsidRDefault="008B53BD" w:rsidP="008B53BD">
      <w:r w:rsidRPr="008B53BD">
        <w:t xml:space="preserve">Clienții </w:t>
      </w:r>
      <w:proofErr w:type="spellStart"/>
      <w:r w:rsidRPr="008B53BD">
        <w:t>și</w:t>
      </w:r>
      <w:proofErr w:type="spellEnd"/>
      <w:r w:rsidRPr="008B53BD">
        <w:t xml:space="preserve"> </w:t>
      </w: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interacționează</w:t>
      </w:r>
      <w:proofErr w:type="spellEnd"/>
      <w:r w:rsidRPr="008B53BD">
        <w:t xml:space="preserve"> </w:t>
      </w:r>
      <w:proofErr w:type="spellStart"/>
      <w:r w:rsidRPr="008B53BD">
        <w:t>prin</w:t>
      </w:r>
      <w:proofErr w:type="spellEnd"/>
      <w:r w:rsidRPr="008B53BD">
        <w:t xml:space="preserve"> </w:t>
      </w:r>
      <w:proofErr w:type="spellStart"/>
      <w:r w:rsidRPr="008B53BD">
        <w:t>cereri</w:t>
      </w:r>
      <w:proofErr w:type="spellEnd"/>
      <w:r w:rsidRPr="008B53BD">
        <w:t xml:space="preserve"> HTTP. </w:t>
      </w:r>
      <w:proofErr w:type="spellStart"/>
      <w:r w:rsidRPr="008B53BD">
        <w:t>Fluxul</w:t>
      </w:r>
      <w:proofErr w:type="spellEnd"/>
      <w:r w:rsidRPr="008B53BD">
        <w:t xml:space="preserve"> </w:t>
      </w:r>
      <w:proofErr w:type="spellStart"/>
      <w:r w:rsidRPr="008B53BD">
        <w:t>dintre</w:t>
      </w:r>
      <w:proofErr w:type="spellEnd"/>
      <w:r w:rsidRPr="008B53BD">
        <w:t xml:space="preserve"> server </w:t>
      </w:r>
      <w:proofErr w:type="spellStart"/>
      <w:r w:rsidRPr="008B53BD">
        <w:t>și</w:t>
      </w:r>
      <w:proofErr w:type="spellEnd"/>
      <w:r w:rsidRPr="008B53BD">
        <w:t xml:space="preserve"> </w:t>
      </w:r>
      <w:proofErr w:type="spellStart"/>
      <w:r w:rsidRPr="008B53BD">
        <w:t>clienți</w:t>
      </w:r>
      <w:proofErr w:type="spellEnd"/>
      <w:r w:rsidRPr="008B53BD">
        <w:t xml:space="preserve"> </w:t>
      </w:r>
      <w:proofErr w:type="spellStart"/>
      <w:r w:rsidRPr="008B53BD">
        <w:t>presupune</w:t>
      </w:r>
      <w:proofErr w:type="spellEnd"/>
      <w:r w:rsidRPr="008B53BD">
        <w:t xml:space="preserve"> </w:t>
      </w:r>
      <w:proofErr w:type="spellStart"/>
      <w:r w:rsidRPr="008B53BD">
        <w:t>trimiterea</w:t>
      </w:r>
      <w:proofErr w:type="spellEnd"/>
      <w:r w:rsidRPr="008B53BD">
        <w:t xml:space="preserve"> </w:t>
      </w:r>
      <w:proofErr w:type="spellStart"/>
      <w:r w:rsidRPr="008B53BD">
        <w:t>datelor</w:t>
      </w:r>
      <w:proofErr w:type="spellEnd"/>
      <w:r w:rsidRPr="008B53BD">
        <w:t xml:space="preserve"> </w:t>
      </w:r>
      <w:proofErr w:type="spellStart"/>
      <w:r w:rsidRPr="008B53BD">
        <w:t>concurenților</w:t>
      </w:r>
      <w:proofErr w:type="spellEnd"/>
      <w:r w:rsidRPr="008B53BD">
        <w:t xml:space="preserve"> </w:t>
      </w:r>
      <w:proofErr w:type="spellStart"/>
      <w:r w:rsidRPr="008B53BD">
        <w:t>în</w:t>
      </w:r>
      <w:proofErr w:type="spellEnd"/>
      <w:r w:rsidRPr="008B53BD">
        <w:t xml:space="preserve"> </w:t>
      </w:r>
      <w:proofErr w:type="spellStart"/>
      <w:r w:rsidRPr="008B53BD">
        <w:t>blocuri</w:t>
      </w:r>
      <w:proofErr w:type="spellEnd"/>
      <w:r w:rsidRPr="008B53BD">
        <w:t xml:space="preserve">, </w:t>
      </w:r>
      <w:proofErr w:type="spellStart"/>
      <w:r w:rsidRPr="008B53BD">
        <w:t>actualizarea</w:t>
      </w:r>
      <w:proofErr w:type="spellEnd"/>
      <w:r w:rsidRPr="008B53BD">
        <w:t xml:space="preserve"> </w:t>
      </w:r>
      <w:proofErr w:type="spellStart"/>
      <w:r w:rsidRPr="008B53BD">
        <w:t>clasamentelor</w:t>
      </w:r>
      <w:proofErr w:type="spellEnd"/>
      <w:r w:rsidRPr="008B53BD">
        <w:t xml:space="preserve"> </w:t>
      </w:r>
      <w:proofErr w:type="spellStart"/>
      <w:r w:rsidRPr="008B53BD">
        <w:t>și</w:t>
      </w:r>
      <w:proofErr w:type="spellEnd"/>
      <w:r w:rsidRPr="008B53BD">
        <w:t xml:space="preserve"> </w:t>
      </w:r>
      <w:proofErr w:type="spellStart"/>
      <w:r w:rsidRPr="008B53BD">
        <w:t>generarea</w:t>
      </w:r>
      <w:proofErr w:type="spellEnd"/>
      <w:r w:rsidRPr="008B53BD">
        <w:t xml:space="preserve"> </w:t>
      </w:r>
      <w:proofErr w:type="spellStart"/>
      <w:r w:rsidRPr="008B53BD">
        <w:t>rapoartelor</w:t>
      </w:r>
      <w:proofErr w:type="spellEnd"/>
      <w:r w:rsidRPr="008B53BD">
        <w:t>.</w:t>
      </w:r>
    </w:p>
    <w:p w14:paraId="550F1E4B" w14:textId="2878EB91" w:rsidR="008B53BD" w:rsidRPr="008B53BD" w:rsidRDefault="00000000" w:rsidP="008B53BD">
      <w:r>
        <w:pict w14:anchorId="510E30F4">
          <v:rect id="_x0000_i1025" style="width:0;height:1.5pt" o:hralign="center" o:hrstd="t" o:hr="t" fillcolor="#a0a0a0" stroked="f"/>
        </w:pict>
      </w:r>
    </w:p>
    <w:p w14:paraId="1A03FA06" w14:textId="77777777" w:rsidR="008B53BD" w:rsidRPr="008B53BD" w:rsidRDefault="008B53BD" w:rsidP="008B53BD">
      <w:pPr>
        <w:rPr>
          <w:b/>
          <w:bCs/>
        </w:rPr>
      </w:pPr>
      <w:proofErr w:type="spellStart"/>
      <w:r w:rsidRPr="008B53BD">
        <w:rPr>
          <w:b/>
          <w:bCs/>
        </w:rPr>
        <w:t>Fluxul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dintre</w:t>
      </w:r>
      <w:proofErr w:type="spellEnd"/>
      <w:r w:rsidRPr="008B53BD">
        <w:rPr>
          <w:b/>
          <w:bCs/>
        </w:rPr>
        <w:t xml:space="preserve"> Client </w:t>
      </w:r>
      <w:proofErr w:type="spellStart"/>
      <w:r w:rsidRPr="008B53BD">
        <w:rPr>
          <w:b/>
          <w:bCs/>
        </w:rPr>
        <w:t>și</w:t>
      </w:r>
      <w:proofErr w:type="spellEnd"/>
      <w:r w:rsidRPr="008B53BD">
        <w:rPr>
          <w:b/>
          <w:bCs/>
        </w:rPr>
        <w:t xml:space="preserve"> Server:</w:t>
      </w:r>
    </w:p>
    <w:p w14:paraId="259B861C" w14:textId="77777777" w:rsidR="008B53BD" w:rsidRPr="008B53BD" w:rsidRDefault="008B53BD" w:rsidP="008B53BD">
      <w:pPr>
        <w:rPr>
          <w:b/>
          <w:bCs/>
        </w:rPr>
      </w:pPr>
      <w:r w:rsidRPr="008B53BD">
        <w:rPr>
          <w:b/>
          <w:bCs/>
        </w:rPr>
        <w:t xml:space="preserve">1. </w:t>
      </w:r>
      <w:proofErr w:type="spellStart"/>
      <w:r w:rsidRPr="008B53BD">
        <w:rPr>
          <w:b/>
          <w:bCs/>
        </w:rPr>
        <w:t>Inițializarea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Clientului</w:t>
      </w:r>
      <w:proofErr w:type="spellEnd"/>
      <w:r w:rsidRPr="008B53BD">
        <w:rPr>
          <w:b/>
          <w:bCs/>
        </w:rPr>
        <w:t>:</w:t>
      </w:r>
    </w:p>
    <w:p w14:paraId="5A749B8D" w14:textId="77777777" w:rsidR="008B53BD" w:rsidRPr="008B53BD" w:rsidRDefault="008B53BD" w:rsidP="008B53BD">
      <w:pPr>
        <w:numPr>
          <w:ilvl w:val="0"/>
          <w:numId w:val="1"/>
        </w:numPr>
      </w:pPr>
      <w:proofErr w:type="spellStart"/>
      <w:r w:rsidRPr="008B53BD">
        <w:t>Fiecare</w:t>
      </w:r>
      <w:proofErr w:type="spellEnd"/>
      <w:r w:rsidRPr="008B53BD">
        <w:t xml:space="preserve"> Client </w:t>
      </w:r>
      <w:proofErr w:type="spellStart"/>
      <w:r w:rsidRPr="008B53BD">
        <w:t>reprezintă</w:t>
      </w:r>
      <w:proofErr w:type="spellEnd"/>
      <w:r w:rsidRPr="008B53BD">
        <w:t xml:space="preserve"> o </w:t>
      </w:r>
      <w:proofErr w:type="spellStart"/>
      <w:r w:rsidRPr="008B53BD">
        <w:t>țară</w:t>
      </w:r>
      <w:proofErr w:type="spellEnd"/>
      <w:r w:rsidRPr="008B53BD">
        <w:t xml:space="preserve">, </w:t>
      </w:r>
      <w:proofErr w:type="spellStart"/>
      <w:r w:rsidRPr="008B53BD">
        <w:t>iar</w:t>
      </w:r>
      <w:proofErr w:type="spellEnd"/>
      <w:r w:rsidRPr="008B53BD">
        <w:t xml:space="preserve"> </w:t>
      </w:r>
      <w:proofErr w:type="spellStart"/>
      <w:r w:rsidRPr="008B53BD">
        <w:t>fiecare</w:t>
      </w:r>
      <w:proofErr w:type="spellEnd"/>
      <w:r w:rsidRPr="008B53BD">
        <w:t xml:space="preserve"> </w:t>
      </w:r>
      <w:proofErr w:type="spellStart"/>
      <w:r w:rsidRPr="008B53BD">
        <w:t>țară</w:t>
      </w:r>
      <w:proofErr w:type="spellEnd"/>
      <w:r w:rsidRPr="008B53BD">
        <w:t xml:space="preserve"> </w:t>
      </w:r>
      <w:proofErr w:type="spellStart"/>
      <w:r w:rsidRPr="008B53BD">
        <w:t>trimite</w:t>
      </w:r>
      <w:proofErr w:type="spellEnd"/>
      <w:r w:rsidRPr="008B53BD">
        <w:t xml:space="preserve"> </w:t>
      </w:r>
      <w:proofErr w:type="spellStart"/>
      <w:r w:rsidRPr="008B53BD">
        <w:t>datele</w:t>
      </w:r>
      <w:proofErr w:type="spellEnd"/>
      <w:r w:rsidRPr="008B53BD">
        <w:t xml:space="preserve"> </w:t>
      </w:r>
      <w:proofErr w:type="spellStart"/>
      <w:r w:rsidRPr="008B53BD">
        <w:t>referitoare</w:t>
      </w:r>
      <w:proofErr w:type="spellEnd"/>
      <w:r w:rsidRPr="008B53BD">
        <w:t xml:space="preserve"> la </w:t>
      </w:r>
      <w:proofErr w:type="spellStart"/>
      <w:r w:rsidRPr="008B53BD">
        <w:t>concurenții</w:t>
      </w:r>
      <w:proofErr w:type="spellEnd"/>
      <w:r w:rsidRPr="008B53BD">
        <w:t xml:space="preserve"> </w:t>
      </w:r>
      <w:proofErr w:type="spellStart"/>
      <w:r w:rsidRPr="008B53BD">
        <w:t>săi</w:t>
      </w:r>
      <w:proofErr w:type="spellEnd"/>
      <w:r w:rsidRPr="008B53BD">
        <w:t xml:space="preserve"> </w:t>
      </w:r>
      <w:proofErr w:type="spellStart"/>
      <w:r w:rsidRPr="008B53BD">
        <w:t>către</w:t>
      </w:r>
      <w:proofErr w:type="spellEnd"/>
      <w:r w:rsidRPr="008B53BD">
        <w:t xml:space="preserve"> server.</w:t>
      </w:r>
    </w:p>
    <w:p w14:paraId="46805B55" w14:textId="77777777" w:rsidR="008B53BD" w:rsidRPr="008B53BD" w:rsidRDefault="008B53BD" w:rsidP="008B53BD">
      <w:pPr>
        <w:numPr>
          <w:ilvl w:val="0"/>
          <w:numId w:val="1"/>
        </w:numPr>
      </w:pPr>
      <w:proofErr w:type="spellStart"/>
      <w:r w:rsidRPr="008B53BD">
        <w:t>Clientul</w:t>
      </w:r>
      <w:proofErr w:type="spellEnd"/>
      <w:r w:rsidRPr="008B53BD">
        <w:t xml:space="preserve"> </w:t>
      </w:r>
      <w:proofErr w:type="spellStart"/>
      <w:r w:rsidRPr="008B53BD">
        <w:t>citește</w:t>
      </w:r>
      <w:proofErr w:type="spellEnd"/>
      <w:r w:rsidRPr="008B53BD">
        <w:t xml:space="preserve"> </w:t>
      </w:r>
      <w:proofErr w:type="spellStart"/>
      <w:r w:rsidRPr="008B53BD">
        <w:t>datele</w:t>
      </w:r>
      <w:proofErr w:type="spellEnd"/>
      <w:r w:rsidRPr="008B53BD">
        <w:t xml:space="preserve"> (ID-</w:t>
      </w:r>
      <w:proofErr w:type="spellStart"/>
      <w:r w:rsidRPr="008B53BD">
        <w:t>ul</w:t>
      </w:r>
      <w:proofErr w:type="spellEnd"/>
      <w:r w:rsidRPr="008B53BD">
        <w:t xml:space="preserve"> </w:t>
      </w:r>
      <w:proofErr w:type="spellStart"/>
      <w:r w:rsidRPr="008B53BD">
        <w:t>și</w:t>
      </w:r>
      <w:proofErr w:type="spellEnd"/>
      <w:r w:rsidRPr="008B53BD">
        <w:t xml:space="preserve"> </w:t>
      </w:r>
      <w:proofErr w:type="spellStart"/>
      <w:r w:rsidRPr="008B53BD">
        <w:t>scorul</w:t>
      </w:r>
      <w:proofErr w:type="spellEnd"/>
      <w:r w:rsidRPr="008B53BD">
        <w:t xml:space="preserve">) </w:t>
      </w:r>
      <w:proofErr w:type="spellStart"/>
      <w:r w:rsidRPr="008B53BD">
        <w:t>dintr</w:t>
      </w:r>
      <w:proofErr w:type="spellEnd"/>
      <w:r w:rsidRPr="008B53BD">
        <w:t xml:space="preserve">-un </w:t>
      </w:r>
      <w:proofErr w:type="spellStart"/>
      <w:r w:rsidRPr="008B53BD">
        <w:t>fișier</w:t>
      </w:r>
      <w:proofErr w:type="spellEnd"/>
      <w:r w:rsidRPr="008B53BD">
        <w:t xml:space="preserve"> </w:t>
      </w:r>
      <w:proofErr w:type="spellStart"/>
      <w:r w:rsidRPr="008B53BD">
        <w:t>și</w:t>
      </w:r>
      <w:proofErr w:type="spellEnd"/>
      <w:r w:rsidRPr="008B53BD">
        <w:t xml:space="preserve"> le </w:t>
      </w:r>
      <w:proofErr w:type="spellStart"/>
      <w:r w:rsidRPr="008B53BD">
        <w:t>grupează</w:t>
      </w:r>
      <w:proofErr w:type="spellEnd"/>
      <w:r w:rsidRPr="008B53BD">
        <w:t xml:space="preserve"> </w:t>
      </w:r>
      <w:proofErr w:type="spellStart"/>
      <w:r w:rsidRPr="008B53BD">
        <w:t>în</w:t>
      </w:r>
      <w:proofErr w:type="spellEnd"/>
      <w:r w:rsidRPr="008B53BD">
        <w:t xml:space="preserve"> </w:t>
      </w:r>
      <w:proofErr w:type="spellStart"/>
      <w:r w:rsidRPr="008B53BD">
        <w:t>blocuri</w:t>
      </w:r>
      <w:proofErr w:type="spellEnd"/>
      <w:r w:rsidRPr="008B53BD">
        <w:t xml:space="preserve"> de </w:t>
      </w:r>
      <w:proofErr w:type="spellStart"/>
      <w:r w:rsidRPr="008B53BD">
        <w:t>câte</w:t>
      </w:r>
      <w:proofErr w:type="spellEnd"/>
      <w:r w:rsidRPr="008B53BD">
        <w:t xml:space="preserve"> 20 de </w:t>
      </w:r>
      <w:proofErr w:type="spellStart"/>
      <w:r w:rsidRPr="008B53BD">
        <w:t>concurenți</w:t>
      </w:r>
      <w:proofErr w:type="spellEnd"/>
      <w:r w:rsidRPr="008B53BD">
        <w:t xml:space="preserve"> </w:t>
      </w:r>
      <w:proofErr w:type="spellStart"/>
      <w:r w:rsidRPr="008B53BD">
        <w:t>fiecare</w:t>
      </w:r>
      <w:proofErr w:type="spellEnd"/>
      <w:r w:rsidRPr="008B53BD">
        <w:t>.</w:t>
      </w:r>
    </w:p>
    <w:p w14:paraId="453CABA3" w14:textId="77777777" w:rsidR="008B53BD" w:rsidRPr="008B53BD" w:rsidRDefault="008B53BD" w:rsidP="008B53BD">
      <w:pPr>
        <w:numPr>
          <w:ilvl w:val="0"/>
          <w:numId w:val="1"/>
        </w:numPr>
      </w:pPr>
      <w:proofErr w:type="spellStart"/>
      <w:r w:rsidRPr="008B53BD">
        <w:t>Clientul</w:t>
      </w:r>
      <w:proofErr w:type="spellEnd"/>
      <w:r w:rsidRPr="008B53BD">
        <w:t xml:space="preserve"> </w:t>
      </w:r>
      <w:proofErr w:type="spellStart"/>
      <w:r w:rsidRPr="008B53BD">
        <w:t>trimite</w:t>
      </w:r>
      <w:proofErr w:type="spellEnd"/>
      <w:r w:rsidRPr="008B53BD">
        <w:t xml:space="preserve"> </w:t>
      </w:r>
      <w:proofErr w:type="spellStart"/>
      <w:r w:rsidRPr="008B53BD">
        <w:t>aceste</w:t>
      </w:r>
      <w:proofErr w:type="spellEnd"/>
      <w:r w:rsidRPr="008B53BD">
        <w:t xml:space="preserve"> </w:t>
      </w:r>
      <w:proofErr w:type="spellStart"/>
      <w:r w:rsidRPr="008B53BD">
        <w:t>blocuri</w:t>
      </w:r>
      <w:proofErr w:type="spellEnd"/>
      <w:r w:rsidRPr="008B53BD">
        <w:t xml:space="preserve"> de date </w:t>
      </w:r>
      <w:proofErr w:type="spellStart"/>
      <w:r w:rsidRPr="008B53BD">
        <w:t>serverului</w:t>
      </w:r>
      <w:proofErr w:type="spellEnd"/>
      <w:r w:rsidRPr="008B53BD">
        <w:t xml:space="preserve"> la intervale </w:t>
      </w:r>
      <w:proofErr w:type="gramStart"/>
      <w:r w:rsidRPr="008B53BD">
        <w:t>regulate</w:t>
      </w:r>
      <w:proofErr w:type="gramEnd"/>
      <w:r w:rsidRPr="008B53BD">
        <w:t xml:space="preserve"> (</w:t>
      </w:r>
      <w:proofErr w:type="spellStart"/>
      <w:r w:rsidRPr="008B53BD">
        <w:t>Δx</w:t>
      </w:r>
      <w:proofErr w:type="spellEnd"/>
      <w:r w:rsidRPr="008B53BD">
        <w:t xml:space="preserve">), </w:t>
      </w:r>
      <w:proofErr w:type="spellStart"/>
      <w:r w:rsidRPr="008B53BD">
        <w:t>asigurându</w:t>
      </w:r>
      <w:proofErr w:type="spellEnd"/>
      <w:r w:rsidRPr="008B53BD">
        <w:t xml:space="preserve">-se </w:t>
      </w:r>
      <w:proofErr w:type="spellStart"/>
      <w:r w:rsidRPr="008B53BD">
        <w:t>că</w:t>
      </w:r>
      <w:proofErr w:type="spellEnd"/>
      <w:r w:rsidRPr="008B53BD">
        <w:t xml:space="preserve"> </w:t>
      </w:r>
      <w:proofErr w:type="spellStart"/>
      <w:r w:rsidRPr="008B53BD">
        <w:t>fiecare</w:t>
      </w:r>
      <w:proofErr w:type="spellEnd"/>
      <w:r w:rsidRPr="008B53BD">
        <w:t xml:space="preserve"> bloc </w:t>
      </w:r>
      <w:proofErr w:type="spellStart"/>
      <w:r w:rsidRPr="008B53BD">
        <w:t>conține</w:t>
      </w:r>
      <w:proofErr w:type="spellEnd"/>
      <w:r w:rsidRPr="008B53BD">
        <w:t xml:space="preserve"> ID-urile </w:t>
      </w:r>
      <w:proofErr w:type="spellStart"/>
      <w:r w:rsidRPr="008B53BD">
        <w:t>și</w:t>
      </w:r>
      <w:proofErr w:type="spellEnd"/>
      <w:r w:rsidRPr="008B53BD">
        <w:t xml:space="preserve"> </w:t>
      </w:r>
      <w:proofErr w:type="spellStart"/>
      <w:r w:rsidRPr="008B53BD">
        <w:t>scorurile</w:t>
      </w:r>
      <w:proofErr w:type="spellEnd"/>
      <w:r w:rsidRPr="008B53BD">
        <w:t xml:space="preserve"> </w:t>
      </w:r>
      <w:proofErr w:type="spellStart"/>
      <w:r w:rsidRPr="008B53BD">
        <w:t>concurenților</w:t>
      </w:r>
      <w:proofErr w:type="spellEnd"/>
      <w:r w:rsidRPr="008B53BD">
        <w:t>.</w:t>
      </w:r>
    </w:p>
    <w:p w14:paraId="43916B4D" w14:textId="77777777" w:rsidR="008B53BD" w:rsidRPr="008B53BD" w:rsidRDefault="008B53BD" w:rsidP="008B53BD">
      <w:pPr>
        <w:rPr>
          <w:b/>
          <w:bCs/>
        </w:rPr>
      </w:pPr>
      <w:r w:rsidRPr="008B53BD">
        <w:rPr>
          <w:b/>
          <w:bCs/>
        </w:rPr>
        <w:t xml:space="preserve">2. </w:t>
      </w:r>
      <w:proofErr w:type="spellStart"/>
      <w:r w:rsidRPr="008B53BD">
        <w:rPr>
          <w:b/>
          <w:bCs/>
        </w:rPr>
        <w:t>Trimiterea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datelor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Concurenților</w:t>
      </w:r>
      <w:proofErr w:type="spellEnd"/>
      <w:r w:rsidRPr="008B53BD">
        <w:rPr>
          <w:b/>
          <w:bCs/>
        </w:rPr>
        <w:t>:</w:t>
      </w:r>
    </w:p>
    <w:p w14:paraId="3CCE2FB5" w14:textId="77777777" w:rsidR="008B53BD" w:rsidRPr="008B53BD" w:rsidRDefault="008B53BD" w:rsidP="008B53BD">
      <w:pPr>
        <w:numPr>
          <w:ilvl w:val="0"/>
          <w:numId w:val="2"/>
        </w:numPr>
      </w:pPr>
      <w:proofErr w:type="spellStart"/>
      <w:r w:rsidRPr="008B53BD">
        <w:t>Clientul</w:t>
      </w:r>
      <w:proofErr w:type="spellEnd"/>
      <w:r w:rsidRPr="008B53BD">
        <w:t xml:space="preserve"> </w:t>
      </w:r>
      <w:proofErr w:type="spellStart"/>
      <w:r w:rsidRPr="008B53BD">
        <w:t>trimite</w:t>
      </w:r>
      <w:proofErr w:type="spellEnd"/>
      <w:r w:rsidRPr="008B53BD">
        <w:t xml:space="preserve"> </w:t>
      </w:r>
      <w:proofErr w:type="spellStart"/>
      <w:r w:rsidRPr="008B53BD">
        <w:t>datele</w:t>
      </w:r>
      <w:proofErr w:type="spellEnd"/>
      <w:r w:rsidRPr="008B53BD">
        <w:t xml:space="preserve"> sub forma </w:t>
      </w:r>
      <w:proofErr w:type="spellStart"/>
      <w:r w:rsidRPr="008B53BD">
        <w:t>unui</w:t>
      </w:r>
      <w:proofErr w:type="spellEnd"/>
      <w:r w:rsidRPr="008B53BD">
        <w:t xml:space="preserve"> </w:t>
      </w:r>
      <w:proofErr w:type="spellStart"/>
      <w:r w:rsidRPr="008B53BD">
        <w:t>CompetitorBlock</w:t>
      </w:r>
      <w:proofErr w:type="spellEnd"/>
      <w:r w:rsidRPr="008B53BD">
        <w:t>, care include:</w:t>
      </w:r>
    </w:p>
    <w:p w14:paraId="4D08F836" w14:textId="77777777" w:rsidR="008B53BD" w:rsidRPr="008B53BD" w:rsidRDefault="008B53BD" w:rsidP="008B53BD">
      <w:pPr>
        <w:numPr>
          <w:ilvl w:val="1"/>
          <w:numId w:val="2"/>
        </w:numPr>
      </w:pPr>
      <w:proofErr w:type="spellStart"/>
      <w:r w:rsidRPr="008B53BD">
        <w:rPr>
          <w:b/>
          <w:bCs/>
        </w:rPr>
        <w:t>Numele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țării</w:t>
      </w:r>
      <w:proofErr w:type="spellEnd"/>
      <w:r w:rsidRPr="008B53BD">
        <w:t xml:space="preserve">: </w:t>
      </w:r>
      <w:proofErr w:type="spellStart"/>
      <w:r w:rsidRPr="008B53BD">
        <w:t>Identifică</w:t>
      </w:r>
      <w:proofErr w:type="spellEnd"/>
      <w:r w:rsidRPr="008B53BD">
        <w:t xml:space="preserve"> </w:t>
      </w:r>
      <w:proofErr w:type="spellStart"/>
      <w:r w:rsidRPr="008B53BD">
        <w:t>țara</w:t>
      </w:r>
      <w:proofErr w:type="spellEnd"/>
      <w:r w:rsidRPr="008B53BD">
        <w:t>.</w:t>
      </w:r>
    </w:p>
    <w:p w14:paraId="6C271811" w14:textId="77777777" w:rsidR="008B53BD" w:rsidRPr="008B53BD" w:rsidRDefault="008B53BD" w:rsidP="008B53BD">
      <w:pPr>
        <w:numPr>
          <w:ilvl w:val="1"/>
          <w:numId w:val="2"/>
        </w:numPr>
      </w:pPr>
      <w:proofErr w:type="spellStart"/>
      <w:r w:rsidRPr="008B53BD">
        <w:rPr>
          <w:b/>
          <w:bCs/>
        </w:rPr>
        <w:t>Concurenții</w:t>
      </w:r>
      <w:proofErr w:type="spellEnd"/>
      <w:r w:rsidRPr="008B53BD">
        <w:t xml:space="preserve">: Lista de </w:t>
      </w:r>
      <w:proofErr w:type="spellStart"/>
      <w:r w:rsidRPr="008B53BD">
        <w:t>perechi</w:t>
      </w:r>
      <w:proofErr w:type="spellEnd"/>
      <w:r w:rsidRPr="008B53BD">
        <w:t xml:space="preserve"> care </w:t>
      </w:r>
      <w:proofErr w:type="spellStart"/>
      <w:r w:rsidRPr="008B53BD">
        <w:t>conțin</w:t>
      </w:r>
      <w:proofErr w:type="spellEnd"/>
      <w:r w:rsidRPr="008B53BD">
        <w:t xml:space="preserve"> ID-</w:t>
      </w:r>
      <w:proofErr w:type="spellStart"/>
      <w:r w:rsidRPr="008B53BD">
        <w:t>ul</w:t>
      </w:r>
      <w:proofErr w:type="spellEnd"/>
      <w:r w:rsidRPr="008B53BD">
        <w:t xml:space="preserve"> </w:t>
      </w:r>
      <w:proofErr w:type="spellStart"/>
      <w:r w:rsidRPr="008B53BD">
        <w:t>concurentului</w:t>
      </w:r>
      <w:proofErr w:type="spellEnd"/>
      <w:r w:rsidRPr="008B53BD">
        <w:t xml:space="preserve"> </w:t>
      </w:r>
      <w:proofErr w:type="spellStart"/>
      <w:r w:rsidRPr="008B53BD">
        <w:t>și</w:t>
      </w:r>
      <w:proofErr w:type="spellEnd"/>
      <w:r w:rsidRPr="008B53BD">
        <w:t xml:space="preserve"> </w:t>
      </w:r>
      <w:proofErr w:type="spellStart"/>
      <w:r w:rsidRPr="008B53BD">
        <w:t>scorul</w:t>
      </w:r>
      <w:proofErr w:type="spellEnd"/>
      <w:r w:rsidRPr="008B53BD">
        <w:t xml:space="preserve"> </w:t>
      </w:r>
      <w:proofErr w:type="spellStart"/>
      <w:r w:rsidRPr="008B53BD">
        <w:t>acestuia</w:t>
      </w:r>
      <w:proofErr w:type="spellEnd"/>
      <w:r w:rsidRPr="008B53BD">
        <w:t>.</w:t>
      </w:r>
    </w:p>
    <w:p w14:paraId="32D325F5" w14:textId="77777777" w:rsidR="008B53BD" w:rsidRPr="008B53BD" w:rsidRDefault="008B53BD" w:rsidP="008B53BD">
      <w:pPr>
        <w:numPr>
          <w:ilvl w:val="0"/>
          <w:numId w:val="2"/>
        </w:numPr>
      </w:pPr>
      <w:proofErr w:type="spellStart"/>
      <w:r w:rsidRPr="008B53BD">
        <w:t>Clientul</w:t>
      </w:r>
      <w:proofErr w:type="spellEnd"/>
      <w:r w:rsidRPr="008B53BD">
        <w:t xml:space="preserve"> </w:t>
      </w:r>
      <w:proofErr w:type="spellStart"/>
      <w:r w:rsidRPr="008B53BD">
        <w:t>trimite</w:t>
      </w:r>
      <w:proofErr w:type="spellEnd"/>
      <w:r w:rsidRPr="008B53BD">
        <w:t xml:space="preserve"> </w:t>
      </w:r>
      <w:proofErr w:type="spellStart"/>
      <w:r w:rsidRPr="008B53BD">
        <w:t>fiecare</w:t>
      </w:r>
      <w:proofErr w:type="spellEnd"/>
      <w:r w:rsidRPr="008B53BD">
        <w:t xml:space="preserve"> bloc </w:t>
      </w:r>
      <w:proofErr w:type="spellStart"/>
      <w:r w:rsidRPr="008B53BD">
        <w:t>printr</w:t>
      </w:r>
      <w:proofErr w:type="spellEnd"/>
      <w:r w:rsidRPr="008B53BD">
        <w:t xml:space="preserve">-o </w:t>
      </w:r>
      <w:proofErr w:type="spellStart"/>
      <w:r w:rsidRPr="008B53BD">
        <w:t>cerere</w:t>
      </w:r>
      <w:proofErr w:type="spellEnd"/>
      <w:r w:rsidRPr="008B53BD">
        <w:t xml:space="preserve"> HTTP POST </w:t>
      </w:r>
      <w:proofErr w:type="spellStart"/>
      <w:r w:rsidRPr="008B53BD">
        <w:t>către</w:t>
      </w:r>
      <w:proofErr w:type="spellEnd"/>
      <w:r w:rsidRPr="008B53BD">
        <w:t xml:space="preserve"> endpoint-</w:t>
      </w:r>
      <w:proofErr w:type="spellStart"/>
      <w:r w:rsidRPr="008B53BD">
        <w:t>ul</w:t>
      </w:r>
      <w:proofErr w:type="spellEnd"/>
      <w:r w:rsidRPr="008B53BD">
        <w:t xml:space="preserve"> /</w:t>
      </w:r>
      <w:proofErr w:type="spellStart"/>
      <w:r w:rsidRPr="008B53BD">
        <w:t>api</w:t>
      </w:r>
      <w:proofErr w:type="spellEnd"/>
      <w:r w:rsidRPr="008B53BD">
        <w:t>/competitors.</w:t>
      </w:r>
    </w:p>
    <w:p w14:paraId="6964037D" w14:textId="77777777" w:rsidR="008B53BD" w:rsidRPr="008B53BD" w:rsidRDefault="008B53BD" w:rsidP="008B53BD">
      <w:pPr>
        <w:numPr>
          <w:ilvl w:val="1"/>
          <w:numId w:val="2"/>
        </w:numPr>
      </w:pPr>
      <w:proofErr w:type="spellStart"/>
      <w:r w:rsidRPr="008B53BD">
        <w:t>Corpul</w:t>
      </w:r>
      <w:proofErr w:type="spellEnd"/>
      <w:r w:rsidRPr="008B53BD">
        <w:t xml:space="preserve"> </w:t>
      </w:r>
      <w:proofErr w:type="spellStart"/>
      <w:r w:rsidRPr="008B53BD">
        <w:t>cererii</w:t>
      </w:r>
      <w:proofErr w:type="spellEnd"/>
      <w:r w:rsidRPr="008B53BD">
        <w:t xml:space="preserve"> </w:t>
      </w:r>
      <w:proofErr w:type="spellStart"/>
      <w:r w:rsidRPr="008B53BD">
        <w:t>conține</w:t>
      </w:r>
      <w:proofErr w:type="spellEnd"/>
      <w:r w:rsidRPr="008B53BD">
        <w:t xml:space="preserve"> un </w:t>
      </w:r>
      <w:proofErr w:type="spellStart"/>
      <w:r w:rsidRPr="008B53BD">
        <w:t>obiect</w:t>
      </w:r>
      <w:proofErr w:type="spellEnd"/>
      <w:r w:rsidRPr="008B53BD">
        <w:t xml:space="preserve"> </w:t>
      </w:r>
      <w:proofErr w:type="spellStart"/>
      <w:r w:rsidRPr="008B53BD">
        <w:t>CompetitorBlock</w:t>
      </w:r>
      <w:proofErr w:type="spellEnd"/>
      <w:r w:rsidRPr="008B53BD">
        <w:t xml:space="preserve">, </w:t>
      </w:r>
      <w:proofErr w:type="spellStart"/>
      <w:r w:rsidRPr="008B53BD">
        <w:t>serializat</w:t>
      </w:r>
      <w:proofErr w:type="spellEnd"/>
      <w:r w:rsidRPr="008B53BD">
        <w:t xml:space="preserve"> </w:t>
      </w:r>
      <w:proofErr w:type="spellStart"/>
      <w:r w:rsidRPr="008B53BD">
        <w:t>în</w:t>
      </w:r>
      <w:proofErr w:type="spellEnd"/>
      <w:r w:rsidRPr="008B53BD">
        <w:t xml:space="preserve"> format JSON.</w:t>
      </w:r>
    </w:p>
    <w:p w14:paraId="3CE6CA4C" w14:textId="0F3244B0" w:rsidR="008B53BD" w:rsidRDefault="008B53BD" w:rsidP="008B53BD">
      <w:pPr>
        <w:numPr>
          <w:ilvl w:val="0"/>
          <w:numId w:val="2"/>
        </w:numPr>
      </w:pP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folosește</w:t>
      </w:r>
      <w:proofErr w:type="spellEnd"/>
      <w:r w:rsidRPr="008B53BD">
        <w:t xml:space="preserve"> </w:t>
      </w:r>
      <w:proofErr w:type="spellStart"/>
      <w:r w:rsidRPr="008B53BD">
        <w:t>p_</w:t>
      </w:r>
      <w:r>
        <w:t>r</w:t>
      </w:r>
      <w:proofErr w:type="spellEnd"/>
      <w:r w:rsidRPr="008B53BD">
        <w:t xml:space="preserve"> </w:t>
      </w:r>
      <w:proofErr w:type="spellStart"/>
      <w:r w:rsidRPr="008B53BD">
        <w:t>threaduri</w:t>
      </w:r>
      <w:proofErr w:type="spellEnd"/>
      <w:r w:rsidRPr="008B53BD">
        <w:t xml:space="preserve"> de tip producer (</w:t>
      </w:r>
      <w:proofErr w:type="spellStart"/>
      <w:r w:rsidRPr="008B53BD">
        <w:t>ThreadPoolExecutor</w:t>
      </w:r>
      <w:proofErr w:type="spellEnd"/>
      <w:r w:rsidRPr="008B53BD">
        <w:t xml:space="preserve">) </w:t>
      </w:r>
      <w:proofErr w:type="spellStart"/>
      <w:r w:rsidRPr="008B53BD">
        <w:t>pentru</w:t>
      </w:r>
      <w:proofErr w:type="spellEnd"/>
      <w:r w:rsidRPr="008B53BD">
        <w:t xml:space="preserve"> a </w:t>
      </w:r>
      <w:proofErr w:type="spellStart"/>
      <w:r w:rsidRPr="008B53BD">
        <w:t>procesa</w:t>
      </w:r>
      <w:proofErr w:type="spellEnd"/>
      <w:r w:rsidRPr="008B53BD">
        <w:t xml:space="preserve"> </w:t>
      </w:r>
      <w:proofErr w:type="spellStart"/>
      <w:r w:rsidRPr="008B53BD">
        <w:t>datele</w:t>
      </w:r>
      <w:proofErr w:type="spellEnd"/>
      <w:r>
        <w:t xml:space="preserve">. </w:t>
      </w: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primește</w:t>
      </w:r>
      <w:proofErr w:type="spellEnd"/>
      <w:r w:rsidRPr="008B53BD">
        <w:t xml:space="preserve"> </w:t>
      </w:r>
      <w:proofErr w:type="spellStart"/>
      <w:r w:rsidRPr="008B53BD">
        <w:t>acest</w:t>
      </w:r>
      <w:proofErr w:type="spellEnd"/>
      <w:r w:rsidRPr="008B53BD">
        <w:t xml:space="preserve"> bloc, </w:t>
      </w:r>
      <w:proofErr w:type="spellStart"/>
      <w:r w:rsidRPr="008B53BD">
        <w:t>îl</w:t>
      </w:r>
      <w:proofErr w:type="spellEnd"/>
      <w:r w:rsidRPr="008B53BD">
        <w:t xml:space="preserve"> </w:t>
      </w:r>
      <w:proofErr w:type="spellStart"/>
      <w:r w:rsidRPr="008B53BD">
        <w:t>procesează</w:t>
      </w:r>
      <w:proofErr w:type="spellEnd"/>
      <w:r w:rsidRPr="008B53BD">
        <w:t xml:space="preserve"> </w:t>
      </w:r>
      <w:proofErr w:type="spellStart"/>
      <w:r w:rsidRPr="008B53BD">
        <w:t>și</w:t>
      </w:r>
      <w:proofErr w:type="spellEnd"/>
      <w:r w:rsidRPr="008B53BD">
        <w:t xml:space="preserve"> </w:t>
      </w:r>
      <w:proofErr w:type="spellStart"/>
      <w:r w:rsidRPr="008B53BD">
        <w:t>adaugă</w:t>
      </w:r>
      <w:proofErr w:type="spellEnd"/>
      <w:r w:rsidRPr="008B53BD">
        <w:t xml:space="preserve"> </w:t>
      </w:r>
      <w:proofErr w:type="spellStart"/>
      <w:r w:rsidRPr="008B53BD">
        <w:t>datele</w:t>
      </w:r>
      <w:proofErr w:type="spellEnd"/>
      <w:r w:rsidRPr="008B53BD">
        <w:t xml:space="preserve"> </w:t>
      </w:r>
      <w:proofErr w:type="spellStart"/>
      <w:r w:rsidRPr="008B53BD">
        <w:t>concurenților</w:t>
      </w:r>
      <w:proofErr w:type="spellEnd"/>
      <w:r w:rsidRPr="008B53BD">
        <w:t xml:space="preserve"> </w:t>
      </w:r>
      <w:proofErr w:type="spellStart"/>
      <w:r w:rsidRPr="008B53BD">
        <w:t>în</w:t>
      </w:r>
      <w:proofErr w:type="spellEnd"/>
      <w:r w:rsidRPr="008B53BD">
        <w:t xml:space="preserve"> </w:t>
      </w:r>
      <w:proofErr w:type="spellStart"/>
      <w:r w:rsidRPr="008B53BD">
        <w:t>coada</w:t>
      </w:r>
      <w:proofErr w:type="spellEnd"/>
      <w:r w:rsidRPr="008B53BD">
        <w:t xml:space="preserve"> </w:t>
      </w:r>
      <w:proofErr w:type="spellStart"/>
      <w:r w:rsidRPr="008B53BD">
        <w:t>sa</w:t>
      </w:r>
      <w:proofErr w:type="spellEnd"/>
      <w:r w:rsidRPr="008B53BD">
        <w:t xml:space="preserve"> </w:t>
      </w:r>
      <w:proofErr w:type="spellStart"/>
      <w:r w:rsidRPr="008B53BD">
        <w:t>internă</w:t>
      </w:r>
      <w:proofErr w:type="spellEnd"/>
      <w:r w:rsidRPr="008B53BD">
        <w:t xml:space="preserve"> (</w:t>
      </w:r>
      <w:proofErr w:type="spellStart"/>
      <w:r w:rsidRPr="008B53BD">
        <w:t>MyQueue</w:t>
      </w:r>
      <w:proofErr w:type="spellEnd"/>
      <w:r w:rsidRPr="008B53BD">
        <w:t xml:space="preserve">). </w:t>
      </w:r>
      <w:proofErr w:type="spellStart"/>
      <w:r w:rsidRPr="008B53BD">
        <w:t>Dacă</w:t>
      </w:r>
      <w:proofErr w:type="spellEnd"/>
      <w:r w:rsidRPr="008B53BD">
        <w:t xml:space="preserve"> un </w:t>
      </w:r>
      <w:proofErr w:type="spellStart"/>
      <w:r w:rsidRPr="008B53BD">
        <w:t>concurent</w:t>
      </w:r>
      <w:proofErr w:type="spellEnd"/>
      <w:r w:rsidRPr="008B53BD">
        <w:t xml:space="preserve"> are un </w:t>
      </w:r>
      <w:proofErr w:type="spellStart"/>
      <w:r w:rsidRPr="008B53BD">
        <w:t>scor</w:t>
      </w:r>
      <w:proofErr w:type="spellEnd"/>
      <w:r w:rsidRPr="008B53BD">
        <w:t xml:space="preserve"> de -1 (</w:t>
      </w:r>
      <w:proofErr w:type="spellStart"/>
      <w:r w:rsidRPr="008B53BD">
        <w:t>indicând</w:t>
      </w:r>
      <w:proofErr w:type="spellEnd"/>
      <w:r w:rsidRPr="008B53BD">
        <w:t xml:space="preserve"> </w:t>
      </w:r>
      <w:proofErr w:type="spellStart"/>
      <w:r w:rsidRPr="008B53BD">
        <w:t>plagiat</w:t>
      </w:r>
      <w:proofErr w:type="spellEnd"/>
      <w:r w:rsidRPr="008B53BD">
        <w:t xml:space="preserve">), </w:t>
      </w:r>
      <w:proofErr w:type="spellStart"/>
      <w:r w:rsidRPr="008B53BD">
        <w:t>acesta</w:t>
      </w:r>
      <w:proofErr w:type="spellEnd"/>
      <w:r w:rsidRPr="008B53BD">
        <w:t xml:space="preserve"> </w:t>
      </w:r>
      <w:proofErr w:type="spellStart"/>
      <w:r w:rsidRPr="008B53BD">
        <w:t>este</w:t>
      </w:r>
      <w:proofErr w:type="spellEnd"/>
      <w:r w:rsidRPr="008B53BD">
        <w:t xml:space="preserve"> </w:t>
      </w:r>
      <w:proofErr w:type="spellStart"/>
      <w:r w:rsidRPr="008B53BD">
        <w:t>adăugat</w:t>
      </w:r>
      <w:proofErr w:type="spellEnd"/>
      <w:r w:rsidRPr="008B53BD">
        <w:t xml:space="preserve"> </w:t>
      </w:r>
      <w:proofErr w:type="spellStart"/>
      <w:r w:rsidRPr="008B53BD">
        <w:t>într</w:t>
      </w:r>
      <w:proofErr w:type="spellEnd"/>
      <w:r w:rsidRPr="008B53BD">
        <w:t xml:space="preserve">-o </w:t>
      </w:r>
      <w:proofErr w:type="spellStart"/>
      <w:r w:rsidRPr="008B53BD">
        <w:t>listă</w:t>
      </w:r>
      <w:proofErr w:type="spellEnd"/>
      <w:r w:rsidRPr="008B53BD">
        <w:t xml:space="preserve"> </w:t>
      </w:r>
      <w:proofErr w:type="spellStart"/>
      <w:r w:rsidRPr="008B53BD">
        <w:t>neagră</w:t>
      </w:r>
      <w:proofErr w:type="spellEnd"/>
      <w:r w:rsidRPr="008B53BD">
        <w:t>.</w:t>
      </w:r>
    </w:p>
    <w:p w14:paraId="75803584" w14:textId="77777777" w:rsidR="008B53BD" w:rsidRDefault="008B53BD" w:rsidP="008B53BD">
      <w:pPr>
        <w:ind w:left="720"/>
      </w:pPr>
    </w:p>
    <w:p w14:paraId="65654D7C" w14:textId="77777777" w:rsidR="00211EC2" w:rsidRDefault="00211EC2" w:rsidP="008B53BD">
      <w:pPr>
        <w:ind w:left="720"/>
      </w:pPr>
    </w:p>
    <w:p w14:paraId="7D49D35A" w14:textId="77777777" w:rsidR="00211EC2" w:rsidRPr="008B53BD" w:rsidRDefault="00211EC2" w:rsidP="008B53BD">
      <w:pPr>
        <w:ind w:left="720"/>
      </w:pPr>
    </w:p>
    <w:p w14:paraId="7CEB910F" w14:textId="77777777" w:rsidR="008B53BD" w:rsidRPr="008B53BD" w:rsidRDefault="008B53BD" w:rsidP="008B53BD">
      <w:pPr>
        <w:rPr>
          <w:b/>
          <w:bCs/>
        </w:rPr>
      </w:pPr>
      <w:r w:rsidRPr="008B53BD">
        <w:rPr>
          <w:b/>
          <w:bCs/>
        </w:rPr>
        <w:lastRenderedPageBreak/>
        <w:t xml:space="preserve">3. </w:t>
      </w:r>
      <w:proofErr w:type="spellStart"/>
      <w:r w:rsidRPr="008B53BD">
        <w:rPr>
          <w:b/>
          <w:bCs/>
        </w:rPr>
        <w:t>Serverul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procesează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datele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concurenților</w:t>
      </w:r>
      <w:proofErr w:type="spellEnd"/>
      <w:r w:rsidRPr="008B53BD">
        <w:rPr>
          <w:b/>
          <w:bCs/>
        </w:rPr>
        <w:t>:</w:t>
      </w:r>
    </w:p>
    <w:p w14:paraId="7428E947" w14:textId="4705FA3F" w:rsidR="008B53BD" w:rsidRPr="008B53BD" w:rsidRDefault="008B53BD" w:rsidP="008B53BD">
      <w:pPr>
        <w:numPr>
          <w:ilvl w:val="0"/>
          <w:numId w:val="3"/>
        </w:numPr>
      </w:pP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folosește</w:t>
      </w:r>
      <w:proofErr w:type="spellEnd"/>
      <w:r w:rsidRPr="008B53BD">
        <w:t xml:space="preserve"> </w:t>
      </w:r>
      <w:proofErr w:type="spellStart"/>
      <w:r w:rsidRPr="008B53BD">
        <w:t>p_</w:t>
      </w:r>
      <w:r>
        <w:t>w</w:t>
      </w:r>
      <w:proofErr w:type="spellEnd"/>
      <w:r w:rsidRPr="008B53BD">
        <w:t xml:space="preserve"> </w:t>
      </w:r>
      <w:proofErr w:type="spellStart"/>
      <w:r w:rsidRPr="008B53BD">
        <w:t>threaduri</w:t>
      </w:r>
      <w:proofErr w:type="spellEnd"/>
      <w:r w:rsidRPr="008B53BD">
        <w:t xml:space="preserve"> de tip producer (</w:t>
      </w:r>
      <w:proofErr w:type="spellStart"/>
      <w:r w:rsidRPr="008B53BD">
        <w:t>ThreadPoolExecutor</w:t>
      </w:r>
      <w:proofErr w:type="spellEnd"/>
      <w:r w:rsidRPr="008B53BD">
        <w:t xml:space="preserve">) </w:t>
      </w:r>
      <w:proofErr w:type="spellStart"/>
      <w:r w:rsidRPr="008B53BD">
        <w:t>pentru</w:t>
      </w:r>
      <w:proofErr w:type="spellEnd"/>
      <w:r w:rsidRPr="008B53BD">
        <w:t xml:space="preserve"> a </w:t>
      </w:r>
      <w:proofErr w:type="spellStart"/>
      <w:r w:rsidRPr="008B53BD">
        <w:t>procesa</w:t>
      </w:r>
      <w:proofErr w:type="spellEnd"/>
      <w:r w:rsidRPr="008B53BD">
        <w:t xml:space="preserve"> </w:t>
      </w:r>
      <w:proofErr w:type="spellStart"/>
      <w:r w:rsidRPr="008B53BD">
        <w:t>datele</w:t>
      </w:r>
      <w:proofErr w:type="spellEnd"/>
      <w:r w:rsidRPr="008B53BD">
        <w:t xml:space="preserve"> </w:t>
      </w:r>
      <w:proofErr w:type="spellStart"/>
      <w:r w:rsidRPr="008B53BD">
        <w:t>concurenților</w:t>
      </w:r>
      <w:proofErr w:type="spellEnd"/>
      <w:r w:rsidRPr="008B53BD">
        <w:t xml:space="preserve"> care </w:t>
      </w:r>
      <w:proofErr w:type="spellStart"/>
      <w:r w:rsidRPr="008B53BD">
        <w:t>sosesc</w:t>
      </w:r>
      <w:proofErr w:type="spellEnd"/>
      <w:r w:rsidRPr="008B53BD">
        <w:t xml:space="preserve"> </w:t>
      </w:r>
      <w:proofErr w:type="spellStart"/>
      <w:r w:rsidRPr="008B53BD">
        <w:t>asincron</w:t>
      </w:r>
      <w:proofErr w:type="spellEnd"/>
      <w:r w:rsidRPr="008B53BD">
        <w:t>.</w:t>
      </w:r>
    </w:p>
    <w:p w14:paraId="608A3A4F" w14:textId="77777777" w:rsidR="008B53BD" w:rsidRPr="008B53BD" w:rsidRDefault="008B53BD" w:rsidP="008B53BD">
      <w:pPr>
        <w:numPr>
          <w:ilvl w:val="0"/>
          <w:numId w:val="3"/>
        </w:numPr>
      </w:pP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adaugă</w:t>
      </w:r>
      <w:proofErr w:type="spellEnd"/>
      <w:r w:rsidRPr="008B53BD">
        <w:t xml:space="preserve"> </w:t>
      </w:r>
      <w:proofErr w:type="spellStart"/>
      <w:r w:rsidRPr="008B53BD">
        <w:t>datele</w:t>
      </w:r>
      <w:proofErr w:type="spellEnd"/>
      <w:r w:rsidRPr="008B53BD">
        <w:t xml:space="preserve"> </w:t>
      </w:r>
      <w:proofErr w:type="spellStart"/>
      <w:r w:rsidRPr="008B53BD">
        <w:t>în</w:t>
      </w:r>
      <w:proofErr w:type="spellEnd"/>
      <w:r w:rsidRPr="008B53BD">
        <w:t xml:space="preserve"> </w:t>
      </w:r>
      <w:proofErr w:type="spellStart"/>
      <w:r w:rsidRPr="008B53BD">
        <w:t>lista</w:t>
      </w:r>
      <w:proofErr w:type="spellEnd"/>
      <w:r w:rsidRPr="008B53BD">
        <w:t xml:space="preserve"> </w:t>
      </w:r>
      <w:proofErr w:type="spellStart"/>
      <w:r w:rsidRPr="008B53BD">
        <w:t>globală</w:t>
      </w:r>
      <w:proofErr w:type="spellEnd"/>
      <w:r w:rsidRPr="008B53BD">
        <w:t xml:space="preserve"> de </w:t>
      </w:r>
      <w:proofErr w:type="spellStart"/>
      <w:r w:rsidRPr="008B53BD">
        <w:t>clasamente</w:t>
      </w:r>
      <w:proofErr w:type="spellEnd"/>
      <w:r w:rsidRPr="008B53BD">
        <w:t xml:space="preserve"> (LinkedList), </w:t>
      </w:r>
      <w:proofErr w:type="spellStart"/>
      <w:r w:rsidRPr="008B53BD">
        <w:t>asigurându</w:t>
      </w:r>
      <w:proofErr w:type="spellEnd"/>
      <w:r w:rsidRPr="008B53BD">
        <w:t xml:space="preserve">-se </w:t>
      </w:r>
      <w:proofErr w:type="spellStart"/>
      <w:r w:rsidRPr="008B53BD">
        <w:t>că</w:t>
      </w:r>
      <w:proofErr w:type="spellEnd"/>
      <w:r w:rsidRPr="008B53BD">
        <w:t xml:space="preserve"> </w:t>
      </w:r>
      <w:proofErr w:type="spellStart"/>
      <w:r w:rsidRPr="008B53BD">
        <w:t>informațiile</w:t>
      </w:r>
      <w:proofErr w:type="spellEnd"/>
      <w:r w:rsidRPr="008B53BD">
        <w:t xml:space="preserve"> </w:t>
      </w:r>
      <w:proofErr w:type="spellStart"/>
      <w:r w:rsidRPr="008B53BD">
        <w:t>fiecărui</w:t>
      </w:r>
      <w:proofErr w:type="spellEnd"/>
      <w:r w:rsidRPr="008B53BD">
        <w:t xml:space="preserve"> </w:t>
      </w:r>
      <w:proofErr w:type="spellStart"/>
      <w:r w:rsidRPr="008B53BD">
        <w:t>concurent</w:t>
      </w:r>
      <w:proofErr w:type="spellEnd"/>
      <w:r w:rsidRPr="008B53BD">
        <w:t xml:space="preserve"> sunt </w:t>
      </w:r>
      <w:proofErr w:type="spellStart"/>
      <w:r w:rsidRPr="008B53BD">
        <w:t>corect</w:t>
      </w:r>
      <w:proofErr w:type="spellEnd"/>
      <w:r w:rsidRPr="008B53BD">
        <w:t xml:space="preserve"> </w:t>
      </w:r>
      <w:proofErr w:type="spellStart"/>
      <w:r w:rsidRPr="008B53BD">
        <w:t>înregistrate</w:t>
      </w:r>
      <w:proofErr w:type="spellEnd"/>
      <w:r w:rsidRPr="008B53BD">
        <w:t xml:space="preserve">, </w:t>
      </w:r>
      <w:proofErr w:type="spellStart"/>
      <w:r w:rsidRPr="008B53BD">
        <w:t>împreună</w:t>
      </w:r>
      <w:proofErr w:type="spellEnd"/>
      <w:r w:rsidRPr="008B53BD">
        <w:t xml:space="preserve"> cu </w:t>
      </w:r>
      <w:proofErr w:type="spellStart"/>
      <w:r w:rsidRPr="008B53BD">
        <w:t>numele</w:t>
      </w:r>
      <w:proofErr w:type="spellEnd"/>
      <w:r w:rsidRPr="008B53BD">
        <w:t xml:space="preserve"> </w:t>
      </w:r>
      <w:proofErr w:type="spellStart"/>
      <w:r w:rsidRPr="008B53BD">
        <w:t>țării</w:t>
      </w:r>
      <w:proofErr w:type="spellEnd"/>
      <w:r w:rsidRPr="008B53BD">
        <w:t xml:space="preserve"> sale.</w:t>
      </w:r>
    </w:p>
    <w:p w14:paraId="31EBC9BC" w14:textId="77777777" w:rsidR="008B53BD" w:rsidRPr="008B53BD" w:rsidRDefault="008B53BD" w:rsidP="008B53BD">
      <w:pPr>
        <w:numPr>
          <w:ilvl w:val="0"/>
          <w:numId w:val="3"/>
        </w:numPr>
      </w:pPr>
      <w:proofErr w:type="spellStart"/>
      <w:r w:rsidRPr="008B53BD">
        <w:t>Când</w:t>
      </w:r>
      <w:proofErr w:type="spellEnd"/>
      <w:r w:rsidRPr="008B53BD">
        <w:t xml:space="preserve"> </w:t>
      </w:r>
      <w:proofErr w:type="spellStart"/>
      <w:r w:rsidRPr="008B53BD">
        <w:t>scorul</w:t>
      </w:r>
      <w:proofErr w:type="spellEnd"/>
      <w:r w:rsidRPr="008B53BD">
        <w:t xml:space="preserve"> </w:t>
      </w:r>
      <w:proofErr w:type="spellStart"/>
      <w:r w:rsidRPr="008B53BD">
        <w:t>este</w:t>
      </w:r>
      <w:proofErr w:type="spellEnd"/>
      <w:r w:rsidRPr="008B53BD">
        <w:t xml:space="preserve"> -1, </w:t>
      </w:r>
      <w:proofErr w:type="spellStart"/>
      <w:r w:rsidRPr="008B53BD">
        <w:t>concurentul</w:t>
      </w:r>
      <w:proofErr w:type="spellEnd"/>
      <w:r w:rsidRPr="008B53BD">
        <w:t xml:space="preserve"> </w:t>
      </w:r>
      <w:proofErr w:type="spellStart"/>
      <w:r w:rsidRPr="008B53BD">
        <w:t>este</w:t>
      </w:r>
      <w:proofErr w:type="spellEnd"/>
      <w:r w:rsidRPr="008B53BD">
        <w:t xml:space="preserve"> </w:t>
      </w:r>
      <w:proofErr w:type="spellStart"/>
      <w:r w:rsidRPr="008B53BD">
        <w:t>eliminat</w:t>
      </w:r>
      <w:proofErr w:type="spellEnd"/>
      <w:r w:rsidRPr="008B53BD">
        <w:t xml:space="preserve"> din </w:t>
      </w:r>
      <w:proofErr w:type="spellStart"/>
      <w:r w:rsidRPr="008B53BD">
        <w:t>clasamentul</w:t>
      </w:r>
      <w:proofErr w:type="spellEnd"/>
      <w:r w:rsidRPr="008B53BD">
        <w:t xml:space="preserve"> global </w:t>
      </w:r>
      <w:proofErr w:type="spellStart"/>
      <w:r w:rsidRPr="008B53BD">
        <w:t>și</w:t>
      </w:r>
      <w:proofErr w:type="spellEnd"/>
      <w:r w:rsidRPr="008B53BD">
        <w:t xml:space="preserve"> </w:t>
      </w:r>
      <w:proofErr w:type="spellStart"/>
      <w:r w:rsidRPr="008B53BD">
        <w:t>adăugat</w:t>
      </w:r>
      <w:proofErr w:type="spellEnd"/>
      <w:r w:rsidRPr="008B53BD">
        <w:t xml:space="preserve"> </w:t>
      </w:r>
      <w:proofErr w:type="spellStart"/>
      <w:r w:rsidRPr="008B53BD">
        <w:t>în</w:t>
      </w:r>
      <w:proofErr w:type="spellEnd"/>
      <w:r w:rsidRPr="008B53BD">
        <w:t xml:space="preserve"> </w:t>
      </w:r>
      <w:proofErr w:type="spellStart"/>
      <w:r w:rsidRPr="008B53BD">
        <w:t>lista</w:t>
      </w:r>
      <w:proofErr w:type="spellEnd"/>
      <w:r w:rsidRPr="008B53BD">
        <w:t xml:space="preserve"> </w:t>
      </w:r>
      <w:proofErr w:type="spellStart"/>
      <w:r w:rsidRPr="008B53BD">
        <w:t>neagră</w:t>
      </w:r>
      <w:proofErr w:type="spellEnd"/>
      <w:r w:rsidRPr="008B53BD">
        <w:t>.</w:t>
      </w:r>
    </w:p>
    <w:p w14:paraId="3DA6ED64" w14:textId="77777777" w:rsidR="008B53BD" w:rsidRPr="008B53BD" w:rsidRDefault="008B53BD" w:rsidP="008B53BD">
      <w:pPr>
        <w:numPr>
          <w:ilvl w:val="0"/>
          <w:numId w:val="3"/>
        </w:numPr>
      </w:pPr>
      <w:proofErr w:type="spellStart"/>
      <w:r w:rsidRPr="008B53BD">
        <w:t>Serverul</w:t>
      </w:r>
      <w:proofErr w:type="spellEnd"/>
      <w:r w:rsidRPr="008B53BD">
        <w:t xml:space="preserve"> are un </w:t>
      </w:r>
      <w:proofErr w:type="spellStart"/>
      <w:r w:rsidRPr="008B53BD">
        <w:t>număr</w:t>
      </w:r>
      <w:proofErr w:type="spellEnd"/>
      <w:r w:rsidRPr="008B53BD">
        <w:t xml:space="preserve"> fix de </w:t>
      </w:r>
      <w:proofErr w:type="spellStart"/>
      <w:r w:rsidRPr="008B53BD">
        <w:t>threaduri</w:t>
      </w:r>
      <w:proofErr w:type="spellEnd"/>
      <w:r w:rsidRPr="008B53BD">
        <w:t xml:space="preserve"> </w:t>
      </w:r>
      <w:proofErr w:type="spellStart"/>
      <w:r w:rsidRPr="008B53BD">
        <w:t>consumatoare</w:t>
      </w:r>
      <w:proofErr w:type="spellEnd"/>
      <w:r w:rsidRPr="008B53BD">
        <w:t xml:space="preserve"> (</w:t>
      </w:r>
      <w:proofErr w:type="spellStart"/>
      <w:r w:rsidRPr="008B53BD">
        <w:t>p_w</w:t>
      </w:r>
      <w:proofErr w:type="spellEnd"/>
      <w:r w:rsidRPr="008B53BD">
        <w:t xml:space="preserve">) care </w:t>
      </w:r>
      <w:proofErr w:type="spellStart"/>
      <w:r w:rsidRPr="008B53BD">
        <w:t>preiau</w:t>
      </w:r>
      <w:proofErr w:type="spellEnd"/>
      <w:r w:rsidRPr="008B53BD">
        <w:t xml:space="preserve"> </w:t>
      </w:r>
      <w:proofErr w:type="spellStart"/>
      <w:r w:rsidRPr="008B53BD">
        <w:t>datele</w:t>
      </w:r>
      <w:proofErr w:type="spellEnd"/>
      <w:r w:rsidRPr="008B53BD">
        <w:t xml:space="preserve"> din </w:t>
      </w:r>
      <w:proofErr w:type="spellStart"/>
      <w:r w:rsidRPr="008B53BD">
        <w:t>coadă</w:t>
      </w:r>
      <w:proofErr w:type="spellEnd"/>
      <w:r w:rsidRPr="008B53BD">
        <w:t xml:space="preserve"> </w:t>
      </w:r>
      <w:proofErr w:type="spellStart"/>
      <w:r w:rsidRPr="008B53BD">
        <w:t>și</w:t>
      </w:r>
      <w:proofErr w:type="spellEnd"/>
      <w:r w:rsidRPr="008B53BD">
        <w:t xml:space="preserve"> </w:t>
      </w:r>
      <w:proofErr w:type="spellStart"/>
      <w:r w:rsidRPr="008B53BD">
        <w:t>actualizează</w:t>
      </w:r>
      <w:proofErr w:type="spellEnd"/>
      <w:r w:rsidRPr="008B53BD">
        <w:t xml:space="preserve"> </w:t>
      </w:r>
      <w:proofErr w:type="spellStart"/>
      <w:r w:rsidRPr="008B53BD">
        <w:t>lista</w:t>
      </w:r>
      <w:proofErr w:type="spellEnd"/>
      <w:r w:rsidRPr="008B53BD">
        <w:t xml:space="preserve"> </w:t>
      </w:r>
      <w:proofErr w:type="spellStart"/>
      <w:r w:rsidRPr="008B53BD">
        <w:t>globală</w:t>
      </w:r>
      <w:proofErr w:type="spellEnd"/>
      <w:r w:rsidRPr="008B53BD">
        <w:t xml:space="preserve"> de </w:t>
      </w:r>
      <w:proofErr w:type="spellStart"/>
      <w:r w:rsidRPr="008B53BD">
        <w:t>clasamente</w:t>
      </w:r>
      <w:proofErr w:type="spellEnd"/>
      <w:r w:rsidRPr="008B53BD">
        <w:t>.</w:t>
      </w:r>
    </w:p>
    <w:p w14:paraId="47EDE2BB" w14:textId="77777777" w:rsidR="008B53BD" w:rsidRPr="008B53BD" w:rsidRDefault="008B53BD" w:rsidP="008B53BD">
      <w:pPr>
        <w:rPr>
          <w:b/>
          <w:bCs/>
        </w:rPr>
      </w:pPr>
      <w:r w:rsidRPr="008B53BD">
        <w:rPr>
          <w:b/>
          <w:bCs/>
        </w:rPr>
        <w:t xml:space="preserve">4. </w:t>
      </w:r>
      <w:proofErr w:type="spellStart"/>
      <w:r w:rsidRPr="008B53BD">
        <w:rPr>
          <w:b/>
          <w:bCs/>
        </w:rPr>
        <w:t>Calcularea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Clasamentului</w:t>
      </w:r>
      <w:proofErr w:type="spellEnd"/>
      <w:r w:rsidRPr="008B53BD">
        <w:rPr>
          <w:b/>
          <w:bCs/>
        </w:rPr>
        <w:t>:</w:t>
      </w:r>
    </w:p>
    <w:p w14:paraId="0C1FEBC4" w14:textId="77777777" w:rsidR="008B53BD" w:rsidRPr="008B53BD" w:rsidRDefault="008B53BD" w:rsidP="008B53BD">
      <w:pPr>
        <w:numPr>
          <w:ilvl w:val="0"/>
          <w:numId w:val="4"/>
        </w:numPr>
      </w:pP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calculează</w:t>
      </w:r>
      <w:proofErr w:type="spellEnd"/>
      <w:r w:rsidRPr="008B53BD">
        <w:t xml:space="preserve"> </w:t>
      </w:r>
      <w:proofErr w:type="spellStart"/>
      <w:r w:rsidRPr="008B53BD">
        <w:t>clasamentele</w:t>
      </w:r>
      <w:proofErr w:type="spellEnd"/>
      <w:r w:rsidRPr="008B53BD">
        <w:t xml:space="preserve"> pe </w:t>
      </w:r>
      <w:proofErr w:type="spellStart"/>
      <w:r w:rsidRPr="008B53BD">
        <w:t>baza</w:t>
      </w:r>
      <w:proofErr w:type="spellEnd"/>
      <w:r w:rsidRPr="008B53BD">
        <w:t xml:space="preserve"> </w:t>
      </w:r>
      <w:proofErr w:type="spellStart"/>
      <w:r w:rsidRPr="008B53BD">
        <w:t>listei</w:t>
      </w:r>
      <w:proofErr w:type="spellEnd"/>
      <w:r w:rsidRPr="008B53BD">
        <w:t xml:space="preserve"> </w:t>
      </w:r>
      <w:proofErr w:type="spellStart"/>
      <w:r w:rsidRPr="008B53BD">
        <w:t>globale</w:t>
      </w:r>
      <w:proofErr w:type="spellEnd"/>
      <w:r w:rsidRPr="008B53BD">
        <w:t xml:space="preserve"> de </w:t>
      </w:r>
      <w:proofErr w:type="spellStart"/>
      <w:r w:rsidRPr="008B53BD">
        <w:t>concurenți</w:t>
      </w:r>
      <w:proofErr w:type="spellEnd"/>
      <w:r w:rsidRPr="008B53BD">
        <w:t xml:space="preserve">. Locul </w:t>
      </w:r>
      <w:proofErr w:type="spellStart"/>
      <w:r w:rsidRPr="008B53BD">
        <w:t>unei</w:t>
      </w:r>
      <w:proofErr w:type="spellEnd"/>
      <w:r w:rsidRPr="008B53BD">
        <w:t xml:space="preserve"> </w:t>
      </w:r>
      <w:proofErr w:type="spellStart"/>
      <w:r w:rsidRPr="008B53BD">
        <w:t>țări</w:t>
      </w:r>
      <w:proofErr w:type="spellEnd"/>
      <w:r w:rsidRPr="008B53BD">
        <w:t xml:space="preserve"> </w:t>
      </w:r>
      <w:proofErr w:type="spellStart"/>
      <w:r w:rsidRPr="008B53BD">
        <w:t>este</w:t>
      </w:r>
      <w:proofErr w:type="spellEnd"/>
      <w:r w:rsidRPr="008B53BD">
        <w:t xml:space="preserve"> </w:t>
      </w:r>
      <w:proofErr w:type="spellStart"/>
      <w:r w:rsidRPr="008B53BD">
        <w:t>determinat</w:t>
      </w:r>
      <w:proofErr w:type="spellEnd"/>
      <w:r w:rsidRPr="008B53BD">
        <w:t xml:space="preserve"> de </w:t>
      </w:r>
      <w:proofErr w:type="spellStart"/>
      <w:r w:rsidRPr="008B53BD">
        <w:t>suma</w:t>
      </w:r>
      <w:proofErr w:type="spellEnd"/>
      <w:r w:rsidRPr="008B53BD">
        <w:t xml:space="preserve"> </w:t>
      </w:r>
      <w:proofErr w:type="spellStart"/>
      <w:r w:rsidRPr="008B53BD">
        <w:t>scorurilor</w:t>
      </w:r>
      <w:proofErr w:type="spellEnd"/>
      <w:r w:rsidRPr="008B53BD">
        <w:t xml:space="preserve"> </w:t>
      </w:r>
      <w:proofErr w:type="spellStart"/>
      <w:r w:rsidRPr="008B53BD">
        <w:t>tuturor</w:t>
      </w:r>
      <w:proofErr w:type="spellEnd"/>
      <w:r w:rsidRPr="008B53BD">
        <w:t xml:space="preserve"> </w:t>
      </w:r>
      <w:proofErr w:type="spellStart"/>
      <w:r w:rsidRPr="008B53BD">
        <w:t>concurenților</w:t>
      </w:r>
      <w:proofErr w:type="spellEnd"/>
      <w:r w:rsidRPr="008B53BD">
        <w:t xml:space="preserve"> din </w:t>
      </w:r>
      <w:proofErr w:type="spellStart"/>
      <w:r w:rsidRPr="008B53BD">
        <w:t>acea</w:t>
      </w:r>
      <w:proofErr w:type="spellEnd"/>
      <w:r w:rsidRPr="008B53BD">
        <w:t xml:space="preserve"> </w:t>
      </w:r>
      <w:proofErr w:type="spellStart"/>
      <w:r w:rsidRPr="008B53BD">
        <w:t>țară</w:t>
      </w:r>
      <w:proofErr w:type="spellEnd"/>
      <w:r w:rsidRPr="008B53BD">
        <w:t>.</w:t>
      </w:r>
    </w:p>
    <w:p w14:paraId="3FA46AC9" w14:textId="429CC43C" w:rsidR="008B53BD" w:rsidRPr="008B53BD" w:rsidRDefault="008B53BD" w:rsidP="008B53BD">
      <w:pPr>
        <w:numPr>
          <w:ilvl w:val="0"/>
          <w:numId w:val="4"/>
        </w:numPr>
      </w:pPr>
      <w:proofErr w:type="spellStart"/>
      <w:r w:rsidRPr="008B53BD">
        <w:t>Clasamentele</w:t>
      </w:r>
      <w:proofErr w:type="spellEnd"/>
      <w:r w:rsidRPr="008B53BD">
        <w:t xml:space="preserve"> sunt </w:t>
      </w:r>
      <w:proofErr w:type="spellStart"/>
      <w:r w:rsidRPr="008B53BD">
        <w:t>actualizate</w:t>
      </w:r>
      <w:proofErr w:type="spellEnd"/>
      <w:r w:rsidRPr="008B53BD">
        <w:t xml:space="preserve"> periodic. </w:t>
      </w: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actualizează</w:t>
      </w:r>
      <w:proofErr w:type="spellEnd"/>
      <w:r w:rsidRPr="008B53BD">
        <w:t xml:space="preserve"> </w:t>
      </w:r>
      <w:proofErr w:type="spellStart"/>
      <w:r w:rsidRPr="008B53BD">
        <w:t>clasament</w:t>
      </w:r>
      <w:r>
        <w:t>ul</w:t>
      </w:r>
      <w:proofErr w:type="spellEnd"/>
      <w:r>
        <w:t xml:space="preserve"> </w:t>
      </w:r>
      <w:proofErr w:type="spellStart"/>
      <w:r>
        <w:t>tarilor</w:t>
      </w:r>
      <w:proofErr w:type="spellEnd"/>
      <w:r w:rsidRPr="008B53BD">
        <w:t xml:space="preserve"> </w:t>
      </w:r>
      <w:r>
        <w:t>periodic</w:t>
      </w:r>
      <w:r w:rsidRPr="008B53BD">
        <w:t xml:space="preserve"> (DELTA_T). </w:t>
      </w:r>
      <w:proofErr w:type="spellStart"/>
      <w:r w:rsidRPr="008B53BD">
        <w:t>Actualizarea</w:t>
      </w:r>
      <w:proofErr w:type="spellEnd"/>
      <w:r w:rsidRPr="008B53BD">
        <w:t xml:space="preserve"> are loc </w:t>
      </w:r>
      <w:proofErr w:type="spellStart"/>
      <w:r w:rsidRPr="008B53BD">
        <w:t>doar</w:t>
      </w:r>
      <w:proofErr w:type="spellEnd"/>
      <w:r w:rsidRPr="008B53BD">
        <w:t xml:space="preserve"> </w:t>
      </w:r>
      <w:proofErr w:type="spellStart"/>
      <w:r w:rsidRPr="008B53BD">
        <w:t>dacă</w:t>
      </w:r>
      <w:proofErr w:type="spellEnd"/>
      <w:r w:rsidRPr="008B53BD">
        <w:t xml:space="preserve"> ultima </w:t>
      </w:r>
      <w:proofErr w:type="spellStart"/>
      <w:r w:rsidRPr="008B53BD">
        <w:t>actualizare</w:t>
      </w:r>
      <w:proofErr w:type="spellEnd"/>
      <w:r w:rsidRPr="008B53BD">
        <w:t xml:space="preserve"> </w:t>
      </w:r>
      <w:proofErr w:type="gramStart"/>
      <w:r w:rsidRPr="008B53BD">
        <w:t>a</w:t>
      </w:r>
      <w:proofErr w:type="gramEnd"/>
      <w:r w:rsidRPr="008B53BD">
        <w:t xml:space="preserve"> </w:t>
      </w:r>
      <w:proofErr w:type="spellStart"/>
      <w:r w:rsidRPr="008B53BD">
        <w:t>avut</w:t>
      </w:r>
      <w:proofErr w:type="spellEnd"/>
      <w:r w:rsidRPr="008B53BD">
        <w:t xml:space="preserve"> loc </w:t>
      </w:r>
      <w:proofErr w:type="spellStart"/>
      <w:r w:rsidRPr="008B53BD">
        <w:t>acum</w:t>
      </w:r>
      <w:proofErr w:type="spellEnd"/>
      <w:r w:rsidRPr="008B53BD">
        <w:t xml:space="preserve"> </w:t>
      </w:r>
      <w:proofErr w:type="spellStart"/>
      <w:r w:rsidRPr="008B53BD">
        <w:t>mai</w:t>
      </w:r>
      <w:proofErr w:type="spellEnd"/>
      <w:r w:rsidRPr="008B53BD">
        <w:t xml:space="preserve"> </w:t>
      </w:r>
      <w:proofErr w:type="spellStart"/>
      <w:r w:rsidRPr="008B53BD">
        <w:t>mult</w:t>
      </w:r>
      <w:proofErr w:type="spellEnd"/>
      <w:r w:rsidRPr="008B53BD">
        <w:t xml:space="preserve"> de DELTA_T </w:t>
      </w:r>
      <w:proofErr w:type="spellStart"/>
      <w:r w:rsidRPr="008B53BD">
        <w:t>secunde</w:t>
      </w:r>
      <w:proofErr w:type="spellEnd"/>
      <w:r w:rsidRPr="008B53BD">
        <w:t>.</w:t>
      </w:r>
    </w:p>
    <w:p w14:paraId="21A17DC8" w14:textId="77777777" w:rsidR="008B53BD" w:rsidRPr="008B53BD" w:rsidRDefault="008B53BD" w:rsidP="008B53BD">
      <w:pPr>
        <w:rPr>
          <w:b/>
          <w:bCs/>
        </w:rPr>
      </w:pPr>
      <w:r w:rsidRPr="008B53BD">
        <w:rPr>
          <w:b/>
          <w:bCs/>
        </w:rPr>
        <w:t xml:space="preserve">5. </w:t>
      </w:r>
      <w:proofErr w:type="spellStart"/>
      <w:r w:rsidRPr="008B53BD">
        <w:rPr>
          <w:b/>
          <w:bCs/>
        </w:rPr>
        <w:t>Cererea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pentru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Clasamentele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Țărilor</w:t>
      </w:r>
      <w:proofErr w:type="spellEnd"/>
      <w:r w:rsidRPr="008B53BD">
        <w:rPr>
          <w:b/>
          <w:bCs/>
        </w:rPr>
        <w:t>:</w:t>
      </w:r>
    </w:p>
    <w:p w14:paraId="4B63368D" w14:textId="085DA233" w:rsidR="008B53BD" w:rsidRPr="008B53BD" w:rsidRDefault="008B53BD" w:rsidP="008B53BD">
      <w:pPr>
        <w:numPr>
          <w:ilvl w:val="0"/>
          <w:numId w:val="5"/>
        </w:numPr>
      </w:pPr>
      <w:proofErr w:type="spellStart"/>
      <w:r w:rsidRPr="008B53BD">
        <w:t>După</w:t>
      </w:r>
      <w:proofErr w:type="spellEnd"/>
      <w:r w:rsidRPr="008B53BD">
        <w:t xml:space="preserve"> </w:t>
      </w:r>
      <w:proofErr w:type="spellStart"/>
      <w:r w:rsidRPr="008B53BD">
        <w:t>trimiterea</w:t>
      </w:r>
      <w:proofErr w:type="spellEnd"/>
      <w:r w:rsidRPr="008B53BD"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probleme</w:t>
      </w:r>
      <w:proofErr w:type="spellEnd"/>
      <w:r w:rsidRPr="008B53BD">
        <w:t xml:space="preserve">, </w:t>
      </w:r>
      <w:proofErr w:type="spellStart"/>
      <w:r w:rsidRPr="008B53BD">
        <w:t>fiecare</w:t>
      </w:r>
      <w:proofErr w:type="spellEnd"/>
      <w:r w:rsidRPr="008B53BD">
        <w:t xml:space="preserve"> Client </w:t>
      </w:r>
      <w:proofErr w:type="spellStart"/>
      <w:r w:rsidRPr="008B53BD">
        <w:t>poate</w:t>
      </w:r>
      <w:proofErr w:type="spellEnd"/>
      <w:r w:rsidRPr="008B53BD">
        <w:t xml:space="preserve"> </w:t>
      </w:r>
      <w:proofErr w:type="spellStart"/>
      <w:r w:rsidRPr="008B53BD">
        <w:t>solicita</w:t>
      </w:r>
      <w:proofErr w:type="spellEnd"/>
      <w:r w:rsidRPr="008B53BD">
        <w:t xml:space="preserve"> </w:t>
      </w:r>
      <w:proofErr w:type="spellStart"/>
      <w:r w:rsidRPr="008B53BD">
        <w:t>clasamentul</w:t>
      </w:r>
      <w:proofErr w:type="spellEnd"/>
      <w:r w:rsidRPr="008B53BD">
        <w:t xml:space="preserve"> </w:t>
      </w:r>
      <w:proofErr w:type="spellStart"/>
      <w:proofErr w:type="gramStart"/>
      <w:r>
        <w:t>tarilor</w:t>
      </w:r>
      <w:proofErr w:type="spellEnd"/>
      <w:r w:rsidRPr="008B53BD">
        <w:t xml:space="preserve"> </w:t>
      </w:r>
      <w:r>
        <w:t xml:space="preserve"> </w:t>
      </w:r>
      <w:proofErr w:type="spellStart"/>
      <w:r w:rsidRPr="008B53BD">
        <w:t>prin</w:t>
      </w:r>
      <w:proofErr w:type="spellEnd"/>
      <w:proofErr w:type="gramEnd"/>
      <w:r w:rsidRPr="008B53BD">
        <w:t xml:space="preserve"> </w:t>
      </w:r>
      <w:proofErr w:type="spellStart"/>
      <w:r w:rsidRPr="008B53BD">
        <w:t>trimiterea</w:t>
      </w:r>
      <w:proofErr w:type="spellEnd"/>
      <w:r w:rsidRPr="008B53BD">
        <w:t xml:space="preserve"> </w:t>
      </w:r>
      <w:proofErr w:type="spellStart"/>
      <w:r w:rsidRPr="008B53BD">
        <w:t>unei</w:t>
      </w:r>
      <w:proofErr w:type="spellEnd"/>
      <w:r w:rsidRPr="008B53BD">
        <w:t xml:space="preserve"> </w:t>
      </w:r>
      <w:proofErr w:type="spellStart"/>
      <w:r w:rsidRPr="008B53BD">
        <w:t>cereri</w:t>
      </w:r>
      <w:proofErr w:type="spellEnd"/>
      <w:r w:rsidRPr="008B53BD">
        <w:t xml:space="preserve"> HTTP GET la /</w:t>
      </w:r>
      <w:proofErr w:type="spellStart"/>
      <w:r w:rsidRPr="008B53BD">
        <w:t>api</w:t>
      </w:r>
      <w:proofErr w:type="spellEnd"/>
      <w:r w:rsidRPr="008B53BD">
        <w:t>/rankings/countries.</w:t>
      </w:r>
    </w:p>
    <w:p w14:paraId="38309158" w14:textId="77777777" w:rsidR="008B53BD" w:rsidRPr="008B53BD" w:rsidRDefault="008B53BD" w:rsidP="008B53BD">
      <w:pPr>
        <w:numPr>
          <w:ilvl w:val="0"/>
          <w:numId w:val="5"/>
        </w:numPr>
      </w:pP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verifică</w:t>
      </w:r>
      <w:proofErr w:type="spellEnd"/>
      <w:r w:rsidRPr="008B53BD">
        <w:t xml:space="preserve"> </w:t>
      </w:r>
      <w:proofErr w:type="spellStart"/>
      <w:r w:rsidRPr="008B53BD">
        <w:t>dacă</w:t>
      </w:r>
      <w:proofErr w:type="spellEnd"/>
      <w:r w:rsidRPr="008B53BD">
        <w:t xml:space="preserve"> </w:t>
      </w:r>
      <w:proofErr w:type="spellStart"/>
      <w:r w:rsidRPr="008B53BD">
        <w:t>clasamentele</w:t>
      </w:r>
      <w:proofErr w:type="spellEnd"/>
      <w:r w:rsidRPr="008B53BD">
        <w:t xml:space="preserve"> sunt </w:t>
      </w:r>
      <w:proofErr w:type="spellStart"/>
      <w:r w:rsidRPr="008B53BD">
        <w:t>actualizate</w:t>
      </w:r>
      <w:proofErr w:type="spellEnd"/>
      <w:r w:rsidRPr="008B53BD">
        <w:t xml:space="preserve"> (</w:t>
      </w:r>
      <w:proofErr w:type="spellStart"/>
      <w:r w:rsidRPr="008B53BD">
        <w:t>comparând</w:t>
      </w:r>
      <w:proofErr w:type="spellEnd"/>
      <w:r w:rsidRPr="008B53BD">
        <w:t xml:space="preserve"> </w:t>
      </w:r>
      <w:proofErr w:type="spellStart"/>
      <w:r w:rsidRPr="008B53BD">
        <w:t>timpul</w:t>
      </w:r>
      <w:proofErr w:type="spellEnd"/>
      <w:r w:rsidRPr="008B53BD">
        <w:t xml:space="preserve"> actual cu </w:t>
      </w:r>
      <w:proofErr w:type="spellStart"/>
      <w:r w:rsidRPr="008B53BD">
        <w:t>lastRankingUpdateTime</w:t>
      </w:r>
      <w:proofErr w:type="spellEnd"/>
      <w:r w:rsidRPr="008B53BD">
        <w:t xml:space="preserve">). </w:t>
      </w:r>
      <w:proofErr w:type="spellStart"/>
      <w:r w:rsidRPr="008B53BD">
        <w:t>Dacă</w:t>
      </w:r>
      <w:proofErr w:type="spellEnd"/>
      <w:r w:rsidRPr="008B53BD">
        <w:t xml:space="preserve"> </w:t>
      </w:r>
      <w:proofErr w:type="spellStart"/>
      <w:r w:rsidRPr="008B53BD">
        <w:t>clasamentele</w:t>
      </w:r>
      <w:proofErr w:type="spellEnd"/>
      <w:r w:rsidRPr="008B53BD">
        <w:t xml:space="preserve"> sunt </w:t>
      </w:r>
      <w:proofErr w:type="spellStart"/>
      <w:r w:rsidRPr="008B53BD">
        <w:t>recente</w:t>
      </w:r>
      <w:proofErr w:type="spellEnd"/>
      <w:r w:rsidRPr="008B53BD">
        <w:t xml:space="preserve"> (</w:t>
      </w:r>
      <w:proofErr w:type="spellStart"/>
      <w:r w:rsidRPr="008B53BD">
        <w:t>adică</w:t>
      </w:r>
      <w:proofErr w:type="spellEnd"/>
      <w:r w:rsidRPr="008B53BD">
        <w:t xml:space="preserve"> ultima </w:t>
      </w:r>
      <w:proofErr w:type="spellStart"/>
      <w:r w:rsidRPr="008B53BD">
        <w:t>actualizare</w:t>
      </w:r>
      <w:proofErr w:type="spellEnd"/>
      <w:r w:rsidRPr="008B53BD">
        <w:t xml:space="preserve"> a </w:t>
      </w:r>
      <w:proofErr w:type="spellStart"/>
      <w:r w:rsidRPr="008B53BD">
        <w:t>fost</w:t>
      </w:r>
      <w:proofErr w:type="spellEnd"/>
      <w:r w:rsidRPr="008B53BD">
        <w:t xml:space="preserve"> </w:t>
      </w:r>
      <w:proofErr w:type="spellStart"/>
      <w:r w:rsidRPr="008B53BD">
        <w:t>acum</w:t>
      </w:r>
      <w:proofErr w:type="spellEnd"/>
      <w:r w:rsidRPr="008B53BD">
        <w:t xml:space="preserve"> </w:t>
      </w:r>
      <w:proofErr w:type="spellStart"/>
      <w:r w:rsidRPr="008B53BD">
        <w:t>mai</w:t>
      </w:r>
      <w:proofErr w:type="spellEnd"/>
      <w:r w:rsidRPr="008B53BD">
        <w:t xml:space="preserve"> </w:t>
      </w:r>
      <w:proofErr w:type="spellStart"/>
      <w:r w:rsidRPr="008B53BD">
        <w:t>puțin</w:t>
      </w:r>
      <w:proofErr w:type="spellEnd"/>
      <w:r w:rsidRPr="008B53BD">
        <w:t xml:space="preserve"> de DELTA_T </w:t>
      </w:r>
      <w:proofErr w:type="spellStart"/>
      <w:r w:rsidRPr="008B53BD">
        <w:t>secunde</w:t>
      </w:r>
      <w:proofErr w:type="spellEnd"/>
      <w:r w:rsidRPr="008B53BD">
        <w:t xml:space="preserve">), </w:t>
      </w: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trimite</w:t>
      </w:r>
      <w:proofErr w:type="spellEnd"/>
      <w:r w:rsidRPr="008B53BD">
        <w:t xml:space="preserve"> </w:t>
      </w:r>
      <w:proofErr w:type="spellStart"/>
      <w:r w:rsidRPr="008B53BD">
        <w:t>clasamentele</w:t>
      </w:r>
      <w:proofErr w:type="spellEnd"/>
      <w:r w:rsidRPr="008B53BD">
        <w:t xml:space="preserve"> </w:t>
      </w:r>
      <w:proofErr w:type="spellStart"/>
      <w:r w:rsidRPr="008B53BD">
        <w:t>salvate</w:t>
      </w:r>
      <w:proofErr w:type="spellEnd"/>
      <w:r w:rsidRPr="008B53BD">
        <w:t>.</w:t>
      </w:r>
    </w:p>
    <w:p w14:paraId="3A44B9CE" w14:textId="77777777" w:rsidR="008B53BD" w:rsidRPr="008B53BD" w:rsidRDefault="008B53BD" w:rsidP="008B53BD">
      <w:pPr>
        <w:numPr>
          <w:ilvl w:val="0"/>
          <w:numId w:val="5"/>
        </w:numPr>
      </w:pPr>
      <w:proofErr w:type="spellStart"/>
      <w:r w:rsidRPr="008B53BD">
        <w:t>Dacă</w:t>
      </w:r>
      <w:proofErr w:type="spellEnd"/>
      <w:r w:rsidRPr="008B53BD">
        <w:t xml:space="preserve"> </w:t>
      </w:r>
      <w:proofErr w:type="spellStart"/>
      <w:r w:rsidRPr="008B53BD">
        <w:t>clasamentele</w:t>
      </w:r>
      <w:proofErr w:type="spellEnd"/>
      <w:r w:rsidRPr="008B53BD">
        <w:t xml:space="preserve"> </w:t>
      </w:r>
      <w:proofErr w:type="spellStart"/>
      <w:r w:rsidRPr="008B53BD">
        <w:t>trebuie</w:t>
      </w:r>
      <w:proofErr w:type="spellEnd"/>
      <w:r w:rsidRPr="008B53BD">
        <w:t xml:space="preserve"> recalculate, </w:t>
      </w:r>
      <w:proofErr w:type="spellStart"/>
      <w:r w:rsidRPr="008B53BD">
        <w:t>serverul</w:t>
      </w:r>
      <w:proofErr w:type="spellEnd"/>
      <w:r w:rsidRPr="008B53BD">
        <w:t xml:space="preserve"> le </w:t>
      </w:r>
      <w:proofErr w:type="spellStart"/>
      <w:r w:rsidRPr="008B53BD">
        <w:t>calculează</w:t>
      </w:r>
      <w:proofErr w:type="spellEnd"/>
      <w:r w:rsidRPr="008B53BD">
        <w:t xml:space="preserve"> </w:t>
      </w:r>
      <w:proofErr w:type="spellStart"/>
      <w:r w:rsidRPr="008B53BD">
        <w:t>și</w:t>
      </w:r>
      <w:proofErr w:type="spellEnd"/>
      <w:r w:rsidRPr="008B53BD">
        <w:t xml:space="preserve"> </w:t>
      </w:r>
      <w:proofErr w:type="spellStart"/>
      <w:r w:rsidRPr="008B53BD">
        <w:t>apoi</w:t>
      </w:r>
      <w:proofErr w:type="spellEnd"/>
      <w:r w:rsidRPr="008B53BD">
        <w:t xml:space="preserve"> le </w:t>
      </w:r>
      <w:proofErr w:type="spellStart"/>
      <w:r w:rsidRPr="008B53BD">
        <w:t>trimite</w:t>
      </w:r>
      <w:proofErr w:type="spellEnd"/>
      <w:r w:rsidRPr="008B53BD">
        <w:t xml:space="preserve"> </w:t>
      </w:r>
      <w:proofErr w:type="spellStart"/>
      <w:r w:rsidRPr="008B53BD">
        <w:t>clientului</w:t>
      </w:r>
      <w:proofErr w:type="spellEnd"/>
      <w:r w:rsidRPr="008B53BD">
        <w:t>.</w:t>
      </w:r>
    </w:p>
    <w:p w14:paraId="7998EFB2" w14:textId="77777777" w:rsidR="008B53BD" w:rsidRPr="008B53BD" w:rsidRDefault="008B53BD" w:rsidP="008B53BD">
      <w:pPr>
        <w:rPr>
          <w:b/>
          <w:bCs/>
        </w:rPr>
      </w:pPr>
      <w:r w:rsidRPr="008B53BD">
        <w:rPr>
          <w:b/>
          <w:bCs/>
        </w:rPr>
        <w:t xml:space="preserve">6. </w:t>
      </w:r>
      <w:proofErr w:type="spellStart"/>
      <w:r w:rsidRPr="008B53BD">
        <w:rPr>
          <w:b/>
          <w:bCs/>
        </w:rPr>
        <w:t>Cererea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pentru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Clasamentele</w:t>
      </w:r>
      <w:proofErr w:type="spellEnd"/>
      <w:r w:rsidRPr="008B53BD">
        <w:rPr>
          <w:b/>
          <w:bCs/>
        </w:rPr>
        <w:t xml:space="preserve"> Finale:</w:t>
      </w:r>
    </w:p>
    <w:p w14:paraId="7B307406" w14:textId="2CBB04D3" w:rsidR="008B53BD" w:rsidRPr="008B53BD" w:rsidRDefault="008B53BD" w:rsidP="008B53BD">
      <w:pPr>
        <w:numPr>
          <w:ilvl w:val="0"/>
          <w:numId w:val="6"/>
        </w:numPr>
      </w:pPr>
      <w:proofErr w:type="spellStart"/>
      <w:r w:rsidRPr="008B53BD">
        <w:t>După</w:t>
      </w:r>
      <w:proofErr w:type="spellEnd"/>
      <w:r w:rsidRPr="008B53BD">
        <w:t xml:space="preserve"> </w:t>
      </w:r>
      <w:proofErr w:type="spellStart"/>
      <w:r w:rsidRPr="008B53BD">
        <w:t>trimiter</w:t>
      </w:r>
      <w:r>
        <w:t>ea</w:t>
      </w:r>
      <w:proofErr w:type="spellEnd"/>
      <w:r>
        <w:t xml:space="preserve"> </w:t>
      </w:r>
      <w:proofErr w:type="spellStart"/>
      <w:r>
        <w:t>tuturor</w:t>
      </w:r>
      <w:proofErr w:type="spellEnd"/>
      <w:r w:rsidRPr="008B53BD">
        <w:t xml:space="preserve"> </w:t>
      </w:r>
      <w:proofErr w:type="spellStart"/>
      <w:r w:rsidRPr="008B53BD">
        <w:t>datelor</w:t>
      </w:r>
      <w:proofErr w:type="spellEnd"/>
      <w:r w:rsidRPr="008B53BD">
        <w:t xml:space="preserve">, </w:t>
      </w:r>
      <w:proofErr w:type="spellStart"/>
      <w:r w:rsidRPr="008B53BD">
        <w:t>fiecare</w:t>
      </w:r>
      <w:proofErr w:type="spellEnd"/>
      <w:r w:rsidRPr="008B53BD">
        <w:t xml:space="preserve"> </w:t>
      </w:r>
      <w:r w:rsidRPr="008B53BD">
        <w:rPr>
          <w:b/>
          <w:bCs/>
        </w:rPr>
        <w:t>Client</w:t>
      </w:r>
      <w:r w:rsidRPr="008B53BD">
        <w:t xml:space="preserve"> </w:t>
      </w:r>
      <w:proofErr w:type="spellStart"/>
      <w:r w:rsidRPr="008B53BD">
        <w:t>trimite</w:t>
      </w:r>
      <w:proofErr w:type="spellEnd"/>
      <w:r w:rsidRPr="008B53BD">
        <w:t xml:space="preserve"> o </w:t>
      </w:r>
      <w:proofErr w:type="spellStart"/>
      <w:r w:rsidRPr="008B53BD">
        <w:t>cerere</w:t>
      </w:r>
      <w:proofErr w:type="spellEnd"/>
      <w:r w:rsidRPr="008B53BD">
        <w:t xml:space="preserve"> </w:t>
      </w:r>
      <w:proofErr w:type="spellStart"/>
      <w:r w:rsidRPr="008B53BD">
        <w:t>pentru</w:t>
      </w:r>
      <w:proofErr w:type="spellEnd"/>
      <w:r w:rsidRPr="008B53BD">
        <w:t xml:space="preserve"> </w:t>
      </w:r>
      <w:proofErr w:type="spellStart"/>
      <w:r w:rsidRPr="008B53BD">
        <w:t>clasamentele</w:t>
      </w:r>
      <w:proofErr w:type="spellEnd"/>
      <w:r w:rsidRPr="008B53BD">
        <w:t xml:space="preserve"> finale </w:t>
      </w:r>
      <w:proofErr w:type="spellStart"/>
      <w:r w:rsidRPr="008B53BD">
        <w:t>folosind</w:t>
      </w:r>
      <w:proofErr w:type="spellEnd"/>
      <w:r w:rsidRPr="008B53BD">
        <w:t xml:space="preserve"> o </w:t>
      </w:r>
      <w:proofErr w:type="spellStart"/>
      <w:r w:rsidRPr="008B53BD">
        <w:t>cerere</w:t>
      </w:r>
      <w:proofErr w:type="spellEnd"/>
      <w:r w:rsidRPr="008B53BD">
        <w:t xml:space="preserve"> HTTP GET la /</w:t>
      </w:r>
      <w:proofErr w:type="spellStart"/>
      <w:r w:rsidRPr="008B53BD">
        <w:t>api</w:t>
      </w:r>
      <w:proofErr w:type="spellEnd"/>
      <w:r w:rsidRPr="008B53BD">
        <w:t>/final-rankings.</w:t>
      </w:r>
    </w:p>
    <w:p w14:paraId="0CE00DD5" w14:textId="77777777" w:rsidR="008B53BD" w:rsidRPr="008B53BD" w:rsidRDefault="008B53BD" w:rsidP="008B53BD">
      <w:pPr>
        <w:numPr>
          <w:ilvl w:val="0"/>
          <w:numId w:val="6"/>
        </w:numPr>
      </w:pP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generează</w:t>
      </w:r>
      <w:proofErr w:type="spellEnd"/>
      <w:r w:rsidRPr="008B53BD">
        <w:t xml:space="preserve"> </w:t>
      </w:r>
      <w:proofErr w:type="spellStart"/>
      <w:r w:rsidRPr="008B53BD">
        <w:t>fișierele</w:t>
      </w:r>
      <w:proofErr w:type="spellEnd"/>
      <w:r w:rsidRPr="008B53BD">
        <w:t xml:space="preserve"> finale de </w:t>
      </w:r>
      <w:proofErr w:type="spellStart"/>
      <w:r w:rsidRPr="008B53BD">
        <w:t>clasamente</w:t>
      </w:r>
      <w:proofErr w:type="spellEnd"/>
      <w:r w:rsidRPr="008B53BD">
        <w:t xml:space="preserve"> (</w:t>
      </w:r>
      <w:proofErr w:type="spellStart"/>
      <w:r w:rsidRPr="008B53BD">
        <w:t>clasamentul</w:t>
      </w:r>
      <w:proofErr w:type="spellEnd"/>
      <w:r w:rsidRPr="008B53BD">
        <w:t xml:space="preserve"> global </w:t>
      </w:r>
      <w:proofErr w:type="spellStart"/>
      <w:r w:rsidRPr="008B53BD">
        <w:t>și</w:t>
      </w:r>
      <w:proofErr w:type="spellEnd"/>
      <w:r w:rsidRPr="008B53BD">
        <w:t xml:space="preserve"> </w:t>
      </w:r>
      <w:proofErr w:type="spellStart"/>
      <w:r w:rsidRPr="008B53BD">
        <w:t>clasamentul</w:t>
      </w:r>
      <w:proofErr w:type="spellEnd"/>
      <w:r w:rsidRPr="008B53BD">
        <w:t xml:space="preserve"> pe </w:t>
      </w:r>
      <w:proofErr w:type="spellStart"/>
      <w:r w:rsidRPr="008B53BD">
        <w:t>țări</w:t>
      </w:r>
      <w:proofErr w:type="spellEnd"/>
      <w:r w:rsidRPr="008B53BD">
        <w:t xml:space="preserve">) </w:t>
      </w:r>
      <w:proofErr w:type="spellStart"/>
      <w:r w:rsidRPr="008B53BD">
        <w:t>și</w:t>
      </w:r>
      <w:proofErr w:type="spellEnd"/>
      <w:r w:rsidRPr="008B53BD">
        <w:t xml:space="preserve"> le </w:t>
      </w:r>
      <w:proofErr w:type="spellStart"/>
      <w:r w:rsidRPr="008B53BD">
        <w:t>trimite</w:t>
      </w:r>
      <w:proofErr w:type="spellEnd"/>
      <w:r w:rsidRPr="008B53BD">
        <w:t xml:space="preserve"> </w:t>
      </w:r>
      <w:proofErr w:type="spellStart"/>
      <w:r w:rsidRPr="008B53BD">
        <w:t>înapoi</w:t>
      </w:r>
      <w:proofErr w:type="spellEnd"/>
      <w:r w:rsidRPr="008B53BD">
        <w:t xml:space="preserve"> la client sub </w:t>
      </w:r>
      <w:proofErr w:type="spellStart"/>
      <w:r w:rsidRPr="008B53BD">
        <w:t>formă</w:t>
      </w:r>
      <w:proofErr w:type="spellEnd"/>
      <w:r w:rsidRPr="008B53BD">
        <w:t xml:space="preserve"> de byte arrays (</w:t>
      </w:r>
      <w:proofErr w:type="spellStart"/>
      <w:r w:rsidRPr="008B53BD">
        <w:t>encodate</w:t>
      </w:r>
      <w:proofErr w:type="spellEnd"/>
      <w:r w:rsidRPr="008B53BD">
        <w:t xml:space="preserve"> </w:t>
      </w:r>
      <w:proofErr w:type="spellStart"/>
      <w:r w:rsidRPr="008B53BD">
        <w:t>în</w:t>
      </w:r>
      <w:proofErr w:type="spellEnd"/>
      <w:r w:rsidRPr="008B53BD">
        <w:t xml:space="preserve"> base64). </w:t>
      </w:r>
      <w:proofErr w:type="spellStart"/>
      <w:r w:rsidRPr="008B53BD">
        <w:t>Aceste</w:t>
      </w:r>
      <w:proofErr w:type="spellEnd"/>
      <w:r w:rsidRPr="008B53BD">
        <w:t xml:space="preserve"> </w:t>
      </w:r>
      <w:proofErr w:type="spellStart"/>
      <w:r w:rsidRPr="008B53BD">
        <w:t>fișiere</w:t>
      </w:r>
      <w:proofErr w:type="spellEnd"/>
      <w:r w:rsidRPr="008B53BD">
        <w:t xml:space="preserve"> </w:t>
      </w:r>
      <w:proofErr w:type="spellStart"/>
      <w:r w:rsidRPr="008B53BD">
        <w:t>conțin</w:t>
      </w:r>
      <w:proofErr w:type="spellEnd"/>
      <w:r w:rsidRPr="008B53BD">
        <w:t xml:space="preserve"> </w:t>
      </w:r>
      <w:proofErr w:type="spellStart"/>
      <w:r w:rsidRPr="008B53BD">
        <w:t>clasamentele</w:t>
      </w:r>
      <w:proofErr w:type="spellEnd"/>
      <w:r w:rsidRPr="008B53BD">
        <w:t xml:space="preserve"> complete.</w:t>
      </w:r>
    </w:p>
    <w:p w14:paraId="0A7F5D67" w14:textId="77777777" w:rsidR="008B53BD" w:rsidRPr="008B53BD" w:rsidRDefault="008B53BD" w:rsidP="008B53BD">
      <w:pPr>
        <w:numPr>
          <w:ilvl w:val="0"/>
          <w:numId w:val="6"/>
        </w:numPr>
      </w:pPr>
      <w:proofErr w:type="spellStart"/>
      <w:r w:rsidRPr="008B53BD">
        <w:t>Clientul</w:t>
      </w:r>
      <w:proofErr w:type="spellEnd"/>
      <w:r w:rsidRPr="008B53BD">
        <w:t xml:space="preserve"> </w:t>
      </w:r>
      <w:proofErr w:type="spellStart"/>
      <w:r w:rsidRPr="008B53BD">
        <w:t>decodează</w:t>
      </w:r>
      <w:proofErr w:type="spellEnd"/>
      <w:r w:rsidRPr="008B53BD">
        <w:t xml:space="preserve"> </w:t>
      </w:r>
      <w:proofErr w:type="spellStart"/>
      <w:r w:rsidRPr="008B53BD">
        <w:t>fișierele</w:t>
      </w:r>
      <w:proofErr w:type="spellEnd"/>
      <w:r w:rsidRPr="008B53BD">
        <w:t xml:space="preserve"> </w:t>
      </w:r>
      <w:proofErr w:type="spellStart"/>
      <w:r w:rsidRPr="008B53BD">
        <w:t>și</w:t>
      </w:r>
      <w:proofErr w:type="spellEnd"/>
      <w:r w:rsidRPr="008B53BD">
        <w:t xml:space="preserve"> le </w:t>
      </w:r>
      <w:proofErr w:type="spellStart"/>
      <w:r w:rsidRPr="008B53BD">
        <w:t>afișează</w:t>
      </w:r>
      <w:proofErr w:type="spellEnd"/>
      <w:r w:rsidRPr="008B53BD">
        <w:t xml:space="preserve"> </w:t>
      </w:r>
      <w:proofErr w:type="spellStart"/>
      <w:r w:rsidRPr="008B53BD">
        <w:t>pentru</w:t>
      </w:r>
      <w:proofErr w:type="spellEnd"/>
      <w:r w:rsidRPr="008B53BD">
        <w:t xml:space="preserve"> a </w:t>
      </w:r>
      <w:proofErr w:type="spellStart"/>
      <w:r w:rsidRPr="008B53BD">
        <w:t>vizualiza</w:t>
      </w:r>
      <w:proofErr w:type="spellEnd"/>
      <w:r w:rsidRPr="008B53BD">
        <w:t xml:space="preserve"> </w:t>
      </w:r>
      <w:proofErr w:type="spellStart"/>
      <w:r w:rsidRPr="008B53BD">
        <w:t>clasamentele</w:t>
      </w:r>
      <w:proofErr w:type="spellEnd"/>
      <w:r w:rsidRPr="008B53BD">
        <w:t xml:space="preserve">, </w:t>
      </w:r>
      <w:proofErr w:type="spellStart"/>
      <w:r w:rsidRPr="008B53BD">
        <w:t>iar</w:t>
      </w:r>
      <w:proofErr w:type="spellEnd"/>
      <w:r w:rsidRPr="008B53BD">
        <w:t xml:space="preserve"> </w:t>
      </w:r>
      <w:proofErr w:type="spellStart"/>
      <w:r w:rsidRPr="008B53BD">
        <w:t>apoi</w:t>
      </w:r>
      <w:proofErr w:type="spellEnd"/>
      <w:r w:rsidRPr="008B53BD">
        <w:t xml:space="preserve"> </w:t>
      </w:r>
      <w:proofErr w:type="spellStart"/>
      <w:r w:rsidRPr="008B53BD">
        <w:t>își</w:t>
      </w:r>
      <w:proofErr w:type="spellEnd"/>
      <w:r w:rsidRPr="008B53BD">
        <w:t xml:space="preserve"> </w:t>
      </w:r>
      <w:proofErr w:type="spellStart"/>
      <w:r w:rsidRPr="008B53BD">
        <w:t>încheie</w:t>
      </w:r>
      <w:proofErr w:type="spellEnd"/>
      <w:r w:rsidRPr="008B53BD">
        <w:t xml:space="preserve"> </w:t>
      </w:r>
      <w:proofErr w:type="spellStart"/>
      <w:r w:rsidRPr="008B53BD">
        <w:t>activitatea</w:t>
      </w:r>
      <w:proofErr w:type="spellEnd"/>
      <w:r w:rsidRPr="008B53BD">
        <w:t>.</w:t>
      </w:r>
    </w:p>
    <w:p w14:paraId="532EF4A9" w14:textId="77777777" w:rsidR="008B53BD" w:rsidRPr="008B53BD" w:rsidRDefault="008B53BD" w:rsidP="008B53BD">
      <w:pPr>
        <w:rPr>
          <w:b/>
          <w:bCs/>
        </w:rPr>
      </w:pPr>
      <w:r w:rsidRPr="008B53BD">
        <w:rPr>
          <w:b/>
          <w:bCs/>
        </w:rPr>
        <w:t xml:space="preserve">7. </w:t>
      </w:r>
      <w:proofErr w:type="spellStart"/>
      <w:r w:rsidRPr="008B53BD">
        <w:rPr>
          <w:b/>
          <w:bCs/>
        </w:rPr>
        <w:t>Încheierea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Activității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Serverului</w:t>
      </w:r>
      <w:proofErr w:type="spellEnd"/>
      <w:r w:rsidRPr="008B53BD">
        <w:rPr>
          <w:b/>
          <w:bCs/>
        </w:rPr>
        <w:t>:</w:t>
      </w:r>
    </w:p>
    <w:p w14:paraId="4B6CD2BB" w14:textId="77777777" w:rsidR="008B53BD" w:rsidRPr="008B53BD" w:rsidRDefault="008B53BD" w:rsidP="008B53BD">
      <w:pPr>
        <w:numPr>
          <w:ilvl w:val="0"/>
          <w:numId w:val="7"/>
        </w:numPr>
      </w:pPr>
      <w:proofErr w:type="spellStart"/>
      <w:r w:rsidRPr="008B53BD">
        <w:t>După</w:t>
      </w:r>
      <w:proofErr w:type="spellEnd"/>
      <w:r w:rsidRPr="008B53BD">
        <w:t xml:space="preserve"> </w:t>
      </w:r>
      <w:proofErr w:type="spellStart"/>
      <w:r w:rsidRPr="008B53BD">
        <w:t>ce</w:t>
      </w:r>
      <w:proofErr w:type="spellEnd"/>
      <w:r w:rsidRPr="008B53BD">
        <w:t xml:space="preserve"> </w:t>
      </w:r>
      <w:proofErr w:type="spellStart"/>
      <w:r w:rsidRPr="008B53BD">
        <w:t>Serverul</w:t>
      </w:r>
      <w:proofErr w:type="spellEnd"/>
      <w:r w:rsidRPr="008B53BD">
        <w:t xml:space="preserve"> a </w:t>
      </w:r>
      <w:proofErr w:type="spellStart"/>
      <w:r w:rsidRPr="008B53BD">
        <w:t>procesat</w:t>
      </w:r>
      <w:proofErr w:type="spellEnd"/>
      <w:r w:rsidRPr="008B53BD">
        <w:t xml:space="preserve"> </w:t>
      </w:r>
      <w:proofErr w:type="spellStart"/>
      <w:r w:rsidRPr="008B53BD">
        <w:t>toate</w:t>
      </w:r>
      <w:proofErr w:type="spellEnd"/>
      <w:r w:rsidRPr="008B53BD">
        <w:t xml:space="preserve"> </w:t>
      </w:r>
      <w:proofErr w:type="spellStart"/>
      <w:r w:rsidRPr="008B53BD">
        <w:t>cererile</w:t>
      </w:r>
      <w:proofErr w:type="spellEnd"/>
      <w:r w:rsidRPr="008B53BD">
        <w:t xml:space="preserve"> </w:t>
      </w:r>
      <w:proofErr w:type="spellStart"/>
      <w:r w:rsidRPr="008B53BD">
        <w:t>clienților</w:t>
      </w:r>
      <w:proofErr w:type="spellEnd"/>
      <w:r w:rsidRPr="008B53BD">
        <w:t xml:space="preserve"> </w:t>
      </w:r>
      <w:proofErr w:type="spellStart"/>
      <w:r w:rsidRPr="008B53BD">
        <w:t>și</w:t>
      </w:r>
      <w:proofErr w:type="spellEnd"/>
      <w:r w:rsidRPr="008B53BD">
        <w:t xml:space="preserve"> a </w:t>
      </w:r>
      <w:proofErr w:type="spellStart"/>
      <w:r w:rsidRPr="008B53BD">
        <w:t>generat</w:t>
      </w:r>
      <w:proofErr w:type="spellEnd"/>
      <w:r w:rsidRPr="008B53BD">
        <w:t xml:space="preserve"> </w:t>
      </w:r>
      <w:proofErr w:type="spellStart"/>
      <w:r w:rsidRPr="008B53BD">
        <w:t>fișierele</w:t>
      </w:r>
      <w:proofErr w:type="spellEnd"/>
      <w:r w:rsidRPr="008B53BD">
        <w:t xml:space="preserve"> finale de </w:t>
      </w:r>
      <w:proofErr w:type="spellStart"/>
      <w:r w:rsidRPr="008B53BD">
        <w:t>clasamente</w:t>
      </w:r>
      <w:proofErr w:type="spellEnd"/>
      <w:r w:rsidRPr="008B53BD">
        <w:t xml:space="preserve">, se </w:t>
      </w:r>
      <w:proofErr w:type="spellStart"/>
      <w:r w:rsidRPr="008B53BD">
        <w:t>închide</w:t>
      </w:r>
      <w:proofErr w:type="spellEnd"/>
      <w:r w:rsidRPr="008B53BD">
        <w:t xml:space="preserve"> </w:t>
      </w:r>
      <w:proofErr w:type="spellStart"/>
      <w:r w:rsidRPr="008B53BD">
        <w:t>în</w:t>
      </w:r>
      <w:proofErr w:type="spellEnd"/>
      <w:r w:rsidRPr="008B53BD">
        <w:t xml:space="preserve"> mod </w:t>
      </w:r>
      <w:proofErr w:type="spellStart"/>
      <w:r w:rsidRPr="008B53BD">
        <w:t>corect</w:t>
      </w:r>
      <w:proofErr w:type="spellEnd"/>
      <w:r w:rsidRPr="008B53BD">
        <w:t>.</w:t>
      </w:r>
    </w:p>
    <w:p w14:paraId="28DD39E2" w14:textId="77777777" w:rsidR="008B53BD" w:rsidRPr="008B53BD" w:rsidRDefault="008B53BD" w:rsidP="008B53BD">
      <w:pPr>
        <w:numPr>
          <w:ilvl w:val="0"/>
          <w:numId w:val="7"/>
        </w:numPr>
      </w:pP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folosește</w:t>
      </w:r>
      <w:proofErr w:type="spellEnd"/>
      <w:r w:rsidRPr="008B53BD">
        <w:t xml:space="preserve"> </w:t>
      </w:r>
      <w:proofErr w:type="gramStart"/>
      <w:r w:rsidRPr="008B53BD">
        <w:t>un thread</w:t>
      </w:r>
      <w:proofErr w:type="gramEnd"/>
      <w:r w:rsidRPr="008B53BD">
        <w:t xml:space="preserve"> </w:t>
      </w:r>
      <w:proofErr w:type="spellStart"/>
      <w:r w:rsidRPr="008B53BD">
        <w:t>separat</w:t>
      </w:r>
      <w:proofErr w:type="spellEnd"/>
      <w:r w:rsidRPr="008B53BD">
        <w:t xml:space="preserve"> </w:t>
      </w:r>
      <w:proofErr w:type="spellStart"/>
      <w:r w:rsidRPr="008B53BD">
        <w:t>pentru</w:t>
      </w:r>
      <w:proofErr w:type="spellEnd"/>
      <w:r w:rsidRPr="008B53BD">
        <w:t xml:space="preserve"> a se </w:t>
      </w:r>
      <w:proofErr w:type="spellStart"/>
      <w:r w:rsidRPr="008B53BD">
        <w:t>închide</w:t>
      </w:r>
      <w:proofErr w:type="spellEnd"/>
      <w:r w:rsidRPr="008B53BD">
        <w:t xml:space="preserve"> </w:t>
      </w:r>
      <w:proofErr w:type="spellStart"/>
      <w:r w:rsidRPr="008B53BD">
        <w:t>după</w:t>
      </w:r>
      <w:proofErr w:type="spellEnd"/>
      <w:r w:rsidRPr="008B53BD">
        <w:t xml:space="preserve"> </w:t>
      </w:r>
      <w:proofErr w:type="spellStart"/>
      <w:r w:rsidRPr="008B53BD">
        <w:t>ce</w:t>
      </w:r>
      <w:proofErr w:type="spellEnd"/>
      <w:r w:rsidRPr="008B53BD">
        <w:t xml:space="preserve"> </w:t>
      </w:r>
      <w:proofErr w:type="spellStart"/>
      <w:r w:rsidRPr="008B53BD">
        <w:t>toate</w:t>
      </w:r>
      <w:proofErr w:type="spellEnd"/>
      <w:r w:rsidRPr="008B53BD">
        <w:t xml:space="preserve"> </w:t>
      </w:r>
      <w:proofErr w:type="spellStart"/>
      <w:r w:rsidRPr="008B53BD">
        <w:t>sarcinile</w:t>
      </w:r>
      <w:proofErr w:type="spellEnd"/>
      <w:r w:rsidRPr="008B53BD">
        <w:t xml:space="preserve"> au </w:t>
      </w:r>
      <w:proofErr w:type="spellStart"/>
      <w:r w:rsidRPr="008B53BD">
        <w:t>fost</w:t>
      </w:r>
      <w:proofErr w:type="spellEnd"/>
      <w:r w:rsidRPr="008B53BD">
        <w:t xml:space="preserve"> </w:t>
      </w:r>
      <w:proofErr w:type="spellStart"/>
      <w:r w:rsidRPr="008B53BD">
        <w:t>completate</w:t>
      </w:r>
      <w:proofErr w:type="spellEnd"/>
      <w:r w:rsidRPr="008B53BD">
        <w:t xml:space="preserve">, </w:t>
      </w:r>
      <w:proofErr w:type="spellStart"/>
      <w:r w:rsidRPr="008B53BD">
        <w:t>asigurându</w:t>
      </w:r>
      <w:proofErr w:type="spellEnd"/>
      <w:r w:rsidRPr="008B53BD">
        <w:t xml:space="preserve">-se </w:t>
      </w:r>
      <w:proofErr w:type="spellStart"/>
      <w:r w:rsidRPr="008B53BD">
        <w:t>că</w:t>
      </w:r>
      <w:proofErr w:type="spellEnd"/>
      <w:r w:rsidRPr="008B53BD">
        <w:t xml:space="preserve"> nu se </w:t>
      </w:r>
      <w:proofErr w:type="spellStart"/>
      <w:r w:rsidRPr="008B53BD">
        <w:t>termină</w:t>
      </w:r>
      <w:proofErr w:type="spellEnd"/>
      <w:r w:rsidRPr="008B53BD">
        <w:t xml:space="preserve"> </w:t>
      </w:r>
      <w:proofErr w:type="spellStart"/>
      <w:r w:rsidRPr="008B53BD">
        <w:t>prematur</w:t>
      </w:r>
      <w:proofErr w:type="spellEnd"/>
      <w:r w:rsidRPr="008B53BD">
        <w:t xml:space="preserve"> </w:t>
      </w:r>
      <w:proofErr w:type="spellStart"/>
      <w:r w:rsidRPr="008B53BD">
        <w:t>în</w:t>
      </w:r>
      <w:proofErr w:type="spellEnd"/>
      <w:r w:rsidRPr="008B53BD">
        <w:t xml:space="preserve"> </w:t>
      </w:r>
      <w:proofErr w:type="spellStart"/>
      <w:r w:rsidRPr="008B53BD">
        <w:t>timp</w:t>
      </w:r>
      <w:proofErr w:type="spellEnd"/>
      <w:r w:rsidRPr="008B53BD">
        <w:t xml:space="preserve"> </w:t>
      </w:r>
      <w:proofErr w:type="spellStart"/>
      <w:r w:rsidRPr="008B53BD">
        <w:t>ce</w:t>
      </w:r>
      <w:proofErr w:type="spellEnd"/>
      <w:r w:rsidRPr="008B53BD">
        <w:t xml:space="preserve"> </w:t>
      </w:r>
      <w:proofErr w:type="spellStart"/>
      <w:r w:rsidRPr="008B53BD">
        <w:t>procesează</w:t>
      </w:r>
      <w:proofErr w:type="spellEnd"/>
      <w:r w:rsidRPr="008B53BD">
        <w:t xml:space="preserve"> </w:t>
      </w:r>
      <w:proofErr w:type="spellStart"/>
      <w:r w:rsidRPr="008B53BD">
        <w:t>cereri</w:t>
      </w:r>
      <w:proofErr w:type="spellEnd"/>
      <w:r w:rsidRPr="008B53BD">
        <w:t>.</w:t>
      </w:r>
    </w:p>
    <w:p w14:paraId="4A0266CC" w14:textId="77777777" w:rsidR="008B53BD" w:rsidRPr="008B53BD" w:rsidRDefault="00000000" w:rsidP="008B53BD">
      <w:r>
        <w:lastRenderedPageBreak/>
        <w:pict w14:anchorId="73875724">
          <v:rect id="_x0000_i1026" style="width:0;height:1.5pt" o:hralign="center" o:hrstd="t" o:hr="t" fillcolor="#a0a0a0" stroked="f"/>
        </w:pict>
      </w:r>
    </w:p>
    <w:p w14:paraId="592E75D3" w14:textId="77777777" w:rsidR="008B53BD" w:rsidRPr="008B53BD" w:rsidRDefault="008B53BD" w:rsidP="008B53BD">
      <w:pPr>
        <w:rPr>
          <w:b/>
          <w:bCs/>
        </w:rPr>
      </w:pPr>
      <w:proofErr w:type="spellStart"/>
      <w:r w:rsidRPr="008B53BD">
        <w:rPr>
          <w:b/>
          <w:bCs/>
        </w:rPr>
        <w:t>Fluxul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detaliat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pentru</w:t>
      </w:r>
      <w:proofErr w:type="spellEnd"/>
      <w:r w:rsidRPr="008B53BD">
        <w:rPr>
          <w:b/>
          <w:bCs/>
        </w:rPr>
        <w:t xml:space="preserve"> un </w:t>
      </w:r>
      <w:proofErr w:type="spellStart"/>
      <w:r w:rsidRPr="008B53BD">
        <w:rPr>
          <w:b/>
          <w:bCs/>
        </w:rPr>
        <w:t>singur</w:t>
      </w:r>
      <w:proofErr w:type="spellEnd"/>
      <w:r w:rsidRPr="008B53BD">
        <w:rPr>
          <w:b/>
          <w:bCs/>
        </w:rPr>
        <w:t xml:space="preserve"> Client:</w:t>
      </w:r>
    </w:p>
    <w:p w14:paraId="666B180F" w14:textId="77777777" w:rsidR="008B53BD" w:rsidRPr="008B53BD" w:rsidRDefault="008B53BD" w:rsidP="008B53BD">
      <w:pPr>
        <w:numPr>
          <w:ilvl w:val="0"/>
          <w:numId w:val="8"/>
        </w:numPr>
      </w:pPr>
      <w:proofErr w:type="spellStart"/>
      <w:r w:rsidRPr="008B53BD">
        <w:rPr>
          <w:b/>
          <w:bCs/>
        </w:rPr>
        <w:t>Clientul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pornește</w:t>
      </w:r>
      <w:proofErr w:type="spellEnd"/>
      <w:r w:rsidRPr="008B53BD">
        <w:t>:</w:t>
      </w:r>
    </w:p>
    <w:p w14:paraId="3586F3AE" w14:textId="77777777" w:rsidR="008B53BD" w:rsidRPr="008B53BD" w:rsidRDefault="008B53BD" w:rsidP="008B53BD">
      <w:pPr>
        <w:numPr>
          <w:ilvl w:val="1"/>
          <w:numId w:val="8"/>
        </w:numPr>
      </w:pPr>
      <w:proofErr w:type="spellStart"/>
      <w:r w:rsidRPr="008B53BD">
        <w:t>Clientul</w:t>
      </w:r>
      <w:proofErr w:type="spellEnd"/>
      <w:r w:rsidRPr="008B53BD">
        <w:t xml:space="preserve"> se </w:t>
      </w:r>
      <w:proofErr w:type="spellStart"/>
      <w:r w:rsidRPr="008B53BD">
        <w:t>inițializează</w:t>
      </w:r>
      <w:proofErr w:type="spellEnd"/>
      <w:r w:rsidRPr="008B53BD">
        <w:t xml:space="preserve"> cu </w:t>
      </w:r>
      <w:proofErr w:type="spellStart"/>
      <w:r w:rsidRPr="008B53BD">
        <w:t>numele</w:t>
      </w:r>
      <w:proofErr w:type="spellEnd"/>
      <w:r w:rsidRPr="008B53BD">
        <w:t xml:space="preserve"> </w:t>
      </w:r>
      <w:proofErr w:type="spellStart"/>
      <w:r w:rsidRPr="008B53BD">
        <w:t>țării</w:t>
      </w:r>
      <w:proofErr w:type="spellEnd"/>
      <w:r w:rsidRPr="008B53BD">
        <w:t xml:space="preserve"> (de </w:t>
      </w:r>
      <w:proofErr w:type="spellStart"/>
      <w:r w:rsidRPr="008B53BD">
        <w:t>exemplu</w:t>
      </w:r>
      <w:proofErr w:type="spellEnd"/>
      <w:r w:rsidRPr="008B53BD">
        <w:t>, C1, C2).</w:t>
      </w:r>
    </w:p>
    <w:p w14:paraId="153F3A32" w14:textId="77777777" w:rsidR="008B53BD" w:rsidRPr="008B53BD" w:rsidRDefault="008B53BD" w:rsidP="008B53BD">
      <w:pPr>
        <w:numPr>
          <w:ilvl w:val="1"/>
          <w:numId w:val="8"/>
        </w:numPr>
      </w:pPr>
      <w:proofErr w:type="spellStart"/>
      <w:r w:rsidRPr="008B53BD">
        <w:t>Clientul</w:t>
      </w:r>
      <w:proofErr w:type="spellEnd"/>
      <w:r w:rsidRPr="008B53BD">
        <w:t xml:space="preserve"> se </w:t>
      </w:r>
      <w:proofErr w:type="spellStart"/>
      <w:r w:rsidRPr="008B53BD">
        <w:t>conectează</w:t>
      </w:r>
      <w:proofErr w:type="spellEnd"/>
      <w:r w:rsidRPr="008B53BD">
        <w:t xml:space="preserve"> la server </w:t>
      </w:r>
      <w:proofErr w:type="spellStart"/>
      <w:r w:rsidRPr="008B53BD">
        <w:t>folosind</w:t>
      </w:r>
      <w:proofErr w:type="spellEnd"/>
      <w:r w:rsidRPr="008B53BD">
        <w:t xml:space="preserve"> un client HTTP </w:t>
      </w:r>
      <w:proofErr w:type="spellStart"/>
      <w:r w:rsidRPr="008B53BD">
        <w:t>și</w:t>
      </w:r>
      <w:proofErr w:type="spellEnd"/>
      <w:r w:rsidRPr="008B53BD">
        <w:t xml:space="preserve"> </w:t>
      </w:r>
      <w:proofErr w:type="spellStart"/>
      <w:r w:rsidRPr="008B53BD">
        <w:t>începe</w:t>
      </w:r>
      <w:proofErr w:type="spellEnd"/>
      <w:r w:rsidRPr="008B53BD">
        <w:t xml:space="preserve"> </w:t>
      </w:r>
      <w:proofErr w:type="spellStart"/>
      <w:r w:rsidRPr="008B53BD">
        <w:t>să</w:t>
      </w:r>
      <w:proofErr w:type="spellEnd"/>
      <w:r w:rsidRPr="008B53BD">
        <w:t xml:space="preserve"> </w:t>
      </w:r>
      <w:proofErr w:type="spellStart"/>
      <w:r w:rsidRPr="008B53BD">
        <w:t>trimită</w:t>
      </w:r>
      <w:proofErr w:type="spellEnd"/>
      <w:r w:rsidRPr="008B53BD">
        <w:t xml:space="preserve"> </w:t>
      </w:r>
      <w:proofErr w:type="spellStart"/>
      <w:r w:rsidRPr="008B53BD">
        <w:t>blocuri</w:t>
      </w:r>
      <w:proofErr w:type="spellEnd"/>
      <w:r w:rsidRPr="008B53BD">
        <w:t xml:space="preserve"> de date ale </w:t>
      </w:r>
      <w:proofErr w:type="spellStart"/>
      <w:r w:rsidRPr="008B53BD">
        <w:t>concurenților</w:t>
      </w:r>
      <w:proofErr w:type="spellEnd"/>
      <w:r w:rsidRPr="008B53BD">
        <w:t>.</w:t>
      </w:r>
    </w:p>
    <w:p w14:paraId="35A85DCA" w14:textId="77777777" w:rsidR="008B53BD" w:rsidRPr="008B53BD" w:rsidRDefault="008B53BD" w:rsidP="008B53BD">
      <w:pPr>
        <w:numPr>
          <w:ilvl w:val="0"/>
          <w:numId w:val="8"/>
        </w:numPr>
      </w:pPr>
      <w:proofErr w:type="spellStart"/>
      <w:r w:rsidRPr="008B53BD">
        <w:rPr>
          <w:b/>
          <w:bCs/>
        </w:rPr>
        <w:t>Trimiterea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datelor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concurenților</w:t>
      </w:r>
      <w:proofErr w:type="spellEnd"/>
      <w:r w:rsidRPr="008B53BD">
        <w:t>:</w:t>
      </w:r>
    </w:p>
    <w:p w14:paraId="1722EF1E" w14:textId="77777777" w:rsidR="008B53BD" w:rsidRPr="008B53BD" w:rsidRDefault="008B53BD" w:rsidP="008B53BD">
      <w:pPr>
        <w:numPr>
          <w:ilvl w:val="1"/>
          <w:numId w:val="8"/>
        </w:numPr>
      </w:pPr>
      <w:proofErr w:type="spellStart"/>
      <w:r w:rsidRPr="008B53BD">
        <w:t>Pentru</w:t>
      </w:r>
      <w:proofErr w:type="spellEnd"/>
      <w:r w:rsidRPr="008B53BD">
        <w:t xml:space="preserve"> </w:t>
      </w:r>
      <w:proofErr w:type="spellStart"/>
      <w:r w:rsidRPr="008B53BD">
        <w:t>fiecare</w:t>
      </w:r>
      <w:proofErr w:type="spellEnd"/>
      <w:r w:rsidRPr="008B53BD">
        <w:t xml:space="preserve"> bloc de date al </w:t>
      </w:r>
      <w:proofErr w:type="spellStart"/>
      <w:r w:rsidRPr="008B53BD">
        <w:t>concurenților</w:t>
      </w:r>
      <w:proofErr w:type="spellEnd"/>
      <w:r w:rsidRPr="008B53BD">
        <w:t xml:space="preserve">, </w:t>
      </w:r>
      <w:proofErr w:type="spellStart"/>
      <w:r w:rsidRPr="008B53BD">
        <w:t>clientul</w:t>
      </w:r>
      <w:proofErr w:type="spellEnd"/>
      <w:r w:rsidRPr="008B53BD">
        <w:t xml:space="preserve"> </w:t>
      </w:r>
      <w:proofErr w:type="spellStart"/>
      <w:r w:rsidRPr="008B53BD">
        <w:t>serializa</w:t>
      </w:r>
      <w:proofErr w:type="spellEnd"/>
      <w:r w:rsidRPr="008B53BD">
        <w:t xml:space="preserve"> </w:t>
      </w:r>
      <w:proofErr w:type="spellStart"/>
      <w:r w:rsidRPr="008B53BD">
        <w:t>obiectul</w:t>
      </w:r>
      <w:proofErr w:type="spellEnd"/>
      <w:r w:rsidRPr="008B53BD">
        <w:t xml:space="preserve"> </w:t>
      </w:r>
      <w:proofErr w:type="spellStart"/>
      <w:r w:rsidRPr="008B53BD">
        <w:t>CompetitorBlock</w:t>
      </w:r>
      <w:proofErr w:type="spellEnd"/>
      <w:r w:rsidRPr="008B53BD">
        <w:t xml:space="preserve"> </w:t>
      </w:r>
      <w:proofErr w:type="spellStart"/>
      <w:r w:rsidRPr="008B53BD">
        <w:t>și</w:t>
      </w:r>
      <w:proofErr w:type="spellEnd"/>
      <w:r w:rsidRPr="008B53BD">
        <w:t xml:space="preserve"> </w:t>
      </w:r>
      <w:proofErr w:type="spellStart"/>
      <w:r w:rsidRPr="008B53BD">
        <w:t>îl</w:t>
      </w:r>
      <w:proofErr w:type="spellEnd"/>
      <w:r w:rsidRPr="008B53BD">
        <w:t xml:space="preserve"> </w:t>
      </w:r>
      <w:proofErr w:type="spellStart"/>
      <w:r w:rsidRPr="008B53BD">
        <w:t>trimite</w:t>
      </w:r>
      <w:proofErr w:type="spellEnd"/>
      <w:r w:rsidRPr="008B53BD">
        <w:t xml:space="preserve"> </w:t>
      </w:r>
      <w:proofErr w:type="spellStart"/>
      <w:r w:rsidRPr="008B53BD">
        <w:t>serverului</w:t>
      </w:r>
      <w:proofErr w:type="spellEnd"/>
      <w:r w:rsidRPr="008B53BD">
        <w:t xml:space="preserve"> </w:t>
      </w:r>
      <w:proofErr w:type="spellStart"/>
      <w:r w:rsidRPr="008B53BD">
        <w:t>printr</w:t>
      </w:r>
      <w:proofErr w:type="spellEnd"/>
      <w:r w:rsidRPr="008B53BD">
        <w:t xml:space="preserve">-o </w:t>
      </w:r>
      <w:proofErr w:type="spellStart"/>
      <w:r w:rsidRPr="008B53BD">
        <w:t>cerere</w:t>
      </w:r>
      <w:proofErr w:type="spellEnd"/>
      <w:r w:rsidRPr="008B53BD">
        <w:t xml:space="preserve"> HTTP POST.</w:t>
      </w:r>
    </w:p>
    <w:p w14:paraId="323C187B" w14:textId="77777777" w:rsidR="008B53BD" w:rsidRPr="008B53BD" w:rsidRDefault="008B53BD" w:rsidP="008B53BD">
      <w:pPr>
        <w:numPr>
          <w:ilvl w:val="1"/>
          <w:numId w:val="8"/>
        </w:numPr>
      </w:pPr>
      <w:proofErr w:type="spellStart"/>
      <w:r w:rsidRPr="008B53BD">
        <w:t>Clientul</w:t>
      </w:r>
      <w:proofErr w:type="spellEnd"/>
      <w:r w:rsidRPr="008B53BD">
        <w:t xml:space="preserve"> </w:t>
      </w:r>
      <w:proofErr w:type="spellStart"/>
      <w:r w:rsidRPr="008B53BD">
        <w:t>continuă</w:t>
      </w:r>
      <w:proofErr w:type="spellEnd"/>
      <w:r w:rsidRPr="008B53BD">
        <w:t xml:space="preserve"> </w:t>
      </w:r>
      <w:proofErr w:type="spellStart"/>
      <w:r w:rsidRPr="008B53BD">
        <w:t>să</w:t>
      </w:r>
      <w:proofErr w:type="spellEnd"/>
      <w:r w:rsidRPr="008B53BD">
        <w:t xml:space="preserve"> </w:t>
      </w:r>
      <w:proofErr w:type="spellStart"/>
      <w:r w:rsidRPr="008B53BD">
        <w:t>trimită</w:t>
      </w:r>
      <w:proofErr w:type="spellEnd"/>
      <w:r w:rsidRPr="008B53BD">
        <w:t xml:space="preserve"> </w:t>
      </w:r>
      <w:proofErr w:type="spellStart"/>
      <w:r w:rsidRPr="008B53BD">
        <w:t>blocuri</w:t>
      </w:r>
      <w:proofErr w:type="spellEnd"/>
      <w:r w:rsidRPr="008B53BD">
        <w:t xml:space="preserve"> </w:t>
      </w:r>
      <w:proofErr w:type="spellStart"/>
      <w:r w:rsidRPr="008B53BD">
        <w:t>până</w:t>
      </w:r>
      <w:proofErr w:type="spellEnd"/>
      <w:r w:rsidRPr="008B53BD">
        <w:t xml:space="preserve"> </w:t>
      </w:r>
      <w:proofErr w:type="spellStart"/>
      <w:r w:rsidRPr="008B53BD">
        <w:t>când</w:t>
      </w:r>
      <w:proofErr w:type="spellEnd"/>
      <w:r w:rsidRPr="008B53BD">
        <w:t xml:space="preserve"> </w:t>
      </w:r>
      <w:proofErr w:type="spellStart"/>
      <w:r w:rsidRPr="008B53BD">
        <w:t>toate</w:t>
      </w:r>
      <w:proofErr w:type="spellEnd"/>
      <w:r w:rsidRPr="008B53BD">
        <w:t xml:space="preserve"> </w:t>
      </w:r>
      <w:proofErr w:type="spellStart"/>
      <w:r w:rsidRPr="008B53BD">
        <w:t>datele</w:t>
      </w:r>
      <w:proofErr w:type="spellEnd"/>
      <w:r w:rsidRPr="008B53BD">
        <w:t xml:space="preserve"> sunt </w:t>
      </w:r>
      <w:proofErr w:type="spellStart"/>
      <w:r w:rsidRPr="008B53BD">
        <w:t>trimise</w:t>
      </w:r>
      <w:proofErr w:type="spellEnd"/>
      <w:r w:rsidRPr="008B53BD">
        <w:t>.</w:t>
      </w:r>
    </w:p>
    <w:p w14:paraId="46840492" w14:textId="77777777" w:rsidR="008B53BD" w:rsidRPr="008B53BD" w:rsidRDefault="008B53BD" w:rsidP="008B53BD">
      <w:pPr>
        <w:numPr>
          <w:ilvl w:val="0"/>
          <w:numId w:val="8"/>
        </w:numPr>
      </w:pPr>
      <w:proofErr w:type="spellStart"/>
      <w:r w:rsidRPr="008B53BD">
        <w:rPr>
          <w:b/>
          <w:bCs/>
        </w:rPr>
        <w:t>Cererea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pentru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clasamentele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țărilor</w:t>
      </w:r>
      <w:proofErr w:type="spellEnd"/>
      <w:r w:rsidRPr="008B53BD">
        <w:t>:</w:t>
      </w:r>
    </w:p>
    <w:p w14:paraId="51B01F5E" w14:textId="7B43783D" w:rsidR="008B53BD" w:rsidRPr="008B53BD" w:rsidRDefault="008B53BD" w:rsidP="008B53BD">
      <w:pPr>
        <w:numPr>
          <w:ilvl w:val="1"/>
          <w:numId w:val="8"/>
        </w:numPr>
      </w:pPr>
      <w:proofErr w:type="spellStart"/>
      <w:r w:rsidRPr="008B53BD">
        <w:t>După</w:t>
      </w:r>
      <w:proofErr w:type="spellEnd"/>
      <w:r w:rsidRPr="008B53BD">
        <w:t xml:space="preserve"> </w:t>
      </w:r>
      <w:proofErr w:type="spellStart"/>
      <w:r w:rsidRPr="008B53BD">
        <w:t>trimiterea</w:t>
      </w:r>
      <w:proofErr w:type="spellEnd"/>
      <w:r w:rsidRPr="008B53BD">
        <w:t xml:space="preserve"> </w:t>
      </w:r>
      <w:proofErr w:type="spellStart"/>
      <w:r w:rsidR="005B5A70">
        <w:t>unei</w:t>
      </w:r>
      <w:proofErr w:type="spellEnd"/>
      <w:r w:rsidR="005B5A70">
        <w:t xml:space="preserve"> </w:t>
      </w:r>
      <w:proofErr w:type="spellStart"/>
      <w:r w:rsidR="005B5A70">
        <w:t>probleme</w:t>
      </w:r>
      <w:proofErr w:type="spellEnd"/>
      <w:r w:rsidRPr="008B53BD">
        <w:t xml:space="preserve">, </w:t>
      </w:r>
      <w:proofErr w:type="spellStart"/>
      <w:r w:rsidRPr="008B53BD">
        <w:t>clientul</w:t>
      </w:r>
      <w:proofErr w:type="spellEnd"/>
      <w:r w:rsidRPr="008B53BD">
        <w:t xml:space="preserve"> </w:t>
      </w:r>
      <w:r w:rsidR="005B5A70">
        <w:t xml:space="preserve">face o </w:t>
      </w:r>
      <w:proofErr w:type="spellStart"/>
      <w:r w:rsidR="005B5A70">
        <w:t>cerere</w:t>
      </w:r>
      <w:proofErr w:type="spellEnd"/>
      <w:r w:rsidR="005B5A70">
        <w:t xml:space="preserve"> </w:t>
      </w:r>
      <w:proofErr w:type="spellStart"/>
      <w:r w:rsidR="005B5A70">
        <w:t>pentru</w:t>
      </w:r>
      <w:proofErr w:type="spellEnd"/>
      <w:r w:rsidRPr="008B53BD">
        <w:t xml:space="preserve"> </w:t>
      </w:r>
      <w:proofErr w:type="spellStart"/>
      <w:r w:rsidRPr="008B53BD">
        <w:t>clasament</w:t>
      </w:r>
      <w:r>
        <w:t>ul</w:t>
      </w:r>
      <w:proofErr w:type="spellEnd"/>
      <w:r>
        <w:t xml:space="preserve"> pe tari </w:t>
      </w:r>
      <w:proofErr w:type="spellStart"/>
      <w:r w:rsidRPr="008B53BD">
        <w:t>prin</w:t>
      </w:r>
      <w:proofErr w:type="spellEnd"/>
      <w:r w:rsidRPr="008B53BD">
        <w:t xml:space="preserve"> </w:t>
      </w:r>
      <w:proofErr w:type="spellStart"/>
      <w:r w:rsidRPr="008B53BD">
        <w:t>trimiterea</w:t>
      </w:r>
      <w:proofErr w:type="spellEnd"/>
      <w:r w:rsidRPr="008B53BD">
        <w:t xml:space="preserve"> </w:t>
      </w:r>
      <w:proofErr w:type="spellStart"/>
      <w:r w:rsidRPr="008B53BD">
        <w:t>unei</w:t>
      </w:r>
      <w:proofErr w:type="spellEnd"/>
      <w:r w:rsidRPr="008B53BD">
        <w:t xml:space="preserve"> </w:t>
      </w:r>
      <w:proofErr w:type="spellStart"/>
      <w:r w:rsidRPr="008B53BD">
        <w:t>cereri</w:t>
      </w:r>
      <w:proofErr w:type="spellEnd"/>
      <w:r w:rsidRPr="008B53BD">
        <w:t xml:space="preserve"> HTTP GET la /</w:t>
      </w:r>
      <w:proofErr w:type="spellStart"/>
      <w:r w:rsidRPr="008B53BD">
        <w:t>api</w:t>
      </w:r>
      <w:proofErr w:type="spellEnd"/>
      <w:r w:rsidRPr="008B53BD">
        <w:t>/rankings/countries.</w:t>
      </w:r>
    </w:p>
    <w:p w14:paraId="6CB03A2E" w14:textId="77777777" w:rsidR="008B53BD" w:rsidRPr="008B53BD" w:rsidRDefault="008B53BD" w:rsidP="008B53BD">
      <w:pPr>
        <w:numPr>
          <w:ilvl w:val="1"/>
          <w:numId w:val="8"/>
        </w:numPr>
      </w:pPr>
      <w:proofErr w:type="spellStart"/>
      <w:r w:rsidRPr="008B53BD">
        <w:t>Dacă</w:t>
      </w:r>
      <w:proofErr w:type="spellEnd"/>
      <w:r w:rsidRPr="008B53BD">
        <w:t xml:space="preserve"> </w:t>
      </w:r>
      <w:proofErr w:type="spellStart"/>
      <w:r w:rsidRPr="008B53BD">
        <w:t>serverul</w:t>
      </w:r>
      <w:proofErr w:type="spellEnd"/>
      <w:r w:rsidRPr="008B53BD">
        <w:t xml:space="preserve"> a </w:t>
      </w:r>
      <w:proofErr w:type="spellStart"/>
      <w:r w:rsidRPr="008B53BD">
        <w:t>calculat</w:t>
      </w:r>
      <w:proofErr w:type="spellEnd"/>
      <w:r w:rsidRPr="008B53BD">
        <w:t xml:space="preserve"> </w:t>
      </w:r>
      <w:proofErr w:type="spellStart"/>
      <w:r w:rsidRPr="008B53BD">
        <w:t>deja</w:t>
      </w:r>
      <w:proofErr w:type="spellEnd"/>
      <w:r w:rsidRPr="008B53BD">
        <w:t xml:space="preserve"> </w:t>
      </w:r>
      <w:proofErr w:type="spellStart"/>
      <w:r w:rsidRPr="008B53BD">
        <w:t>clasamentele</w:t>
      </w:r>
      <w:proofErr w:type="spellEnd"/>
      <w:r w:rsidRPr="008B53BD">
        <w:t xml:space="preserve"> </w:t>
      </w:r>
      <w:proofErr w:type="spellStart"/>
      <w:r w:rsidRPr="008B53BD">
        <w:t>în</w:t>
      </w:r>
      <w:proofErr w:type="spellEnd"/>
      <w:r w:rsidRPr="008B53BD">
        <w:t xml:space="preserve"> </w:t>
      </w:r>
      <w:proofErr w:type="spellStart"/>
      <w:r w:rsidRPr="008B53BD">
        <w:t>ultimele</w:t>
      </w:r>
      <w:proofErr w:type="spellEnd"/>
      <w:r w:rsidRPr="008B53BD">
        <w:t xml:space="preserve"> DELTA_T </w:t>
      </w:r>
      <w:proofErr w:type="spellStart"/>
      <w:r w:rsidRPr="008B53BD">
        <w:t>secunde</w:t>
      </w:r>
      <w:proofErr w:type="spellEnd"/>
      <w:r w:rsidRPr="008B53BD">
        <w:t xml:space="preserve">, </w:t>
      </w: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va</w:t>
      </w:r>
      <w:proofErr w:type="spellEnd"/>
      <w:r w:rsidRPr="008B53BD">
        <w:t xml:space="preserve"> </w:t>
      </w:r>
      <w:proofErr w:type="spellStart"/>
      <w:r w:rsidRPr="008B53BD">
        <w:t>trimite</w:t>
      </w:r>
      <w:proofErr w:type="spellEnd"/>
      <w:r w:rsidRPr="008B53BD">
        <w:t xml:space="preserve"> </w:t>
      </w:r>
      <w:proofErr w:type="spellStart"/>
      <w:r w:rsidRPr="008B53BD">
        <w:t>clasamentele</w:t>
      </w:r>
      <w:proofErr w:type="spellEnd"/>
      <w:r w:rsidRPr="008B53BD">
        <w:t xml:space="preserve">; </w:t>
      </w:r>
      <w:proofErr w:type="spellStart"/>
      <w:r w:rsidRPr="008B53BD">
        <w:t>altfel</w:t>
      </w:r>
      <w:proofErr w:type="spellEnd"/>
      <w:r w:rsidRPr="008B53BD">
        <w:t xml:space="preserve">, le </w:t>
      </w:r>
      <w:proofErr w:type="spellStart"/>
      <w:r w:rsidRPr="008B53BD">
        <w:t>va</w:t>
      </w:r>
      <w:proofErr w:type="spellEnd"/>
      <w:r w:rsidRPr="008B53BD">
        <w:t xml:space="preserve"> </w:t>
      </w:r>
      <w:proofErr w:type="spellStart"/>
      <w:r w:rsidRPr="008B53BD">
        <w:t>recalcula</w:t>
      </w:r>
      <w:proofErr w:type="spellEnd"/>
      <w:r w:rsidRPr="008B53BD">
        <w:t xml:space="preserve"> </w:t>
      </w:r>
      <w:proofErr w:type="spellStart"/>
      <w:r w:rsidRPr="008B53BD">
        <w:t>și</w:t>
      </w:r>
      <w:proofErr w:type="spellEnd"/>
      <w:r w:rsidRPr="008B53BD">
        <w:t xml:space="preserve"> le </w:t>
      </w:r>
      <w:proofErr w:type="spellStart"/>
      <w:r w:rsidRPr="008B53BD">
        <w:t>va</w:t>
      </w:r>
      <w:proofErr w:type="spellEnd"/>
      <w:r w:rsidRPr="008B53BD">
        <w:t xml:space="preserve"> </w:t>
      </w:r>
      <w:proofErr w:type="spellStart"/>
      <w:r w:rsidRPr="008B53BD">
        <w:t>trimite</w:t>
      </w:r>
      <w:proofErr w:type="spellEnd"/>
      <w:r w:rsidRPr="008B53BD">
        <w:t>.</w:t>
      </w:r>
    </w:p>
    <w:p w14:paraId="3FB4D92B" w14:textId="77777777" w:rsidR="008B53BD" w:rsidRPr="008B53BD" w:rsidRDefault="008B53BD" w:rsidP="008B53BD">
      <w:pPr>
        <w:numPr>
          <w:ilvl w:val="0"/>
          <w:numId w:val="8"/>
        </w:numPr>
      </w:pPr>
      <w:proofErr w:type="spellStart"/>
      <w:r w:rsidRPr="008B53BD">
        <w:rPr>
          <w:b/>
          <w:bCs/>
        </w:rPr>
        <w:t>Cererea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pentru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clasamentele</w:t>
      </w:r>
      <w:proofErr w:type="spellEnd"/>
      <w:r w:rsidRPr="008B53BD">
        <w:rPr>
          <w:b/>
          <w:bCs/>
        </w:rPr>
        <w:t xml:space="preserve"> finale</w:t>
      </w:r>
      <w:r w:rsidRPr="008B53BD">
        <w:t>:</w:t>
      </w:r>
    </w:p>
    <w:p w14:paraId="17FC142D" w14:textId="77777777" w:rsidR="008B53BD" w:rsidRPr="008B53BD" w:rsidRDefault="008B53BD" w:rsidP="008B53BD">
      <w:pPr>
        <w:numPr>
          <w:ilvl w:val="1"/>
          <w:numId w:val="8"/>
        </w:numPr>
      </w:pPr>
      <w:proofErr w:type="spellStart"/>
      <w:r w:rsidRPr="008B53BD">
        <w:t>După</w:t>
      </w:r>
      <w:proofErr w:type="spellEnd"/>
      <w:r w:rsidRPr="008B53BD">
        <w:t xml:space="preserve"> </w:t>
      </w:r>
      <w:proofErr w:type="spellStart"/>
      <w:r w:rsidRPr="008B53BD">
        <w:t>trimiterea</w:t>
      </w:r>
      <w:proofErr w:type="spellEnd"/>
      <w:r w:rsidRPr="008B53BD">
        <w:t xml:space="preserve"> </w:t>
      </w:r>
      <w:proofErr w:type="spellStart"/>
      <w:r w:rsidRPr="008B53BD">
        <w:t>datelor</w:t>
      </w:r>
      <w:proofErr w:type="spellEnd"/>
      <w:r w:rsidRPr="008B53BD">
        <w:t xml:space="preserve"> </w:t>
      </w:r>
      <w:proofErr w:type="spellStart"/>
      <w:r w:rsidRPr="008B53BD">
        <w:t>pentru</w:t>
      </w:r>
      <w:proofErr w:type="spellEnd"/>
      <w:r w:rsidRPr="008B53BD">
        <w:t xml:space="preserve"> </w:t>
      </w:r>
      <w:proofErr w:type="spellStart"/>
      <w:r w:rsidRPr="008B53BD">
        <w:t>toți</w:t>
      </w:r>
      <w:proofErr w:type="spellEnd"/>
      <w:r w:rsidRPr="008B53BD">
        <w:t xml:space="preserve"> </w:t>
      </w:r>
      <w:proofErr w:type="spellStart"/>
      <w:r w:rsidRPr="008B53BD">
        <w:t>concurenții</w:t>
      </w:r>
      <w:proofErr w:type="spellEnd"/>
      <w:r w:rsidRPr="008B53BD">
        <w:t xml:space="preserve"> </w:t>
      </w:r>
      <w:proofErr w:type="spellStart"/>
      <w:r w:rsidRPr="008B53BD">
        <w:t>și</w:t>
      </w:r>
      <w:proofErr w:type="spellEnd"/>
      <w:r w:rsidRPr="008B53BD">
        <w:t xml:space="preserve"> </w:t>
      </w:r>
      <w:proofErr w:type="spellStart"/>
      <w:r w:rsidRPr="008B53BD">
        <w:t>primirea</w:t>
      </w:r>
      <w:proofErr w:type="spellEnd"/>
      <w:r w:rsidRPr="008B53BD">
        <w:t xml:space="preserve"> </w:t>
      </w:r>
      <w:proofErr w:type="spellStart"/>
      <w:r w:rsidRPr="008B53BD">
        <w:t>clasamentelor</w:t>
      </w:r>
      <w:proofErr w:type="spellEnd"/>
      <w:r w:rsidRPr="008B53BD">
        <w:t xml:space="preserve"> </w:t>
      </w:r>
      <w:proofErr w:type="spellStart"/>
      <w:r w:rsidRPr="008B53BD">
        <w:t>țărilor</w:t>
      </w:r>
      <w:proofErr w:type="spellEnd"/>
      <w:r w:rsidRPr="008B53BD">
        <w:t xml:space="preserve">, </w:t>
      </w:r>
      <w:proofErr w:type="spellStart"/>
      <w:r w:rsidRPr="008B53BD">
        <w:t>clientul</w:t>
      </w:r>
      <w:proofErr w:type="spellEnd"/>
      <w:r w:rsidRPr="008B53BD">
        <w:t xml:space="preserve"> </w:t>
      </w:r>
      <w:proofErr w:type="spellStart"/>
      <w:r w:rsidRPr="008B53BD">
        <w:t>trimite</w:t>
      </w:r>
      <w:proofErr w:type="spellEnd"/>
      <w:r w:rsidRPr="008B53BD">
        <w:t xml:space="preserve"> </w:t>
      </w:r>
      <w:proofErr w:type="spellStart"/>
      <w:r w:rsidRPr="008B53BD">
        <w:t>cererea</w:t>
      </w:r>
      <w:proofErr w:type="spellEnd"/>
      <w:r w:rsidRPr="008B53BD">
        <w:t xml:space="preserve"> </w:t>
      </w:r>
      <w:proofErr w:type="spellStart"/>
      <w:r w:rsidRPr="008B53BD">
        <w:t>pentru</w:t>
      </w:r>
      <w:proofErr w:type="spellEnd"/>
      <w:r w:rsidRPr="008B53BD">
        <w:t xml:space="preserve"> </w:t>
      </w:r>
      <w:proofErr w:type="spellStart"/>
      <w:r w:rsidRPr="008B53BD">
        <w:t>clasamentele</w:t>
      </w:r>
      <w:proofErr w:type="spellEnd"/>
      <w:r w:rsidRPr="008B53BD">
        <w:t xml:space="preserve"> finale.</w:t>
      </w:r>
    </w:p>
    <w:p w14:paraId="3C9EB5C0" w14:textId="77777777" w:rsidR="008B53BD" w:rsidRDefault="008B53BD" w:rsidP="008B53BD">
      <w:pPr>
        <w:numPr>
          <w:ilvl w:val="1"/>
          <w:numId w:val="8"/>
        </w:numPr>
      </w:pP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trimite</w:t>
      </w:r>
      <w:proofErr w:type="spellEnd"/>
      <w:r w:rsidRPr="008B53BD">
        <w:t xml:space="preserve"> </w:t>
      </w:r>
      <w:proofErr w:type="spellStart"/>
      <w:r w:rsidRPr="008B53BD">
        <w:t>cele</w:t>
      </w:r>
      <w:proofErr w:type="spellEnd"/>
      <w:r w:rsidRPr="008B53BD">
        <w:t xml:space="preserve"> </w:t>
      </w:r>
      <w:proofErr w:type="spellStart"/>
      <w:r w:rsidRPr="008B53BD">
        <w:t>două</w:t>
      </w:r>
      <w:proofErr w:type="spellEnd"/>
      <w:r w:rsidRPr="008B53BD">
        <w:t xml:space="preserve"> </w:t>
      </w:r>
      <w:proofErr w:type="spellStart"/>
      <w:r w:rsidRPr="008B53BD">
        <w:t>fișiere</w:t>
      </w:r>
      <w:proofErr w:type="spellEnd"/>
      <w:r w:rsidRPr="008B53BD">
        <w:t xml:space="preserve"> finale: </w:t>
      </w:r>
      <w:proofErr w:type="spellStart"/>
      <w:r w:rsidRPr="008B53BD">
        <w:t>clasamentul</w:t>
      </w:r>
      <w:proofErr w:type="spellEnd"/>
      <w:r w:rsidRPr="008B53BD">
        <w:t xml:space="preserve"> global </w:t>
      </w:r>
      <w:proofErr w:type="spellStart"/>
      <w:r w:rsidRPr="008B53BD">
        <w:t>și</w:t>
      </w:r>
      <w:proofErr w:type="spellEnd"/>
      <w:r w:rsidRPr="008B53BD">
        <w:t xml:space="preserve"> </w:t>
      </w:r>
      <w:proofErr w:type="spellStart"/>
      <w:r w:rsidRPr="008B53BD">
        <w:t>clasamentul</w:t>
      </w:r>
      <w:proofErr w:type="spellEnd"/>
      <w:r w:rsidRPr="008B53BD">
        <w:t xml:space="preserve"> pe </w:t>
      </w:r>
      <w:proofErr w:type="spellStart"/>
      <w:r w:rsidRPr="008B53BD">
        <w:t>țări</w:t>
      </w:r>
      <w:proofErr w:type="spellEnd"/>
      <w:r w:rsidRPr="008B53BD">
        <w:t xml:space="preserve">. </w:t>
      </w:r>
      <w:proofErr w:type="spellStart"/>
      <w:r w:rsidRPr="008B53BD">
        <w:t>Clientul</w:t>
      </w:r>
      <w:proofErr w:type="spellEnd"/>
      <w:r w:rsidRPr="008B53BD">
        <w:t xml:space="preserve"> </w:t>
      </w:r>
      <w:proofErr w:type="spellStart"/>
      <w:r w:rsidRPr="008B53BD">
        <w:t>decodează</w:t>
      </w:r>
      <w:proofErr w:type="spellEnd"/>
      <w:r w:rsidRPr="008B53BD">
        <w:t xml:space="preserve"> </w:t>
      </w:r>
      <w:proofErr w:type="spellStart"/>
      <w:r w:rsidRPr="008B53BD">
        <w:t>fișierele</w:t>
      </w:r>
      <w:proofErr w:type="spellEnd"/>
      <w:r w:rsidRPr="008B53BD">
        <w:t xml:space="preserve"> </w:t>
      </w:r>
      <w:proofErr w:type="spellStart"/>
      <w:r w:rsidRPr="008B53BD">
        <w:t>și</w:t>
      </w:r>
      <w:proofErr w:type="spellEnd"/>
      <w:r w:rsidRPr="008B53BD">
        <w:t xml:space="preserve"> le </w:t>
      </w:r>
      <w:proofErr w:type="spellStart"/>
      <w:r w:rsidRPr="008B53BD">
        <w:t>afișează</w:t>
      </w:r>
      <w:proofErr w:type="spellEnd"/>
      <w:r w:rsidRPr="008B53BD">
        <w:t>.</w:t>
      </w:r>
    </w:p>
    <w:p w14:paraId="5BE983B4" w14:textId="77777777" w:rsidR="005B5A70" w:rsidRPr="008B53BD" w:rsidRDefault="005B5A70" w:rsidP="005B5A70">
      <w:pPr>
        <w:ind w:left="1440"/>
      </w:pPr>
    </w:p>
    <w:p w14:paraId="2FAF5174" w14:textId="77777777" w:rsidR="008B53BD" w:rsidRPr="008B53BD" w:rsidRDefault="008B53BD" w:rsidP="008B53BD">
      <w:pPr>
        <w:numPr>
          <w:ilvl w:val="0"/>
          <w:numId w:val="8"/>
        </w:numPr>
      </w:pPr>
      <w:proofErr w:type="spellStart"/>
      <w:r w:rsidRPr="008B53BD">
        <w:rPr>
          <w:b/>
          <w:bCs/>
        </w:rPr>
        <w:t>Închiderea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Clientului</w:t>
      </w:r>
      <w:proofErr w:type="spellEnd"/>
      <w:r w:rsidRPr="008B53BD">
        <w:t>:</w:t>
      </w:r>
    </w:p>
    <w:p w14:paraId="73D4ACA6" w14:textId="77777777" w:rsidR="008B53BD" w:rsidRPr="008B53BD" w:rsidRDefault="008B53BD" w:rsidP="008B53BD">
      <w:pPr>
        <w:numPr>
          <w:ilvl w:val="1"/>
          <w:numId w:val="8"/>
        </w:numPr>
      </w:pPr>
      <w:proofErr w:type="spellStart"/>
      <w:r w:rsidRPr="008B53BD">
        <w:t>După</w:t>
      </w:r>
      <w:proofErr w:type="spellEnd"/>
      <w:r w:rsidRPr="008B53BD">
        <w:t xml:space="preserve"> </w:t>
      </w:r>
      <w:proofErr w:type="spellStart"/>
      <w:r w:rsidRPr="008B53BD">
        <w:t>primirea</w:t>
      </w:r>
      <w:proofErr w:type="spellEnd"/>
      <w:r w:rsidRPr="008B53BD">
        <w:t xml:space="preserve"> </w:t>
      </w:r>
      <w:proofErr w:type="spellStart"/>
      <w:r w:rsidRPr="008B53BD">
        <w:t>clasamentelor</w:t>
      </w:r>
      <w:proofErr w:type="spellEnd"/>
      <w:r w:rsidRPr="008B53BD">
        <w:t xml:space="preserve"> finale, </w:t>
      </w:r>
      <w:proofErr w:type="spellStart"/>
      <w:r w:rsidRPr="008B53BD">
        <w:t>clientul</w:t>
      </w:r>
      <w:proofErr w:type="spellEnd"/>
      <w:r w:rsidRPr="008B53BD">
        <w:t xml:space="preserve"> </w:t>
      </w:r>
      <w:proofErr w:type="spellStart"/>
      <w:r w:rsidRPr="008B53BD">
        <w:t>închide</w:t>
      </w:r>
      <w:proofErr w:type="spellEnd"/>
      <w:r w:rsidRPr="008B53BD">
        <w:t xml:space="preserve"> </w:t>
      </w:r>
      <w:proofErr w:type="spellStart"/>
      <w:r w:rsidRPr="008B53BD">
        <w:t>activitatea</w:t>
      </w:r>
      <w:proofErr w:type="spellEnd"/>
      <w:r w:rsidRPr="008B53BD">
        <w:t>.</w:t>
      </w:r>
    </w:p>
    <w:p w14:paraId="40F05085" w14:textId="77777777" w:rsidR="008B53BD" w:rsidRPr="008B53BD" w:rsidRDefault="00000000" w:rsidP="008B53BD">
      <w:r>
        <w:pict w14:anchorId="2A26E622">
          <v:rect id="_x0000_i1027" style="width:0;height:1.5pt" o:hralign="center" o:hrstd="t" o:hr="t" fillcolor="#a0a0a0" stroked="f"/>
        </w:pict>
      </w:r>
    </w:p>
    <w:p w14:paraId="5E4DCDAA" w14:textId="77777777" w:rsidR="008B53BD" w:rsidRPr="008B53BD" w:rsidRDefault="008B53BD" w:rsidP="008B53BD">
      <w:pPr>
        <w:rPr>
          <w:b/>
          <w:bCs/>
        </w:rPr>
      </w:pPr>
      <w:proofErr w:type="spellStart"/>
      <w:r w:rsidRPr="008B53BD">
        <w:rPr>
          <w:b/>
          <w:bCs/>
        </w:rPr>
        <w:t>Fluxul</w:t>
      </w:r>
      <w:proofErr w:type="spellEnd"/>
      <w:r w:rsidRPr="008B53BD">
        <w:rPr>
          <w:b/>
          <w:bCs/>
        </w:rPr>
        <w:t xml:space="preserve"> pe </w:t>
      </w:r>
      <w:proofErr w:type="spellStart"/>
      <w:r w:rsidRPr="008B53BD">
        <w:rPr>
          <w:b/>
          <w:bCs/>
        </w:rPr>
        <w:t>partea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serverului</w:t>
      </w:r>
      <w:proofErr w:type="spellEnd"/>
      <w:r w:rsidRPr="008B53BD">
        <w:rPr>
          <w:b/>
          <w:bCs/>
        </w:rPr>
        <w:t>:</w:t>
      </w:r>
    </w:p>
    <w:p w14:paraId="69D7DA4E" w14:textId="77777777" w:rsidR="008B53BD" w:rsidRPr="008B53BD" w:rsidRDefault="008B53BD" w:rsidP="008B53BD">
      <w:pPr>
        <w:numPr>
          <w:ilvl w:val="0"/>
          <w:numId w:val="9"/>
        </w:numPr>
      </w:pPr>
      <w:proofErr w:type="spellStart"/>
      <w:r w:rsidRPr="008B53BD">
        <w:rPr>
          <w:b/>
          <w:bCs/>
        </w:rPr>
        <w:t>Recepționarea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datelor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concurenților</w:t>
      </w:r>
      <w:proofErr w:type="spellEnd"/>
      <w:r w:rsidRPr="008B53BD">
        <w:t>:</w:t>
      </w:r>
    </w:p>
    <w:p w14:paraId="18DEE397" w14:textId="77777777" w:rsidR="008B53BD" w:rsidRPr="008B53BD" w:rsidRDefault="008B53BD" w:rsidP="008B53BD">
      <w:pPr>
        <w:numPr>
          <w:ilvl w:val="1"/>
          <w:numId w:val="9"/>
        </w:numPr>
      </w:pP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ascultă</w:t>
      </w:r>
      <w:proofErr w:type="spellEnd"/>
      <w:r w:rsidRPr="008B53BD">
        <w:t xml:space="preserve"> </w:t>
      </w:r>
      <w:proofErr w:type="spellStart"/>
      <w:r w:rsidRPr="008B53BD">
        <w:t>cererile</w:t>
      </w:r>
      <w:proofErr w:type="spellEnd"/>
      <w:r w:rsidRPr="008B53BD">
        <w:t xml:space="preserve"> POST pe /</w:t>
      </w:r>
      <w:proofErr w:type="spellStart"/>
      <w:r w:rsidRPr="008B53BD">
        <w:t>api</w:t>
      </w:r>
      <w:proofErr w:type="spellEnd"/>
      <w:r w:rsidRPr="008B53BD">
        <w:t xml:space="preserve">/competitors </w:t>
      </w:r>
      <w:proofErr w:type="spellStart"/>
      <w:r w:rsidRPr="008B53BD">
        <w:t>și</w:t>
      </w:r>
      <w:proofErr w:type="spellEnd"/>
      <w:r w:rsidRPr="008B53BD">
        <w:t xml:space="preserve"> </w:t>
      </w:r>
      <w:proofErr w:type="spellStart"/>
      <w:r w:rsidRPr="008B53BD">
        <w:t>adaugă</w:t>
      </w:r>
      <w:proofErr w:type="spellEnd"/>
      <w:r w:rsidRPr="008B53BD">
        <w:t xml:space="preserve"> </w:t>
      </w:r>
      <w:proofErr w:type="spellStart"/>
      <w:r w:rsidRPr="008B53BD">
        <w:t>datele</w:t>
      </w:r>
      <w:proofErr w:type="spellEnd"/>
      <w:r w:rsidRPr="008B53BD">
        <w:t xml:space="preserve"> </w:t>
      </w:r>
      <w:proofErr w:type="spellStart"/>
      <w:r w:rsidRPr="008B53BD">
        <w:t>concurenților</w:t>
      </w:r>
      <w:proofErr w:type="spellEnd"/>
      <w:r w:rsidRPr="008B53BD">
        <w:t xml:space="preserve"> </w:t>
      </w:r>
      <w:proofErr w:type="spellStart"/>
      <w:r w:rsidRPr="008B53BD">
        <w:t>în</w:t>
      </w:r>
      <w:proofErr w:type="spellEnd"/>
      <w:r w:rsidRPr="008B53BD">
        <w:t xml:space="preserve"> </w:t>
      </w:r>
      <w:proofErr w:type="spellStart"/>
      <w:r w:rsidRPr="008B53BD">
        <w:t>coada</w:t>
      </w:r>
      <w:proofErr w:type="spellEnd"/>
      <w:r w:rsidRPr="008B53BD">
        <w:t xml:space="preserve"> </w:t>
      </w:r>
      <w:proofErr w:type="spellStart"/>
      <w:r w:rsidRPr="008B53BD">
        <w:t>sa</w:t>
      </w:r>
      <w:proofErr w:type="spellEnd"/>
      <w:r w:rsidRPr="008B53BD">
        <w:t>.</w:t>
      </w:r>
    </w:p>
    <w:p w14:paraId="39CDD7FF" w14:textId="77777777" w:rsidR="008B53BD" w:rsidRDefault="008B53BD" w:rsidP="008B53BD">
      <w:pPr>
        <w:numPr>
          <w:ilvl w:val="1"/>
          <w:numId w:val="9"/>
        </w:numPr>
      </w:pP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procesează</w:t>
      </w:r>
      <w:proofErr w:type="spellEnd"/>
      <w:r w:rsidRPr="008B53BD">
        <w:t xml:space="preserve"> </w:t>
      </w:r>
      <w:proofErr w:type="spellStart"/>
      <w:r w:rsidRPr="008B53BD">
        <w:t>aceste</w:t>
      </w:r>
      <w:proofErr w:type="spellEnd"/>
      <w:r w:rsidRPr="008B53BD">
        <w:t xml:space="preserve"> date </w:t>
      </w:r>
      <w:proofErr w:type="spellStart"/>
      <w:r w:rsidRPr="008B53BD">
        <w:t>folosind</w:t>
      </w:r>
      <w:proofErr w:type="spellEnd"/>
      <w:r w:rsidRPr="008B53BD">
        <w:t xml:space="preserve"> </w:t>
      </w:r>
      <w:proofErr w:type="spellStart"/>
      <w:r w:rsidRPr="008B53BD">
        <w:t>threaduri</w:t>
      </w:r>
      <w:proofErr w:type="spellEnd"/>
      <w:r w:rsidRPr="008B53BD">
        <w:t xml:space="preserve"> </w:t>
      </w:r>
      <w:proofErr w:type="spellStart"/>
      <w:r w:rsidRPr="008B53BD">
        <w:t>producătoare-consumatoare</w:t>
      </w:r>
      <w:proofErr w:type="spellEnd"/>
      <w:r w:rsidRPr="008B53BD">
        <w:t xml:space="preserve"> </w:t>
      </w:r>
      <w:proofErr w:type="spellStart"/>
      <w:r w:rsidRPr="008B53BD">
        <w:t>pentru</w:t>
      </w:r>
      <w:proofErr w:type="spellEnd"/>
      <w:r w:rsidRPr="008B53BD">
        <w:t xml:space="preserve"> </w:t>
      </w:r>
      <w:proofErr w:type="gramStart"/>
      <w:r w:rsidRPr="008B53BD">
        <w:t>a</w:t>
      </w:r>
      <w:proofErr w:type="gramEnd"/>
      <w:r w:rsidRPr="008B53BD">
        <w:t xml:space="preserve"> </w:t>
      </w:r>
      <w:proofErr w:type="spellStart"/>
      <w:r w:rsidRPr="008B53BD">
        <w:t>actualiza</w:t>
      </w:r>
      <w:proofErr w:type="spellEnd"/>
      <w:r w:rsidRPr="008B53BD">
        <w:t xml:space="preserve"> </w:t>
      </w:r>
      <w:proofErr w:type="spellStart"/>
      <w:r w:rsidRPr="008B53BD">
        <w:t>lista</w:t>
      </w:r>
      <w:proofErr w:type="spellEnd"/>
      <w:r w:rsidRPr="008B53BD">
        <w:t xml:space="preserve"> </w:t>
      </w:r>
      <w:proofErr w:type="spellStart"/>
      <w:r w:rsidRPr="008B53BD">
        <w:t>globală</w:t>
      </w:r>
      <w:proofErr w:type="spellEnd"/>
      <w:r w:rsidRPr="008B53BD">
        <w:t xml:space="preserve"> de </w:t>
      </w:r>
      <w:proofErr w:type="spellStart"/>
      <w:r w:rsidRPr="008B53BD">
        <w:t>clasamente</w:t>
      </w:r>
      <w:proofErr w:type="spellEnd"/>
      <w:r w:rsidRPr="008B53BD">
        <w:t>.</w:t>
      </w:r>
    </w:p>
    <w:p w14:paraId="2EBA82E4" w14:textId="77777777" w:rsidR="00211EC2" w:rsidRPr="008B53BD" w:rsidRDefault="00211EC2" w:rsidP="00211EC2">
      <w:pPr>
        <w:ind w:left="1080"/>
      </w:pPr>
    </w:p>
    <w:p w14:paraId="28E417B2" w14:textId="77777777" w:rsidR="008B53BD" w:rsidRPr="008B53BD" w:rsidRDefault="008B53BD" w:rsidP="008B53BD">
      <w:pPr>
        <w:numPr>
          <w:ilvl w:val="0"/>
          <w:numId w:val="9"/>
        </w:numPr>
      </w:pPr>
      <w:proofErr w:type="spellStart"/>
      <w:r w:rsidRPr="008B53BD">
        <w:rPr>
          <w:b/>
          <w:bCs/>
        </w:rPr>
        <w:lastRenderedPageBreak/>
        <w:t>Calcularea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clasamentului</w:t>
      </w:r>
      <w:proofErr w:type="spellEnd"/>
      <w:r w:rsidRPr="008B53BD">
        <w:t>:</w:t>
      </w:r>
    </w:p>
    <w:p w14:paraId="516DDB22" w14:textId="77777777" w:rsidR="008B53BD" w:rsidRPr="008B53BD" w:rsidRDefault="008B53BD" w:rsidP="008B53BD">
      <w:pPr>
        <w:numPr>
          <w:ilvl w:val="1"/>
          <w:numId w:val="9"/>
        </w:numPr>
      </w:pP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verifică</w:t>
      </w:r>
      <w:proofErr w:type="spellEnd"/>
      <w:r w:rsidRPr="008B53BD">
        <w:t xml:space="preserve"> periodic </w:t>
      </w:r>
      <w:proofErr w:type="spellStart"/>
      <w:r w:rsidRPr="008B53BD">
        <w:t>dacă</w:t>
      </w:r>
      <w:proofErr w:type="spellEnd"/>
      <w:r w:rsidRPr="008B53BD">
        <w:t xml:space="preserve"> </w:t>
      </w:r>
      <w:proofErr w:type="spellStart"/>
      <w:r w:rsidRPr="008B53BD">
        <w:t>trebuie</w:t>
      </w:r>
      <w:proofErr w:type="spellEnd"/>
      <w:r w:rsidRPr="008B53BD">
        <w:t xml:space="preserve"> </w:t>
      </w:r>
      <w:proofErr w:type="spellStart"/>
      <w:r w:rsidRPr="008B53BD">
        <w:t>să</w:t>
      </w:r>
      <w:proofErr w:type="spellEnd"/>
      <w:r w:rsidRPr="008B53BD">
        <w:t xml:space="preserve"> </w:t>
      </w:r>
      <w:proofErr w:type="spellStart"/>
      <w:r w:rsidRPr="008B53BD">
        <w:t>actualizeze</w:t>
      </w:r>
      <w:proofErr w:type="spellEnd"/>
      <w:r w:rsidRPr="008B53BD">
        <w:t xml:space="preserve"> </w:t>
      </w:r>
      <w:proofErr w:type="spellStart"/>
      <w:r w:rsidRPr="008B53BD">
        <w:t>clasamentele</w:t>
      </w:r>
      <w:proofErr w:type="spellEnd"/>
      <w:r w:rsidRPr="008B53BD">
        <w:t xml:space="preserve"> </w:t>
      </w:r>
      <w:proofErr w:type="spellStart"/>
      <w:r w:rsidRPr="008B53BD">
        <w:t>țărilor</w:t>
      </w:r>
      <w:proofErr w:type="spellEnd"/>
      <w:r w:rsidRPr="008B53BD">
        <w:t xml:space="preserve"> </w:t>
      </w:r>
      <w:proofErr w:type="spellStart"/>
      <w:r w:rsidRPr="008B53BD">
        <w:t>comparând</w:t>
      </w:r>
      <w:proofErr w:type="spellEnd"/>
      <w:r w:rsidRPr="008B53BD">
        <w:t xml:space="preserve"> </w:t>
      </w:r>
      <w:proofErr w:type="spellStart"/>
      <w:r w:rsidRPr="008B53BD">
        <w:t>timpul</w:t>
      </w:r>
      <w:proofErr w:type="spellEnd"/>
      <w:r w:rsidRPr="008B53BD">
        <w:t xml:space="preserve"> actual cu </w:t>
      </w:r>
      <w:proofErr w:type="spellStart"/>
      <w:r w:rsidRPr="008B53BD">
        <w:t>lastRankingUpdateTime</w:t>
      </w:r>
      <w:proofErr w:type="spellEnd"/>
      <w:r w:rsidRPr="008B53BD">
        <w:t>.</w:t>
      </w:r>
    </w:p>
    <w:p w14:paraId="7E7C8E86" w14:textId="77777777" w:rsidR="008B53BD" w:rsidRPr="008B53BD" w:rsidRDefault="008B53BD" w:rsidP="008B53BD">
      <w:pPr>
        <w:numPr>
          <w:ilvl w:val="1"/>
          <w:numId w:val="9"/>
        </w:numPr>
      </w:pPr>
      <w:proofErr w:type="spellStart"/>
      <w:r w:rsidRPr="008B53BD">
        <w:t>Clasamentele</w:t>
      </w:r>
      <w:proofErr w:type="spellEnd"/>
      <w:r w:rsidRPr="008B53BD">
        <w:t xml:space="preserve"> sunt </w:t>
      </w:r>
      <w:proofErr w:type="spellStart"/>
      <w:r w:rsidRPr="008B53BD">
        <w:t>recalculat</w:t>
      </w:r>
      <w:proofErr w:type="spellEnd"/>
      <w:r w:rsidRPr="008B53BD">
        <w:t xml:space="preserve"> </w:t>
      </w:r>
      <w:proofErr w:type="spellStart"/>
      <w:r w:rsidRPr="008B53BD">
        <w:t>doar</w:t>
      </w:r>
      <w:proofErr w:type="spellEnd"/>
      <w:r w:rsidRPr="008B53BD">
        <w:t xml:space="preserve"> </w:t>
      </w:r>
      <w:proofErr w:type="spellStart"/>
      <w:r w:rsidRPr="008B53BD">
        <w:t>dacă</w:t>
      </w:r>
      <w:proofErr w:type="spellEnd"/>
      <w:r w:rsidRPr="008B53BD">
        <w:t xml:space="preserve"> ultima </w:t>
      </w:r>
      <w:proofErr w:type="spellStart"/>
      <w:r w:rsidRPr="008B53BD">
        <w:t>actualizare</w:t>
      </w:r>
      <w:proofErr w:type="spellEnd"/>
      <w:r w:rsidRPr="008B53BD">
        <w:t xml:space="preserve"> </w:t>
      </w:r>
      <w:proofErr w:type="gramStart"/>
      <w:r w:rsidRPr="008B53BD">
        <w:t>a</w:t>
      </w:r>
      <w:proofErr w:type="gramEnd"/>
      <w:r w:rsidRPr="008B53BD">
        <w:t xml:space="preserve"> </w:t>
      </w:r>
      <w:proofErr w:type="spellStart"/>
      <w:r w:rsidRPr="008B53BD">
        <w:t>avut</w:t>
      </w:r>
      <w:proofErr w:type="spellEnd"/>
      <w:r w:rsidRPr="008B53BD">
        <w:t xml:space="preserve"> loc </w:t>
      </w:r>
      <w:proofErr w:type="spellStart"/>
      <w:r w:rsidRPr="008B53BD">
        <w:t>acum</w:t>
      </w:r>
      <w:proofErr w:type="spellEnd"/>
      <w:r w:rsidRPr="008B53BD">
        <w:t xml:space="preserve"> </w:t>
      </w:r>
      <w:proofErr w:type="spellStart"/>
      <w:r w:rsidRPr="008B53BD">
        <w:t>mai</w:t>
      </w:r>
      <w:proofErr w:type="spellEnd"/>
      <w:r w:rsidRPr="008B53BD">
        <w:t xml:space="preserve"> </w:t>
      </w:r>
      <w:proofErr w:type="spellStart"/>
      <w:r w:rsidRPr="008B53BD">
        <w:t>mult</w:t>
      </w:r>
      <w:proofErr w:type="spellEnd"/>
      <w:r w:rsidRPr="008B53BD">
        <w:t xml:space="preserve"> de DELTA_T </w:t>
      </w:r>
      <w:proofErr w:type="spellStart"/>
      <w:r w:rsidRPr="008B53BD">
        <w:t>secunde</w:t>
      </w:r>
      <w:proofErr w:type="spellEnd"/>
      <w:r w:rsidRPr="008B53BD">
        <w:t xml:space="preserve">, </w:t>
      </w:r>
      <w:proofErr w:type="spellStart"/>
      <w:r w:rsidRPr="008B53BD">
        <w:t>altfel</w:t>
      </w:r>
      <w:proofErr w:type="spellEnd"/>
      <w:r w:rsidRPr="008B53BD">
        <w:t xml:space="preserve"> </w:t>
      </w: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trimite</w:t>
      </w:r>
      <w:proofErr w:type="spellEnd"/>
      <w:r w:rsidRPr="008B53BD">
        <w:t xml:space="preserve"> </w:t>
      </w:r>
      <w:proofErr w:type="spellStart"/>
      <w:r w:rsidRPr="008B53BD">
        <w:t>clasamentele</w:t>
      </w:r>
      <w:proofErr w:type="spellEnd"/>
      <w:r w:rsidRPr="008B53BD">
        <w:t xml:space="preserve"> </w:t>
      </w:r>
      <w:proofErr w:type="spellStart"/>
      <w:r w:rsidRPr="008B53BD">
        <w:t>salvate</w:t>
      </w:r>
      <w:proofErr w:type="spellEnd"/>
      <w:r w:rsidRPr="008B53BD">
        <w:t>.</w:t>
      </w:r>
    </w:p>
    <w:p w14:paraId="0B74AF75" w14:textId="77777777" w:rsidR="008B53BD" w:rsidRPr="008B53BD" w:rsidRDefault="008B53BD" w:rsidP="008B53BD">
      <w:pPr>
        <w:numPr>
          <w:ilvl w:val="0"/>
          <w:numId w:val="9"/>
        </w:numPr>
      </w:pPr>
      <w:proofErr w:type="spellStart"/>
      <w:r w:rsidRPr="008B53BD">
        <w:rPr>
          <w:b/>
          <w:bCs/>
        </w:rPr>
        <w:t>Gestionarea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cererilor</w:t>
      </w:r>
      <w:proofErr w:type="spellEnd"/>
      <w:r w:rsidRPr="008B53BD">
        <w:rPr>
          <w:b/>
          <w:bCs/>
        </w:rPr>
        <w:t xml:space="preserve"> de </w:t>
      </w:r>
      <w:proofErr w:type="spellStart"/>
      <w:r w:rsidRPr="008B53BD">
        <w:rPr>
          <w:b/>
          <w:bCs/>
        </w:rPr>
        <w:t>clasamente</w:t>
      </w:r>
      <w:proofErr w:type="spellEnd"/>
      <w:r w:rsidRPr="008B53BD">
        <w:t>:</w:t>
      </w:r>
    </w:p>
    <w:p w14:paraId="167BC9E3" w14:textId="77777777" w:rsidR="008B53BD" w:rsidRPr="008B53BD" w:rsidRDefault="008B53BD" w:rsidP="008B53BD">
      <w:pPr>
        <w:numPr>
          <w:ilvl w:val="1"/>
          <w:numId w:val="9"/>
        </w:numPr>
      </w:pP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gestionează</w:t>
      </w:r>
      <w:proofErr w:type="spellEnd"/>
      <w:r w:rsidRPr="008B53BD">
        <w:t xml:space="preserve"> </w:t>
      </w:r>
      <w:proofErr w:type="spellStart"/>
      <w:r w:rsidRPr="008B53BD">
        <w:t>cererile</w:t>
      </w:r>
      <w:proofErr w:type="spellEnd"/>
      <w:r w:rsidRPr="008B53BD">
        <w:t xml:space="preserve"> GET </w:t>
      </w:r>
      <w:proofErr w:type="spellStart"/>
      <w:r w:rsidRPr="008B53BD">
        <w:t>către</w:t>
      </w:r>
      <w:proofErr w:type="spellEnd"/>
      <w:r w:rsidRPr="008B53BD">
        <w:t xml:space="preserve"> /</w:t>
      </w:r>
      <w:proofErr w:type="spellStart"/>
      <w:r w:rsidRPr="008B53BD">
        <w:t>api</w:t>
      </w:r>
      <w:proofErr w:type="spellEnd"/>
      <w:r w:rsidRPr="008B53BD">
        <w:t xml:space="preserve">/rankings/countries </w:t>
      </w:r>
      <w:proofErr w:type="spellStart"/>
      <w:r w:rsidRPr="008B53BD">
        <w:t>pentru</w:t>
      </w:r>
      <w:proofErr w:type="spellEnd"/>
      <w:r w:rsidRPr="008B53BD">
        <w:t xml:space="preserve"> a </w:t>
      </w:r>
      <w:proofErr w:type="spellStart"/>
      <w:r w:rsidRPr="008B53BD">
        <w:t>furniza</w:t>
      </w:r>
      <w:proofErr w:type="spellEnd"/>
      <w:r w:rsidRPr="008B53BD">
        <w:t xml:space="preserve"> </w:t>
      </w:r>
      <w:proofErr w:type="spellStart"/>
      <w:r w:rsidRPr="008B53BD">
        <w:t>clasamentele</w:t>
      </w:r>
      <w:proofErr w:type="spellEnd"/>
      <w:r w:rsidRPr="008B53BD">
        <w:t xml:space="preserve"> </w:t>
      </w:r>
      <w:proofErr w:type="spellStart"/>
      <w:r w:rsidRPr="008B53BD">
        <w:t>țărilor</w:t>
      </w:r>
      <w:proofErr w:type="spellEnd"/>
      <w:r w:rsidRPr="008B53BD">
        <w:t>.</w:t>
      </w:r>
    </w:p>
    <w:p w14:paraId="25FCCDA7" w14:textId="77777777" w:rsidR="008B53BD" w:rsidRPr="008B53BD" w:rsidRDefault="008B53BD" w:rsidP="008B53BD">
      <w:pPr>
        <w:numPr>
          <w:ilvl w:val="1"/>
          <w:numId w:val="9"/>
        </w:numPr>
      </w:pPr>
      <w:proofErr w:type="spellStart"/>
      <w:r w:rsidRPr="008B53BD">
        <w:t>Dacă</w:t>
      </w:r>
      <w:proofErr w:type="spellEnd"/>
      <w:r w:rsidRPr="008B53BD">
        <w:t xml:space="preserve"> </w:t>
      </w:r>
      <w:proofErr w:type="spellStart"/>
      <w:r w:rsidRPr="008B53BD">
        <w:t>clasamentele</w:t>
      </w:r>
      <w:proofErr w:type="spellEnd"/>
      <w:r w:rsidRPr="008B53BD">
        <w:t xml:space="preserve"> sunt </w:t>
      </w:r>
      <w:proofErr w:type="spellStart"/>
      <w:r w:rsidRPr="008B53BD">
        <w:t>deja</w:t>
      </w:r>
      <w:proofErr w:type="spellEnd"/>
      <w:r w:rsidRPr="008B53BD">
        <w:t xml:space="preserve"> calculate recent, </w:t>
      </w: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trimite</w:t>
      </w:r>
      <w:proofErr w:type="spellEnd"/>
      <w:r w:rsidRPr="008B53BD">
        <w:t xml:space="preserve"> </w:t>
      </w:r>
      <w:proofErr w:type="spellStart"/>
      <w:r w:rsidRPr="008B53BD">
        <w:t>clasamentele</w:t>
      </w:r>
      <w:proofErr w:type="spellEnd"/>
      <w:r w:rsidRPr="008B53BD">
        <w:t xml:space="preserve">; </w:t>
      </w:r>
      <w:proofErr w:type="spellStart"/>
      <w:r w:rsidRPr="008B53BD">
        <w:t>altfel</w:t>
      </w:r>
      <w:proofErr w:type="spellEnd"/>
      <w:r w:rsidRPr="008B53BD">
        <w:t xml:space="preserve">, le </w:t>
      </w:r>
      <w:proofErr w:type="spellStart"/>
      <w:r w:rsidRPr="008B53BD">
        <w:t>recalculază</w:t>
      </w:r>
      <w:proofErr w:type="spellEnd"/>
      <w:r w:rsidRPr="008B53BD">
        <w:t xml:space="preserve"> </w:t>
      </w:r>
      <w:proofErr w:type="spellStart"/>
      <w:r w:rsidRPr="008B53BD">
        <w:t>și</w:t>
      </w:r>
      <w:proofErr w:type="spellEnd"/>
      <w:r w:rsidRPr="008B53BD">
        <w:t xml:space="preserve"> le </w:t>
      </w:r>
      <w:proofErr w:type="spellStart"/>
      <w:r w:rsidRPr="008B53BD">
        <w:t>trimite</w:t>
      </w:r>
      <w:proofErr w:type="spellEnd"/>
      <w:r w:rsidRPr="008B53BD">
        <w:t>.</w:t>
      </w:r>
    </w:p>
    <w:p w14:paraId="6E6A3E61" w14:textId="77777777" w:rsidR="008B53BD" w:rsidRPr="008B53BD" w:rsidRDefault="008B53BD" w:rsidP="008B53BD">
      <w:pPr>
        <w:numPr>
          <w:ilvl w:val="0"/>
          <w:numId w:val="9"/>
        </w:numPr>
      </w:pPr>
      <w:proofErr w:type="spellStart"/>
      <w:r w:rsidRPr="008B53BD">
        <w:rPr>
          <w:b/>
          <w:bCs/>
        </w:rPr>
        <w:t>Generarea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clasamentelor</w:t>
      </w:r>
      <w:proofErr w:type="spellEnd"/>
      <w:r w:rsidRPr="008B53BD">
        <w:rPr>
          <w:b/>
          <w:bCs/>
        </w:rPr>
        <w:t xml:space="preserve"> finale</w:t>
      </w:r>
      <w:r w:rsidRPr="008B53BD">
        <w:t>:</w:t>
      </w:r>
    </w:p>
    <w:p w14:paraId="7CE810B6" w14:textId="77777777" w:rsidR="008B53BD" w:rsidRPr="008B53BD" w:rsidRDefault="008B53BD" w:rsidP="008B53BD">
      <w:pPr>
        <w:numPr>
          <w:ilvl w:val="1"/>
          <w:numId w:val="9"/>
        </w:numPr>
      </w:pP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generează</w:t>
      </w:r>
      <w:proofErr w:type="spellEnd"/>
      <w:r w:rsidRPr="008B53BD">
        <w:t xml:space="preserve"> </w:t>
      </w:r>
      <w:proofErr w:type="spellStart"/>
      <w:r w:rsidRPr="008B53BD">
        <w:t>clasamentele</w:t>
      </w:r>
      <w:proofErr w:type="spellEnd"/>
      <w:r w:rsidRPr="008B53BD">
        <w:t xml:space="preserve"> finale </w:t>
      </w:r>
      <w:proofErr w:type="spellStart"/>
      <w:r w:rsidRPr="008B53BD">
        <w:t>și</w:t>
      </w:r>
      <w:proofErr w:type="spellEnd"/>
      <w:r w:rsidRPr="008B53BD">
        <w:t xml:space="preserve"> le </w:t>
      </w:r>
      <w:proofErr w:type="spellStart"/>
      <w:r w:rsidRPr="008B53BD">
        <w:t>salvează</w:t>
      </w:r>
      <w:proofErr w:type="spellEnd"/>
      <w:r w:rsidRPr="008B53BD">
        <w:t xml:space="preserve"> </w:t>
      </w:r>
      <w:proofErr w:type="spellStart"/>
      <w:r w:rsidRPr="008B53BD">
        <w:t>în</w:t>
      </w:r>
      <w:proofErr w:type="spellEnd"/>
      <w:r w:rsidRPr="008B53BD">
        <w:t xml:space="preserve"> </w:t>
      </w:r>
      <w:proofErr w:type="spellStart"/>
      <w:r w:rsidRPr="008B53BD">
        <w:t>fișiere</w:t>
      </w:r>
      <w:proofErr w:type="spellEnd"/>
      <w:r w:rsidRPr="008B53BD">
        <w:t xml:space="preserve"> (final_global_rankings.txt </w:t>
      </w:r>
      <w:proofErr w:type="spellStart"/>
      <w:r w:rsidRPr="008B53BD">
        <w:t>și</w:t>
      </w:r>
      <w:proofErr w:type="spellEnd"/>
      <w:r w:rsidRPr="008B53BD">
        <w:t xml:space="preserve"> final_country_rankings.txt).</w:t>
      </w:r>
    </w:p>
    <w:p w14:paraId="6DD61186" w14:textId="77777777" w:rsidR="008B53BD" w:rsidRPr="008B53BD" w:rsidRDefault="008B53BD" w:rsidP="008B53BD">
      <w:pPr>
        <w:numPr>
          <w:ilvl w:val="1"/>
          <w:numId w:val="9"/>
        </w:numPr>
      </w:pP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trimite</w:t>
      </w:r>
      <w:proofErr w:type="spellEnd"/>
      <w:r w:rsidRPr="008B53BD">
        <w:t xml:space="preserve"> </w:t>
      </w:r>
      <w:proofErr w:type="spellStart"/>
      <w:r w:rsidRPr="008B53BD">
        <w:t>aceste</w:t>
      </w:r>
      <w:proofErr w:type="spellEnd"/>
      <w:r w:rsidRPr="008B53BD">
        <w:t xml:space="preserve"> </w:t>
      </w:r>
      <w:proofErr w:type="spellStart"/>
      <w:r w:rsidRPr="008B53BD">
        <w:t>fișiere</w:t>
      </w:r>
      <w:proofErr w:type="spellEnd"/>
      <w:r w:rsidRPr="008B53BD">
        <w:t xml:space="preserve"> </w:t>
      </w:r>
      <w:proofErr w:type="spellStart"/>
      <w:r w:rsidRPr="008B53BD">
        <w:t>clienților</w:t>
      </w:r>
      <w:proofErr w:type="spellEnd"/>
      <w:r w:rsidRPr="008B53BD">
        <w:t xml:space="preserve"> la </w:t>
      </w:r>
      <w:proofErr w:type="spellStart"/>
      <w:r w:rsidRPr="008B53BD">
        <w:t>cererea</w:t>
      </w:r>
      <w:proofErr w:type="spellEnd"/>
      <w:r w:rsidRPr="008B53BD">
        <w:t xml:space="preserve"> lor </w:t>
      </w:r>
      <w:proofErr w:type="spellStart"/>
      <w:r w:rsidRPr="008B53BD">
        <w:t>printr</w:t>
      </w:r>
      <w:proofErr w:type="spellEnd"/>
      <w:r w:rsidRPr="008B53BD">
        <w:t xml:space="preserve">-o </w:t>
      </w:r>
      <w:proofErr w:type="spellStart"/>
      <w:r w:rsidRPr="008B53BD">
        <w:t>cerere</w:t>
      </w:r>
      <w:proofErr w:type="spellEnd"/>
      <w:r w:rsidRPr="008B53BD">
        <w:t xml:space="preserve"> GET la /</w:t>
      </w:r>
      <w:proofErr w:type="spellStart"/>
      <w:r w:rsidRPr="008B53BD">
        <w:t>api</w:t>
      </w:r>
      <w:proofErr w:type="spellEnd"/>
      <w:r w:rsidRPr="008B53BD">
        <w:t>/final-rankings.</w:t>
      </w:r>
    </w:p>
    <w:p w14:paraId="486B21D0" w14:textId="77777777" w:rsidR="008B53BD" w:rsidRPr="008B53BD" w:rsidRDefault="00000000" w:rsidP="008B53BD">
      <w:r>
        <w:pict w14:anchorId="3157691D">
          <v:rect id="_x0000_i1028" style="width:0;height:1.5pt" o:hralign="center" o:hrstd="t" o:hr="t" fillcolor="#a0a0a0" stroked="f"/>
        </w:pict>
      </w:r>
    </w:p>
    <w:p w14:paraId="50FD0433" w14:textId="77777777" w:rsidR="008B53BD" w:rsidRPr="008B53BD" w:rsidRDefault="008B53BD" w:rsidP="008B53BD">
      <w:pPr>
        <w:rPr>
          <w:b/>
          <w:bCs/>
        </w:rPr>
      </w:pPr>
      <w:proofErr w:type="spellStart"/>
      <w:r w:rsidRPr="008B53BD">
        <w:rPr>
          <w:b/>
          <w:bCs/>
        </w:rPr>
        <w:t>Fluxul</w:t>
      </w:r>
      <w:proofErr w:type="spellEnd"/>
      <w:r w:rsidRPr="008B53BD">
        <w:rPr>
          <w:b/>
          <w:bCs/>
        </w:rPr>
        <w:t xml:space="preserve"> </w:t>
      </w:r>
      <w:proofErr w:type="spellStart"/>
      <w:r w:rsidRPr="008B53BD">
        <w:rPr>
          <w:b/>
          <w:bCs/>
        </w:rPr>
        <w:t>datelor</w:t>
      </w:r>
      <w:proofErr w:type="spellEnd"/>
      <w:r w:rsidRPr="008B53BD">
        <w:rPr>
          <w:b/>
          <w:bCs/>
        </w:rPr>
        <w:t>:</w:t>
      </w:r>
    </w:p>
    <w:p w14:paraId="1596F7FD" w14:textId="77777777" w:rsidR="008B53BD" w:rsidRPr="008B53BD" w:rsidRDefault="008B53BD" w:rsidP="008B53BD">
      <w:pPr>
        <w:numPr>
          <w:ilvl w:val="0"/>
          <w:numId w:val="10"/>
        </w:numPr>
      </w:pPr>
      <w:r w:rsidRPr="008B53BD">
        <w:rPr>
          <w:b/>
          <w:bCs/>
        </w:rPr>
        <w:t>De la Client la Server</w:t>
      </w:r>
      <w:r w:rsidRPr="008B53BD">
        <w:t>:</w:t>
      </w:r>
    </w:p>
    <w:p w14:paraId="5BB4681F" w14:textId="77777777" w:rsidR="008B53BD" w:rsidRPr="008B53BD" w:rsidRDefault="008B53BD" w:rsidP="008B53BD">
      <w:pPr>
        <w:numPr>
          <w:ilvl w:val="1"/>
          <w:numId w:val="10"/>
        </w:numPr>
      </w:pPr>
      <w:r w:rsidRPr="008B53BD">
        <w:t xml:space="preserve">Clienții </w:t>
      </w:r>
      <w:proofErr w:type="spellStart"/>
      <w:r w:rsidRPr="008B53BD">
        <w:t>trimit</w:t>
      </w:r>
      <w:proofErr w:type="spellEnd"/>
      <w:r w:rsidRPr="008B53BD">
        <w:t xml:space="preserve"> </w:t>
      </w:r>
      <w:proofErr w:type="spellStart"/>
      <w:r w:rsidRPr="008B53BD">
        <w:t>blocuri</w:t>
      </w:r>
      <w:proofErr w:type="spellEnd"/>
      <w:r w:rsidRPr="008B53BD">
        <w:t xml:space="preserve"> de date ale </w:t>
      </w:r>
      <w:proofErr w:type="spellStart"/>
      <w:r w:rsidRPr="008B53BD">
        <w:t>concurenților</w:t>
      </w:r>
      <w:proofErr w:type="spellEnd"/>
      <w:r w:rsidRPr="008B53BD">
        <w:t xml:space="preserve"> </w:t>
      </w:r>
      <w:proofErr w:type="spellStart"/>
      <w:r w:rsidRPr="008B53BD">
        <w:t>serverului</w:t>
      </w:r>
      <w:proofErr w:type="spellEnd"/>
      <w:r w:rsidRPr="008B53BD">
        <w:t xml:space="preserve"> </w:t>
      </w:r>
      <w:proofErr w:type="spellStart"/>
      <w:r w:rsidRPr="008B53BD">
        <w:t>folosind</w:t>
      </w:r>
      <w:proofErr w:type="spellEnd"/>
      <w:r w:rsidRPr="008B53BD">
        <w:t xml:space="preserve"> </w:t>
      </w:r>
      <w:proofErr w:type="spellStart"/>
      <w:r w:rsidRPr="008B53BD">
        <w:t>cereri</w:t>
      </w:r>
      <w:proofErr w:type="spellEnd"/>
      <w:r w:rsidRPr="008B53BD">
        <w:t xml:space="preserve"> POST la /</w:t>
      </w:r>
      <w:proofErr w:type="spellStart"/>
      <w:r w:rsidRPr="008B53BD">
        <w:t>api</w:t>
      </w:r>
      <w:proofErr w:type="spellEnd"/>
      <w:r w:rsidRPr="008B53BD">
        <w:t>/competitors.</w:t>
      </w:r>
    </w:p>
    <w:p w14:paraId="330B447B" w14:textId="77777777" w:rsidR="008B53BD" w:rsidRPr="008B53BD" w:rsidRDefault="008B53BD" w:rsidP="008B53BD">
      <w:pPr>
        <w:numPr>
          <w:ilvl w:val="1"/>
          <w:numId w:val="10"/>
        </w:numPr>
      </w:pPr>
      <w:r w:rsidRPr="008B53BD">
        <w:t xml:space="preserve">Clienții </w:t>
      </w:r>
      <w:proofErr w:type="spellStart"/>
      <w:r w:rsidRPr="008B53BD">
        <w:t>solicită</w:t>
      </w:r>
      <w:proofErr w:type="spellEnd"/>
      <w:r w:rsidRPr="008B53BD">
        <w:t xml:space="preserve"> </w:t>
      </w:r>
      <w:proofErr w:type="spellStart"/>
      <w:r w:rsidRPr="008B53BD">
        <w:t>clasamentele</w:t>
      </w:r>
      <w:proofErr w:type="spellEnd"/>
      <w:r w:rsidRPr="008B53BD">
        <w:t xml:space="preserve"> </w:t>
      </w:r>
      <w:proofErr w:type="spellStart"/>
      <w:r w:rsidRPr="008B53BD">
        <w:t>țărilor</w:t>
      </w:r>
      <w:proofErr w:type="spellEnd"/>
      <w:r w:rsidRPr="008B53BD">
        <w:t xml:space="preserve"> </w:t>
      </w:r>
      <w:proofErr w:type="spellStart"/>
      <w:r w:rsidRPr="008B53BD">
        <w:t>serverului</w:t>
      </w:r>
      <w:proofErr w:type="spellEnd"/>
      <w:r w:rsidRPr="008B53BD">
        <w:t xml:space="preserve"> </w:t>
      </w:r>
      <w:proofErr w:type="spellStart"/>
      <w:r w:rsidRPr="008B53BD">
        <w:t>folosind</w:t>
      </w:r>
      <w:proofErr w:type="spellEnd"/>
      <w:r w:rsidRPr="008B53BD">
        <w:t xml:space="preserve"> </w:t>
      </w:r>
      <w:proofErr w:type="spellStart"/>
      <w:r w:rsidRPr="008B53BD">
        <w:t>cereri</w:t>
      </w:r>
      <w:proofErr w:type="spellEnd"/>
      <w:r w:rsidRPr="008B53BD">
        <w:t xml:space="preserve"> GET la /</w:t>
      </w:r>
      <w:proofErr w:type="spellStart"/>
      <w:r w:rsidRPr="008B53BD">
        <w:t>api</w:t>
      </w:r>
      <w:proofErr w:type="spellEnd"/>
      <w:r w:rsidRPr="008B53BD">
        <w:t>/rankings/countries.</w:t>
      </w:r>
    </w:p>
    <w:p w14:paraId="524EE6A5" w14:textId="77777777" w:rsidR="008B53BD" w:rsidRPr="008B53BD" w:rsidRDefault="008B53BD" w:rsidP="008B53BD">
      <w:pPr>
        <w:numPr>
          <w:ilvl w:val="1"/>
          <w:numId w:val="10"/>
        </w:numPr>
      </w:pPr>
      <w:r w:rsidRPr="008B53BD">
        <w:t xml:space="preserve">Clienții </w:t>
      </w:r>
      <w:proofErr w:type="spellStart"/>
      <w:r w:rsidRPr="008B53BD">
        <w:t>solicită</w:t>
      </w:r>
      <w:proofErr w:type="spellEnd"/>
      <w:r w:rsidRPr="008B53BD">
        <w:t xml:space="preserve"> </w:t>
      </w:r>
      <w:proofErr w:type="spellStart"/>
      <w:r w:rsidRPr="008B53BD">
        <w:t>clasamentele</w:t>
      </w:r>
      <w:proofErr w:type="spellEnd"/>
      <w:r w:rsidRPr="008B53BD">
        <w:t xml:space="preserve"> finale </w:t>
      </w:r>
      <w:proofErr w:type="spellStart"/>
      <w:r w:rsidRPr="008B53BD">
        <w:t>serverului</w:t>
      </w:r>
      <w:proofErr w:type="spellEnd"/>
      <w:r w:rsidRPr="008B53BD">
        <w:t xml:space="preserve"> </w:t>
      </w:r>
      <w:proofErr w:type="spellStart"/>
      <w:r w:rsidRPr="008B53BD">
        <w:t>folosind</w:t>
      </w:r>
      <w:proofErr w:type="spellEnd"/>
      <w:r w:rsidRPr="008B53BD">
        <w:t xml:space="preserve"> </w:t>
      </w:r>
      <w:proofErr w:type="spellStart"/>
      <w:r w:rsidRPr="008B53BD">
        <w:t>cereri</w:t>
      </w:r>
      <w:proofErr w:type="spellEnd"/>
      <w:r w:rsidRPr="008B53BD">
        <w:t xml:space="preserve"> GET la /</w:t>
      </w:r>
      <w:proofErr w:type="spellStart"/>
      <w:r w:rsidRPr="008B53BD">
        <w:t>api</w:t>
      </w:r>
      <w:proofErr w:type="spellEnd"/>
      <w:r w:rsidRPr="008B53BD">
        <w:t>/final-rankings.</w:t>
      </w:r>
    </w:p>
    <w:p w14:paraId="37F3181E" w14:textId="77777777" w:rsidR="008B53BD" w:rsidRPr="008B53BD" w:rsidRDefault="008B53BD" w:rsidP="008B53BD">
      <w:pPr>
        <w:numPr>
          <w:ilvl w:val="0"/>
          <w:numId w:val="10"/>
        </w:numPr>
      </w:pPr>
      <w:r w:rsidRPr="008B53BD">
        <w:rPr>
          <w:b/>
          <w:bCs/>
        </w:rPr>
        <w:t>De la Server la Client</w:t>
      </w:r>
      <w:r w:rsidRPr="008B53BD">
        <w:t>:</w:t>
      </w:r>
    </w:p>
    <w:p w14:paraId="03F0F804" w14:textId="77777777" w:rsidR="008B53BD" w:rsidRPr="008B53BD" w:rsidRDefault="008B53BD" w:rsidP="008B53BD">
      <w:pPr>
        <w:numPr>
          <w:ilvl w:val="1"/>
          <w:numId w:val="10"/>
        </w:numPr>
      </w:pP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răspunde</w:t>
      </w:r>
      <w:proofErr w:type="spellEnd"/>
      <w:r w:rsidRPr="008B53BD">
        <w:t xml:space="preserve"> </w:t>
      </w:r>
      <w:proofErr w:type="spellStart"/>
      <w:r w:rsidRPr="008B53BD">
        <w:t>cererilor</w:t>
      </w:r>
      <w:proofErr w:type="spellEnd"/>
      <w:r w:rsidRPr="008B53BD">
        <w:t xml:space="preserve"> </w:t>
      </w:r>
      <w:proofErr w:type="spellStart"/>
      <w:r w:rsidRPr="008B53BD">
        <w:t>clienților</w:t>
      </w:r>
      <w:proofErr w:type="spellEnd"/>
      <w:r w:rsidRPr="008B53BD">
        <w:t xml:space="preserve"> </w:t>
      </w:r>
      <w:proofErr w:type="spellStart"/>
      <w:r w:rsidRPr="008B53BD">
        <w:t>pentru</w:t>
      </w:r>
      <w:proofErr w:type="spellEnd"/>
      <w:r w:rsidRPr="008B53BD">
        <w:t xml:space="preserve"> </w:t>
      </w:r>
      <w:proofErr w:type="spellStart"/>
      <w:r w:rsidRPr="008B53BD">
        <w:t>clasamentele</w:t>
      </w:r>
      <w:proofErr w:type="spellEnd"/>
      <w:r w:rsidRPr="008B53BD">
        <w:t xml:space="preserve"> </w:t>
      </w:r>
      <w:proofErr w:type="spellStart"/>
      <w:r w:rsidRPr="008B53BD">
        <w:t>țărilor</w:t>
      </w:r>
      <w:proofErr w:type="spellEnd"/>
      <w:r w:rsidRPr="008B53BD">
        <w:t xml:space="preserve"> cu </w:t>
      </w:r>
      <w:proofErr w:type="spellStart"/>
      <w:r w:rsidRPr="008B53BD">
        <w:t>clasamentele</w:t>
      </w:r>
      <w:proofErr w:type="spellEnd"/>
      <w:r w:rsidRPr="008B53BD">
        <w:t xml:space="preserve"> calculate.</w:t>
      </w:r>
    </w:p>
    <w:p w14:paraId="4E675F02" w14:textId="77777777" w:rsidR="008B53BD" w:rsidRPr="008B53BD" w:rsidRDefault="008B53BD" w:rsidP="008B53BD">
      <w:pPr>
        <w:numPr>
          <w:ilvl w:val="1"/>
          <w:numId w:val="10"/>
        </w:numPr>
      </w:pP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răspunde</w:t>
      </w:r>
      <w:proofErr w:type="spellEnd"/>
      <w:r w:rsidRPr="008B53BD">
        <w:t xml:space="preserve"> </w:t>
      </w:r>
      <w:proofErr w:type="spellStart"/>
      <w:r w:rsidRPr="008B53BD">
        <w:t>cererilor</w:t>
      </w:r>
      <w:proofErr w:type="spellEnd"/>
      <w:r w:rsidRPr="008B53BD">
        <w:t xml:space="preserve"> </w:t>
      </w:r>
      <w:proofErr w:type="spellStart"/>
      <w:r w:rsidRPr="008B53BD">
        <w:t>clienților</w:t>
      </w:r>
      <w:proofErr w:type="spellEnd"/>
      <w:r w:rsidRPr="008B53BD">
        <w:t xml:space="preserve"> </w:t>
      </w:r>
      <w:proofErr w:type="spellStart"/>
      <w:r w:rsidRPr="008B53BD">
        <w:t>pentru</w:t>
      </w:r>
      <w:proofErr w:type="spellEnd"/>
      <w:r w:rsidRPr="008B53BD">
        <w:t xml:space="preserve"> </w:t>
      </w:r>
      <w:proofErr w:type="spellStart"/>
      <w:r w:rsidRPr="008B53BD">
        <w:t>clasamentele</w:t>
      </w:r>
      <w:proofErr w:type="spellEnd"/>
      <w:r w:rsidRPr="008B53BD">
        <w:t xml:space="preserve"> finale cu </w:t>
      </w:r>
      <w:proofErr w:type="spellStart"/>
      <w:r w:rsidRPr="008B53BD">
        <w:t>fișierele</w:t>
      </w:r>
      <w:proofErr w:type="spellEnd"/>
      <w:r w:rsidRPr="008B53BD">
        <w:t xml:space="preserve"> finale de </w:t>
      </w:r>
      <w:proofErr w:type="spellStart"/>
      <w:r w:rsidRPr="008B53BD">
        <w:t>clasamente</w:t>
      </w:r>
      <w:proofErr w:type="spellEnd"/>
      <w:r w:rsidRPr="008B53BD">
        <w:t>.</w:t>
      </w:r>
    </w:p>
    <w:p w14:paraId="6EB4BA59" w14:textId="77777777" w:rsidR="008B53BD" w:rsidRPr="008B53BD" w:rsidRDefault="00000000" w:rsidP="008B53BD">
      <w:r>
        <w:pict w14:anchorId="0168514F">
          <v:rect id="_x0000_i1029" style="width:0;height:1.5pt" o:hralign="center" o:hrstd="t" o:hr="t" fillcolor="#a0a0a0" stroked="f"/>
        </w:pict>
      </w:r>
    </w:p>
    <w:p w14:paraId="265DD461" w14:textId="77777777" w:rsidR="008B53BD" w:rsidRPr="008B53BD" w:rsidRDefault="008B53BD" w:rsidP="008B53BD">
      <w:pPr>
        <w:rPr>
          <w:b/>
          <w:bCs/>
        </w:rPr>
      </w:pPr>
      <w:proofErr w:type="spellStart"/>
      <w:r w:rsidRPr="008B53BD">
        <w:rPr>
          <w:b/>
          <w:bCs/>
        </w:rPr>
        <w:t>Concluzie</w:t>
      </w:r>
      <w:proofErr w:type="spellEnd"/>
      <w:r w:rsidRPr="008B53BD">
        <w:rPr>
          <w:b/>
          <w:bCs/>
        </w:rPr>
        <w:t>:</w:t>
      </w:r>
    </w:p>
    <w:p w14:paraId="78A96460" w14:textId="77777777" w:rsidR="008B53BD" w:rsidRPr="008B53BD" w:rsidRDefault="008B53BD" w:rsidP="008B53BD">
      <w:proofErr w:type="spellStart"/>
      <w:r w:rsidRPr="008B53BD">
        <w:t>Acest</w:t>
      </w:r>
      <w:proofErr w:type="spellEnd"/>
      <w:r w:rsidRPr="008B53BD">
        <w:t xml:space="preserve"> </w:t>
      </w:r>
      <w:proofErr w:type="spellStart"/>
      <w:r w:rsidRPr="008B53BD">
        <w:t>sistem</w:t>
      </w:r>
      <w:proofErr w:type="spellEnd"/>
      <w:r w:rsidRPr="008B53BD">
        <w:t xml:space="preserve"> server-client </w:t>
      </w:r>
      <w:proofErr w:type="spellStart"/>
      <w:r w:rsidRPr="008B53BD">
        <w:t>gestionează</w:t>
      </w:r>
      <w:proofErr w:type="spellEnd"/>
      <w:r w:rsidRPr="008B53BD">
        <w:t xml:space="preserve"> </w:t>
      </w:r>
      <w:proofErr w:type="spellStart"/>
      <w:r w:rsidRPr="008B53BD">
        <w:t>trimiterea</w:t>
      </w:r>
      <w:proofErr w:type="spellEnd"/>
      <w:r w:rsidRPr="008B53BD">
        <w:t xml:space="preserve"> </w:t>
      </w:r>
      <w:proofErr w:type="spellStart"/>
      <w:r w:rsidRPr="008B53BD">
        <w:t>datelor</w:t>
      </w:r>
      <w:proofErr w:type="spellEnd"/>
      <w:r w:rsidRPr="008B53BD">
        <w:t xml:space="preserve"> </w:t>
      </w:r>
      <w:proofErr w:type="spellStart"/>
      <w:r w:rsidRPr="008B53BD">
        <w:t>concurenților</w:t>
      </w:r>
      <w:proofErr w:type="spellEnd"/>
      <w:r w:rsidRPr="008B53BD">
        <w:t xml:space="preserve">, </w:t>
      </w:r>
      <w:proofErr w:type="spellStart"/>
      <w:r w:rsidRPr="008B53BD">
        <w:t>calcularea</w:t>
      </w:r>
      <w:proofErr w:type="spellEnd"/>
      <w:r w:rsidRPr="008B53BD">
        <w:t xml:space="preserve"> </w:t>
      </w:r>
      <w:proofErr w:type="spellStart"/>
      <w:r w:rsidRPr="008B53BD">
        <w:t>clasamentelor</w:t>
      </w:r>
      <w:proofErr w:type="spellEnd"/>
      <w:r w:rsidRPr="008B53BD">
        <w:t xml:space="preserve"> </w:t>
      </w:r>
      <w:proofErr w:type="spellStart"/>
      <w:r w:rsidRPr="008B53BD">
        <w:t>și</w:t>
      </w:r>
      <w:proofErr w:type="spellEnd"/>
      <w:r w:rsidRPr="008B53BD">
        <w:t xml:space="preserve"> </w:t>
      </w:r>
      <w:proofErr w:type="spellStart"/>
      <w:r w:rsidRPr="008B53BD">
        <w:t>generarea</w:t>
      </w:r>
      <w:proofErr w:type="spellEnd"/>
      <w:r w:rsidRPr="008B53BD">
        <w:t xml:space="preserve"> </w:t>
      </w:r>
      <w:proofErr w:type="spellStart"/>
      <w:r w:rsidRPr="008B53BD">
        <w:t>fișierelor</w:t>
      </w:r>
      <w:proofErr w:type="spellEnd"/>
      <w:r w:rsidRPr="008B53BD">
        <w:t xml:space="preserve"> finale de </w:t>
      </w:r>
      <w:proofErr w:type="spellStart"/>
      <w:r w:rsidRPr="008B53BD">
        <w:t>clasamente</w:t>
      </w:r>
      <w:proofErr w:type="spellEnd"/>
      <w:r w:rsidRPr="008B53BD">
        <w:t xml:space="preserve">. </w:t>
      </w: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procesează</w:t>
      </w:r>
      <w:proofErr w:type="spellEnd"/>
      <w:r w:rsidRPr="008B53BD">
        <w:t xml:space="preserve"> </w:t>
      </w:r>
      <w:proofErr w:type="spellStart"/>
      <w:r w:rsidRPr="008B53BD">
        <w:t>cererile</w:t>
      </w:r>
      <w:proofErr w:type="spellEnd"/>
      <w:r w:rsidRPr="008B53BD">
        <w:t xml:space="preserve"> </w:t>
      </w:r>
      <w:proofErr w:type="spellStart"/>
      <w:r w:rsidRPr="008B53BD">
        <w:t>asincron</w:t>
      </w:r>
      <w:proofErr w:type="spellEnd"/>
      <w:r w:rsidRPr="008B53BD">
        <w:t xml:space="preserve">, </w:t>
      </w:r>
      <w:proofErr w:type="spellStart"/>
      <w:r w:rsidRPr="008B53BD">
        <w:t>iar</w:t>
      </w:r>
      <w:proofErr w:type="spellEnd"/>
      <w:r w:rsidRPr="008B53BD">
        <w:t xml:space="preserve"> </w:t>
      </w:r>
      <w:proofErr w:type="spellStart"/>
      <w:r w:rsidRPr="008B53BD">
        <w:t>clienții</w:t>
      </w:r>
      <w:proofErr w:type="spellEnd"/>
      <w:r w:rsidRPr="008B53BD">
        <w:t xml:space="preserve"> pot </w:t>
      </w:r>
      <w:proofErr w:type="spellStart"/>
      <w:r w:rsidRPr="008B53BD">
        <w:t>solicita</w:t>
      </w:r>
      <w:proofErr w:type="spellEnd"/>
      <w:r w:rsidRPr="008B53BD">
        <w:t xml:space="preserve"> </w:t>
      </w:r>
      <w:proofErr w:type="spellStart"/>
      <w:r w:rsidRPr="008B53BD">
        <w:lastRenderedPageBreak/>
        <w:t>rezultatele</w:t>
      </w:r>
      <w:proofErr w:type="spellEnd"/>
      <w:r w:rsidRPr="008B53BD">
        <w:t xml:space="preserve"> finale </w:t>
      </w:r>
      <w:proofErr w:type="spellStart"/>
      <w:r w:rsidRPr="008B53BD">
        <w:t>după</w:t>
      </w:r>
      <w:proofErr w:type="spellEnd"/>
      <w:r w:rsidRPr="008B53BD">
        <w:t xml:space="preserve"> </w:t>
      </w:r>
      <w:proofErr w:type="spellStart"/>
      <w:r w:rsidRPr="008B53BD">
        <w:t>completarea</w:t>
      </w:r>
      <w:proofErr w:type="spellEnd"/>
      <w:r w:rsidRPr="008B53BD">
        <w:t xml:space="preserve"> </w:t>
      </w:r>
      <w:proofErr w:type="spellStart"/>
      <w:r w:rsidRPr="008B53BD">
        <w:t>tuturor</w:t>
      </w:r>
      <w:proofErr w:type="spellEnd"/>
      <w:r w:rsidRPr="008B53BD">
        <w:t xml:space="preserve"> </w:t>
      </w:r>
      <w:proofErr w:type="spellStart"/>
      <w:r w:rsidRPr="008B53BD">
        <w:t>trimiterilor</w:t>
      </w:r>
      <w:proofErr w:type="spellEnd"/>
      <w:r w:rsidRPr="008B53BD">
        <w:t xml:space="preserve"> de date. </w:t>
      </w:r>
      <w:proofErr w:type="spellStart"/>
      <w:r w:rsidRPr="008B53BD">
        <w:t>Serverul</w:t>
      </w:r>
      <w:proofErr w:type="spellEnd"/>
      <w:r w:rsidRPr="008B53BD">
        <w:t xml:space="preserve"> </w:t>
      </w:r>
      <w:proofErr w:type="spellStart"/>
      <w:r w:rsidRPr="008B53BD">
        <w:t>procesează</w:t>
      </w:r>
      <w:proofErr w:type="spellEnd"/>
      <w:r w:rsidRPr="008B53BD">
        <w:t xml:space="preserve"> </w:t>
      </w:r>
      <w:proofErr w:type="spellStart"/>
      <w:r w:rsidRPr="008B53BD">
        <w:t>eficient</w:t>
      </w:r>
      <w:proofErr w:type="spellEnd"/>
      <w:r w:rsidRPr="008B53BD">
        <w:t xml:space="preserve"> </w:t>
      </w:r>
      <w:proofErr w:type="spellStart"/>
      <w:r w:rsidRPr="008B53BD">
        <w:t>cererile</w:t>
      </w:r>
      <w:proofErr w:type="spellEnd"/>
      <w:r w:rsidRPr="008B53BD">
        <w:t xml:space="preserve"> </w:t>
      </w:r>
      <w:proofErr w:type="spellStart"/>
      <w:r w:rsidRPr="008B53BD">
        <w:t>și</w:t>
      </w:r>
      <w:proofErr w:type="spellEnd"/>
      <w:r w:rsidRPr="008B53BD">
        <w:t xml:space="preserve"> </w:t>
      </w:r>
      <w:proofErr w:type="spellStart"/>
      <w:r w:rsidRPr="008B53BD">
        <w:t>răspunde</w:t>
      </w:r>
      <w:proofErr w:type="spellEnd"/>
      <w:r w:rsidRPr="008B53BD">
        <w:t xml:space="preserve"> cu </w:t>
      </w:r>
      <w:proofErr w:type="spellStart"/>
      <w:r w:rsidRPr="008B53BD">
        <w:t>clasamentele</w:t>
      </w:r>
      <w:proofErr w:type="spellEnd"/>
      <w:r w:rsidRPr="008B53BD">
        <w:t xml:space="preserve"> </w:t>
      </w:r>
      <w:proofErr w:type="spellStart"/>
      <w:r w:rsidRPr="008B53BD">
        <w:t>actualizate</w:t>
      </w:r>
      <w:proofErr w:type="spellEnd"/>
      <w:r w:rsidRPr="008B53BD">
        <w:t>.</w:t>
      </w:r>
    </w:p>
    <w:p w14:paraId="6EB5C183" w14:textId="77777777" w:rsidR="00601027" w:rsidRDefault="00601027"/>
    <w:p w14:paraId="2EF6CAB8" w14:textId="77777777" w:rsidR="005B5A70" w:rsidRDefault="005B5A70"/>
    <w:p w14:paraId="0264820E" w14:textId="77777777" w:rsidR="005B5A70" w:rsidRDefault="005B5A70"/>
    <w:p w14:paraId="5A82C42A" w14:textId="77777777" w:rsidR="005B5A70" w:rsidRDefault="005B5A70"/>
    <w:p w14:paraId="1A4C0FA8" w14:textId="65AC62E9" w:rsidR="005B5A70" w:rsidRPr="005B5A70" w:rsidRDefault="005B5A70">
      <w:pPr>
        <w:rPr>
          <w:b/>
          <w:bCs/>
          <w:u w:val="single"/>
        </w:rPr>
      </w:pPr>
      <w:proofErr w:type="spellStart"/>
      <w:r w:rsidRPr="005B5A70">
        <w:rPr>
          <w:b/>
          <w:bCs/>
          <w:u w:val="single"/>
        </w:rPr>
        <w:t>Cazuri</w:t>
      </w:r>
      <w:proofErr w:type="spellEnd"/>
      <w:r w:rsidRPr="005B5A70">
        <w:rPr>
          <w:b/>
          <w:bCs/>
          <w:u w:val="single"/>
        </w:rPr>
        <w:t xml:space="preserve"> de </w:t>
      </w:r>
      <w:proofErr w:type="spellStart"/>
      <w:r w:rsidRPr="005B5A70">
        <w:rPr>
          <w:b/>
          <w:bCs/>
          <w:u w:val="single"/>
        </w:rPr>
        <w:t>testare</w:t>
      </w:r>
      <w:proofErr w:type="spellEnd"/>
      <w:r>
        <w:rPr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994"/>
        <w:gridCol w:w="994"/>
        <w:gridCol w:w="994"/>
        <w:gridCol w:w="994"/>
      </w:tblGrid>
      <w:tr w:rsidR="005B5A70" w14:paraId="4C34AC30" w14:textId="77777777" w:rsidTr="00A852A2">
        <w:trPr>
          <w:trHeight w:val="342"/>
        </w:trPr>
        <w:tc>
          <w:tcPr>
            <w:tcW w:w="993" w:type="dxa"/>
            <w:vAlign w:val="center"/>
          </w:tcPr>
          <w:p w14:paraId="104B48EA" w14:textId="292A565A" w:rsidR="005B5A70" w:rsidRPr="005B5A70" w:rsidRDefault="005B5A70" w:rsidP="005B5A70">
            <w:pPr>
              <w:jc w:val="center"/>
              <w:rPr>
                <w:b/>
                <w:bCs/>
                <w:sz w:val="28"/>
                <w:szCs w:val="28"/>
              </w:rPr>
            </w:pPr>
            <w:r w:rsidRPr="005B5A70">
              <w:rPr>
                <w:rFonts w:ascii="Calibri" w:hAnsi="Calibri" w:cs="Calibri"/>
                <w:b/>
                <w:bCs/>
                <w:sz w:val="28"/>
                <w:szCs w:val="28"/>
                <w:lang w:val="ro-RO"/>
              </w:rPr>
              <w:t>Δx (sec)</w:t>
            </w:r>
          </w:p>
        </w:tc>
        <w:tc>
          <w:tcPr>
            <w:tcW w:w="994" w:type="dxa"/>
            <w:vAlign w:val="center"/>
          </w:tcPr>
          <w:p w14:paraId="3338E4D8" w14:textId="7711CC21" w:rsidR="005B5A70" w:rsidRPr="005B5A70" w:rsidRDefault="005B5A70" w:rsidP="005B5A70">
            <w:pPr>
              <w:jc w:val="center"/>
              <w:rPr>
                <w:b/>
                <w:bCs/>
                <w:sz w:val="28"/>
                <w:szCs w:val="28"/>
              </w:rPr>
            </w:pPr>
            <w:r w:rsidRPr="005B5A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p_r</w:t>
            </w:r>
          </w:p>
        </w:tc>
        <w:tc>
          <w:tcPr>
            <w:tcW w:w="994" w:type="dxa"/>
            <w:vAlign w:val="center"/>
          </w:tcPr>
          <w:p w14:paraId="28AFEFE9" w14:textId="6FD87833" w:rsidR="005B5A70" w:rsidRPr="005B5A70" w:rsidRDefault="005B5A70" w:rsidP="005B5A70">
            <w:pPr>
              <w:jc w:val="center"/>
              <w:rPr>
                <w:b/>
                <w:bCs/>
                <w:sz w:val="28"/>
                <w:szCs w:val="28"/>
              </w:rPr>
            </w:pPr>
            <w:r w:rsidRPr="005B5A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p_w</w:t>
            </w:r>
          </w:p>
        </w:tc>
        <w:tc>
          <w:tcPr>
            <w:tcW w:w="994" w:type="dxa"/>
            <w:vAlign w:val="center"/>
          </w:tcPr>
          <w:p w14:paraId="00939564" w14:textId="1BB332ED" w:rsidR="005B5A70" w:rsidRPr="005B5A70" w:rsidRDefault="005B5A70" w:rsidP="005B5A70">
            <w:pPr>
              <w:jc w:val="center"/>
              <w:rPr>
                <w:b/>
                <w:bCs/>
                <w:sz w:val="28"/>
                <w:szCs w:val="28"/>
              </w:rPr>
            </w:pPr>
            <w:r w:rsidRPr="005B5A70">
              <w:rPr>
                <w:rFonts w:ascii="Calibri" w:hAnsi="Calibri" w:cs="Calibri"/>
                <w:b/>
                <w:bCs/>
                <w:sz w:val="28"/>
                <w:szCs w:val="28"/>
                <w:lang w:val="ro-RO"/>
              </w:rPr>
              <w:t>Δt (ms)</w:t>
            </w:r>
          </w:p>
        </w:tc>
        <w:tc>
          <w:tcPr>
            <w:tcW w:w="994" w:type="dxa"/>
            <w:vAlign w:val="center"/>
          </w:tcPr>
          <w:p w14:paraId="38D6C557" w14:textId="5B7AA172" w:rsidR="005B5A70" w:rsidRPr="005B5A70" w:rsidRDefault="005B5A70" w:rsidP="005B5A70">
            <w:pPr>
              <w:jc w:val="center"/>
              <w:rPr>
                <w:b/>
                <w:bCs/>
                <w:sz w:val="28"/>
                <w:szCs w:val="28"/>
              </w:rPr>
            </w:pPr>
            <w:r w:rsidRPr="005B5A70">
              <w:rPr>
                <w:b/>
                <w:bCs/>
                <w:sz w:val="28"/>
                <w:szCs w:val="28"/>
              </w:rPr>
              <w:t>Time</w:t>
            </w:r>
            <w:r w:rsidR="00A852A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="00A852A2">
              <w:rPr>
                <w:b/>
                <w:bCs/>
                <w:sz w:val="28"/>
                <w:szCs w:val="28"/>
              </w:rPr>
              <w:t>ms</w:t>
            </w:r>
            <w:proofErr w:type="spellEnd"/>
            <w:r w:rsidR="00A852A2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5B5A70" w14:paraId="532FF205" w14:textId="77777777" w:rsidTr="00A852A2">
        <w:trPr>
          <w:trHeight w:val="342"/>
        </w:trPr>
        <w:tc>
          <w:tcPr>
            <w:tcW w:w="993" w:type="dxa"/>
            <w:vMerge w:val="restart"/>
            <w:vAlign w:val="center"/>
          </w:tcPr>
          <w:p w14:paraId="1BBE83C2" w14:textId="06D1418C" w:rsidR="005B5A70" w:rsidRDefault="005B5A70" w:rsidP="005B5A70">
            <w:pPr>
              <w:jc w:val="center"/>
            </w:pPr>
            <w:r>
              <w:t>1</w:t>
            </w:r>
          </w:p>
        </w:tc>
        <w:tc>
          <w:tcPr>
            <w:tcW w:w="994" w:type="dxa"/>
            <w:vMerge w:val="restart"/>
            <w:vAlign w:val="center"/>
          </w:tcPr>
          <w:p w14:paraId="76D1668A" w14:textId="44B56E76" w:rsidR="005B5A70" w:rsidRDefault="005B5A70" w:rsidP="005B5A70">
            <w:pPr>
              <w:jc w:val="center"/>
            </w:pPr>
            <w:r>
              <w:t>4</w:t>
            </w:r>
          </w:p>
        </w:tc>
        <w:tc>
          <w:tcPr>
            <w:tcW w:w="994" w:type="dxa"/>
            <w:vMerge w:val="restart"/>
            <w:vAlign w:val="center"/>
          </w:tcPr>
          <w:p w14:paraId="5A57BDC2" w14:textId="7F5B7FD4" w:rsidR="005B5A70" w:rsidRDefault="005B5A70" w:rsidP="005B5A70">
            <w:pPr>
              <w:jc w:val="center"/>
            </w:pPr>
            <w:r>
              <w:t>4</w:t>
            </w:r>
          </w:p>
        </w:tc>
        <w:tc>
          <w:tcPr>
            <w:tcW w:w="994" w:type="dxa"/>
            <w:vAlign w:val="center"/>
          </w:tcPr>
          <w:p w14:paraId="73179E9B" w14:textId="7443D57C" w:rsidR="005B5A70" w:rsidRDefault="005B5A70" w:rsidP="005B5A70">
            <w:pPr>
              <w:jc w:val="center"/>
            </w:pPr>
            <w:r>
              <w:t>1</w:t>
            </w:r>
          </w:p>
        </w:tc>
        <w:tc>
          <w:tcPr>
            <w:tcW w:w="994" w:type="dxa"/>
            <w:vAlign w:val="center"/>
          </w:tcPr>
          <w:p w14:paraId="6C2C860F" w14:textId="64E5C522" w:rsidR="005B5A70" w:rsidRDefault="00A852A2" w:rsidP="005B5A70">
            <w:pPr>
              <w:jc w:val="center"/>
            </w:pPr>
            <w:r w:rsidRPr="00A852A2">
              <w:t>1056</w:t>
            </w:r>
          </w:p>
        </w:tc>
      </w:tr>
      <w:tr w:rsidR="005B5A70" w14:paraId="4BAE3BDE" w14:textId="77777777" w:rsidTr="00A852A2">
        <w:trPr>
          <w:trHeight w:val="342"/>
        </w:trPr>
        <w:tc>
          <w:tcPr>
            <w:tcW w:w="993" w:type="dxa"/>
            <w:vMerge/>
            <w:vAlign w:val="center"/>
          </w:tcPr>
          <w:p w14:paraId="716494F6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3AB397D4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16D4809A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Align w:val="center"/>
          </w:tcPr>
          <w:p w14:paraId="71564C97" w14:textId="6961DE6B" w:rsidR="005B5A70" w:rsidRDefault="005B5A70" w:rsidP="005B5A70">
            <w:pPr>
              <w:jc w:val="center"/>
            </w:pPr>
            <w:r>
              <w:t>2</w:t>
            </w:r>
          </w:p>
        </w:tc>
        <w:tc>
          <w:tcPr>
            <w:tcW w:w="994" w:type="dxa"/>
            <w:vAlign w:val="center"/>
          </w:tcPr>
          <w:p w14:paraId="16C522FC" w14:textId="6A9697E6" w:rsidR="005B5A70" w:rsidRDefault="00A852A2" w:rsidP="005B5A70">
            <w:pPr>
              <w:jc w:val="center"/>
            </w:pPr>
            <w:r w:rsidRPr="00A852A2">
              <w:t>1029</w:t>
            </w:r>
          </w:p>
        </w:tc>
      </w:tr>
      <w:tr w:rsidR="005B5A70" w14:paraId="44474EF7" w14:textId="77777777" w:rsidTr="00A852A2">
        <w:trPr>
          <w:trHeight w:val="342"/>
        </w:trPr>
        <w:tc>
          <w:tcPr>
            <w:tcW w:w="993" w:type="dxa"/>
            <w:vMerge/>
            <w:vAlign w:val="center"/>
          </w:tcPr>
          <w:p w14:paraId="763B7F8C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63991E22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0425FD5C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Align w:val="center"/>
          </w:tcPr>
          <w:p w14:paraId="40756154" w14:textId="6A9EB01F" w:rsidR="005B5A70" w:rsidRDefault="005B5A70" w:rsidP="005B5A70">
            <w:pPr>
              <w:jc w:val="center"/>
            </w:pPr>
            <w:r>
              <w:t>4</w:t>
            </w:r>
          </w:p>
        </w:tc>
        <w:tc>
          <w:tcPr>
            <w:tcW w:w="994" w:type="dxa"/>
            <w:vAlign w:val="center"/>
          </w:tcPr>
          <w:p w14:paraId="7223A21D" w14:textId="46FF1766" w:rsidR="005B5A70" w:rsidRDefault="00A852A2" w:rsidP="005B5A70">
            <w:pPr>
              <w:jc w:val="center"/>
            </w:pPr>
            <w:r w:rsidRPr="00A852A2">
              <w:t>1035</w:t>
            </w:r>
          </w:p>
        </w:tc>
      </w:tr>
      <w:tr w:rsidR="005B5A70" w14:paraId="7DCDFF78" w14:textId="77777777" w:rsidTr="00A852A2">
        <w:trPr>
          <w:trHeight w:val="342"/>
        </w:trPr>
        <w:tc>
          <w:tcPr>
            <w:tcW w:w="993" w:type="dxa"/>
            <w:vMerge w:val="restart"/>
            <w:vAlign w:val="center"/>
          </w:tcPr>
          <w:p w14:paraId="7EAD2867" w14:textId="408D825B" w:rsidR="005B5A70" w:rsidRDefault="005B5A70" w:rsidP="005B5A70">
            <w:pPr>
              <w:jc w:val="center"/>
            </w:pPr>
            <w:r>
              <w:t>2</w:t>
            </w:r>
          </w:p>
        </w:tc>
        <w:tc>
          <w:tcPr>
            <w:tcW w:w="994" w:type="dxa"/>
            <w:vMerge/>
            <w:vAlign w:val="center"/>
          </w:tcPr>
          <w:p w14:paraId="53F3ECFB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4FD732DF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Align w:val="center"/>
          </w:tcPr>
          <w:p w14:paraId="0DC77F1D" w14:textId="0FCEB04F" w:rsidR="005B5A70" w:rsidRDefault="005B5A70" w:rsidP="005B5A70">
            <w:pPr>
              <w:jc w:val="center"/>
            </w:pPr>
            <w:r>
              <w:t>1</w:t>
            </w:r>
          </w:p>
        </w:tc>
        <w:tc>
          <w:tcPr>
            <w:tcW w:w="994" w:type="dxa"/>
            <w:vAlign w:val="center"/>
          </w:tcPr>
          <w:p w14:paraId="396436CE" w14:textId="2EFC6F9D" w:rsidR="005B5A70" w:rsidRDefault="00A852A2" w:rsidP="005B5A70">
            <w:pPr>
              <w:jc w:val="center"/>
            </w:pPr>
            <w:r>
              <w:t>2031</w:t>
            </w:r>
          </w:p>
        </w:tc>
      </w:tr>
      <w:tr w:rsidR="005B5A70" w14:paraId="4D1B570B" w14:textId="77777777" w:rsidTr="00A852A2">
        <w:trPr>
          <w:trHeight w:val="342"/>
        </w:trPr>
        <w:tc>
          <w:tcPr>
            <w:tcW w:w="993" w:type="dxa"/>
            <w:vMerge/>
            <w:vAlign w:val="center"/>
          </w:tcPr>
          <w:p w14:paraId="62CE9F8B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2BCB8890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3A42D9D3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Align w:val="center"/>
          </w:tcPr>
          <w:p w14:paraId="31AB4181" w14:textId="074E729C" w:rsidR="005B5A70" w:rsidRDefault="005B5A70" w:rsidP="005B5A70">
            <w:pPr>
              <w:jc w:val="center"/>
            </w:pPr>
            <w:r>
              <w:t>2</w:t>
            </w:r>
          </w:p>
        </w:tc>
        <w:tc>
          <w:tcPr>
            <w:tcW w:w="994" w:type="dxa"/>
            <w:vAlign w:val="center"/>
          </w:tcPr>
          <w:p w14:paraId="11FCC124" w14:textId="66A41927" w:rsidR="005B5A70" w:rsidRDefault="00A852A2" w:rsidP="005B5A70">
            <w:pPr>
              <w:jc w:val="center"/>
            </w:pPr>
            <w:r>
              <w:t>2011</w:t>
            </w:r>
          </w:p>
        </w:tc>
      </w:tr>
      <w:tr w:rsidR="005B5A70" w14:paraId="65A1A8A1" w14:textId="77777777" w:rsidTr="00A852A2">
        <w:trPr>
          <w:trHeight w:val="342"/>
        </w:trPr>
        <w:tc>
          <w:tcPr>
            <w:tcW w:w="993" w:type="dxa"/>
            <w:vMerge/>
            <w:vAlign w:val="center"/>
          </w:tcPr>
          <w:p w14:paraId="2CE73104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3C502F22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6B2D0C88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Align w:val="center"/>
          </w:tcPr>
          <w:p w14:paraId="3A46ADCD" w14:textId="678F8F14" w:rsidR="005B5A70" w:rsidRDefault="005B5A70" w:rsidP="005B5A70">
            <w:pPr>
              <w:jc w:val="center"/>
            </w:pPr>
            <w:r>
              <w:t>4</w:t>
            </w:r>
          </w:p>
        </w:tc>
        <w:tc>
          <w:tcPr>
            <w:tcW w:w="994" w:type="dxa"/>
            <w:vAlign w:val="center"/>
          </w:tcPr>
          <w:p w14:paraId="448656A2" w14:textId="185028B9" w:rsidR="005B5A70" w:rsidRDefault="00A852A2" w:rsidP="005B5A70">
            <w:pPr>
              <w:jc w:val="center"/>
            </w:pPr>
            <w:r w:rsidRPr="00A852A2">
              <w:t>2041</w:t>
            </w:r>
          </w:p>
        </w:tc>
      </w:tr>
      <w:tr w:rsidR="005B5A70" w14:paraId="79BC1C10" w14:textId="77777777" w:rsidTr="00A852A2">
        <w:trPr>
          <w:trHeight w:val="342"/>
        </w:trPr>
        <w:tc>
          <w:tcPr>
            <w:tcW w:w="993" w:type="dxa"/>
            <w:shd w:val="clear" w:color="auto" w:fill="0D0D0D" w:themeFill="text1" w:themeFillTint="F2"/>
            <w:vAlign w:val="center"/>
          </w:tcPr>
          <w:p w14:paraId="0ECAA349" w14:textId="77777777" w:rsidR="005B5A70" w:rsidRPr="005B5A70" w:rsidRDefault="005B5A70" w:rsidP="005B5A70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994" w:type="dxa"/>
            <w:shd w:val="clear" w:color="auto" w:fill="0D0D0D" w:themeFill="text1" w:themeFillTint="F2"/>
            <w:vAlign w:val="center"/>
          </w:tcPr>
          <w:p w14:paraId="0EE6E530" w14:textId="77777777" w:rsidR="005B5A70" w:rsidRPr="005B5A70" w:rsidRDefault="005B5A70" w:rsidP="005B5A70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994" w:type="dxa"/>
            <w:shd w:val="clear" w:color="auto" w:fill="0D0D0D" w:themeFill="text1" w:themeFillTint="F2"/>
            <w:vAlign w:val="center"/>
          </w:tcPr>
          <w:p w14:paraId="4AF328B8" w14:textId="77777777" w:rsidR="005B5A70" w:rsidRPr="005B5A70" w:rsidRDefault="005B5A70" w:rsidP="005B5A70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994" w:type="dxa"/>
            <w:shd w:val="clear" w:color="auto" w:fill="0D0D0D" w:themeFill="text1" w:themeFillTint="F2"/>
            <w:vAlign w:val="center"/>
          </w:tcPr>
          <w:p w14:paraId="6D6E0337" w14:textId="77777777" w:rsidR="005B5A70" w:rsidRPr="005B5A70" w:rsidRDefault="005B5A70" w:rsidP="005B5A70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994" w:type="dxa"/>
            <w:shd w:val="clear" w:color="auto" w:fill="0D0D0D" w:themeFill="text1" w:themeFillTint="F2"/>
            <w:vAlign w:val="center"/>
          </w:tcPr>
          <w:p w14:paraId="307E5628" w14:textId="77777777" w:rsidR="005B5A70" w:rsidRPr="005B5A70" w:rsidRDefault="005B5A70" w:rsidP="005B5A70">
            <w:pPr>
              <w:jc w:val="center"/>
              <w:rPr>
                <w:color w:val="0D0D0D" w:themeColor="text1" w:themeTint="F2"/>
              </w:rPr>
            </w:pPr>
          </w:p>
        </w:tc>
      </w:tr>
      <w:tr w:rsidR="005B5A70" w14:paraId="26F3B71B" w14:textId="77777777" w:rsidTr="00A852A2">
        <w:trPr>
          <w:trHeight w:val="342"/>
        </w:trPr>
        <w:tc>
          <w:tcPr>
            <w:tcW w:w="993" w:type="dxa"/>
            <w:vMerge w:val="restart"/>
            <w:vAlign w:val="center"/>
          </w:tcPr>
          <w:p w14:paraId="37FAA328" w14:textId="31DC3A44" w:rsidR="005B5A70" w:rsidRDefault="005B5A70" w:rsidP="005B5A70">
            <w:pPr>
              <w:jc w:val="center"/>
            </w:pPr>
            <w:r>
              <w:t>1</w:t>
            </w:r>
          </w:p>
        </w:tc>
        <w:tc>
          <w:tcPr>
            <w:tcW w:w="994" w:type="dxa"/>
            <w:vMerge w:val="restart"/>
            <w:vAlign w:val="center"/>
          </w:tcPr>
          <w:p w14:paraId="255213CB" w14:textId="68B41892" w:rsidR="005B5A70" w:rsidRDefault="005B5A70" w:rsidP="005B5A70">
            <w:pPr>
              <w:jc w:val="center"/>
            </w:pPr>
            <w:r>
              <w:t>2</w:t>
            </w:r>
          </w:p>
        </w:tc>
        <w:tc>
          <w:tcPr>
            <w:tcW w:w="994" w:type="dxa"/>
            <w:vMerge w:val="restart"/>
            <w:vAlign w:val="center"/>
          </w:tcPr>
          <w:p w14:paraId="58CE198D" w14:textId="601F7905" w:rsidR="005B5A70" w:rsidRDefault="005B5A70" w:rsidP="005B5A70">
            <w:pPr>
              <w:jc w:val="center"/>
            </w:pPr>
            <w:r>
              <w:t>2</w:t>
            </w:r>
          </w:p>
        </w:tc>
        <w:tc>
          <w:tcPr>
            <w:tcW w:w="994" w:type="dxa"/>
            <w:vAlign w:val="center"/>
          </w:tcPr>
          <w:p w14:paraId="75B72903" w14:textId="3272A8CE" w:rsidR="005B5A70" w:rsidRDefault="005B5A70" w:rsidP="005B5A70">
            <w:pPr>
              <w:jc w:val="center"/>
            </w:pPr>
            <w:r>
              <w:t>1</w:t>
            </w:r>
          </w:p>
        </w:tc>
        <w:tc>
          <w:tcPr>
            <w:tcW w:w="994" w:type="dxa"/>
            <w:vAlign w:val="center"/>
          </w:tcPr>
          <w:p w14:paraId="0EAD3C6C" w14:textId="2196592C" w:rsidR="005B5A70" w:rsidRDefault="00A852A2" w:rsidP="005B5A70">
            <w:pPr>
              <w:jc w:val="center"/>
            </w:pPr>
            <w:r w:rsidRPr="00A852A2">
              <w:t>1038</w:t>
            </w:r>
          </w:p>
        </w:tc>
      </w:tr>
      <w:tr w:rsidR="005B5A70" w14:paraId="18419867" w14:textId="77777777" w:rsidTr="00A852A2">
        <w:trPr>
          <w:trHeight w:val="342"/>
        </w:trPr>
        <w:tc>
          <w:tcPr>
            <w:tcW w:w="993" w:type="dxa"/>
            <w:vMerge/>
            <w:vAlign w:val="center"/>
          </w:tcPr>
          <w:p w14:paraId="1BE6DF5A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03134934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15EC0AA3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Align w:val="center"/>
          </w:tcPr>
          <w:p w14:paraId="1B60D248" w14:textId="73C2C791" w:rsidR="005B5A70" w:rsidRDefault="005B5A70" w:rsidP="005B5A70">
            <w:pPr>
              <w:jc w:val="center"/>
            </w:pPr>
            <w:r>
              <w:t>2</w:t>
            </w:r>
          </w:p>
        </w:tc>
        <w:tc>
          <w:tcPr>
            <w:tcW w:w="994" w:type="dxa"/>
            <w:vAlign w:val="center"/>
          </w:tcPr>
          <w:p w14:paraId="6C6FCE13" w14:textId="798276D5" w:rsidR="005B5A70" w:rsidRDefault="00A852A2" w:rsidP="005B5A70">
            <w:pPr>
              <w:jc w:val="center"/>
            </w:pPr>
            <w:r>
              <w:t>1022</w:t>
            </w:r>
          </w:p>
        </w:tc>
      </w:tr>
      <w:tr w:rsidR="005B5A70" w14:paraId="0BB8D916" w14:textId="77777777" w:rsidTr="00A852A2">
        <w:trPr>
          <w:trHeight w:val="342"/>
        </w:trPr>
        <w:tc>
          <w:tcPr>
            <w:tcW w:w="993" w:type="dxa"/>
            <w:vMerge/>
            <w:vAlign w:val="center"/>
          </w:tcPr>
          <w:p w14:paraId="0551BEBE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2C0F3EDD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5FEB74D5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Align w:val="center"/>
          </w:tcPr>
          <w:p w14:paraId="66EDF355" w14:textId="126EF2A0" w:rsidR="005B5A70" w:rsidRDefault="005B5A70" w:rsidP="005B5A70">
            <w:pPr>
              <w:jc w:val="center"/>
            </w:pPr>
            <w:r>
              <w:t>4</w:t>
            </w:r>
          </w:p>
        </w:tc>
        <w:tc>
          <w:tcPr>
            <w:tcW w:w="994" w:type="dxa"/>
            <w:vAlign w:val="center"/>
          </w:tcPr>
          <w:p w14:paraId="519CE98E" w14:textId="4A71A097" w:rsidR="005B5A70" w:rsidRDefault="00A852A2" w:rsidP="005B5A70">
            <w:pPr>
              <w:jc w:val="center"/>
            </w:pPr>
            <w:r>
              <w:t>1043</w:t>
            </w:r>
          </w:p>
        </w:tc>
      </w:tr>
      <w:tr w:rsidR="005B5A70" w14:paraId="35487AC9" w14:textId="77777777" w:rsidTr="00A852A2">
        <w:trPr>
          <w:trHeight w:val="342"/>
        </w:trPr>
        <w:tc>
          <w:tcPr>
            <w:tcW w:w="993" w:type="dxa"/>
            <w:vMerge w:val="restart"/>
            <w:vAlign w:val="center"/>
          </w:tcPr>
          <w:p w14:paraId="4EF6C52E" w14:textId="455E9BCC" w:rsidR="005B5A70" w:rsidRDefault="005B5A70" w:rsidP="005B5A70">
            <w:pPr>
              <w:jc w:val="center"/>
            </w:pPr>
            <w:r>
              <w:t>2</w:t>
            </w:r>
          </w:p>
        </w:tc>
        <w:tc>
          <w:tcPr>
            <w:tcW w:w="994" w:type="dxa"/>
            <w:vMerge/>
            <w:vAlign w:val="center"/>
          </w:tcPr>
          <w:p w14:paraId="6BF75B50" w14:textId="74FC2616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0B76F198" w14:textId="7C160CF6" w:rsidR="005B5A70" w:rsidRDefault="005B5A70" w:rsidP="005B5A70">
            <w:pPr>
              <w:jc w:val="center"/>
            </w:pPr>
          </w:p>
        </w:tc>
        <w:tc>
          <w:tcPr>
            <w:tcW w:w="994" w:type="dxa"/>
            <w:vAlign w:val="center"/>
          </w:tcPr>
          <w:p w14:paraId="6D1F0C7D" w14:textId="084E096A" w:rsidR="005B5A70" w:rsidRDefault="005B5A70" w:rsidP="005B5A70">
            <w:pPr>
              <w:jc w:val="center"/>
            </w:pPr>
            <w:r>
              <w:t>1</w:t>
            </w:r>
          </w:p>
        </w:tc>
        <w:tc>
          <w:tcPr>
            <w:tcW w:w="994" w:type="dxa"/>
            <w:vAlign w:val="center"/>
          </w:tcPr>
          <w:p w14:paraId="5B2F010F" w14:textId="585C3C3D" w:rsidR="005B5A70" w:rsidRDefault="00A852A2" w:rsidP="005B5A70">
            <w:pPr>
              <w:jc w:val="center"/>
            </w:pPr>
            <w:r>
              <w:t>2</w:t>
            </w:r>
            <w:r w:rsidRPr="00A852A2">
              <w:t>0</w:t>
            </w:r>
            <w:r>
              <w:t>5</w:t>
            </w:r>
            <w:r w:rsidRPr="00A852A2">
              <w:t>8</w:t>
            </w:r>
          </w:p>
        </w:tc>
      </w:tr>
      <w:tr w:rsidR="005B5A70" w14:paraId="23E2BCB2" w14:textId="77777777" w:rsidTr="00A852A2">
        <w:trPr>
          <w:trHeight w:val="342"/>
        </w:trPr>
        <w:tc>
          <w:tcPr>
            <w:tcW w:w="993" w:type="dxa"/>
            <w:vMerge/>
            <w:vAlign w:val="center"/>
          </w:tcPr>
          <w:p w14:paraId="55AED6D0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2F73C49A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074A1606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Align w:val="center"/>
          </w:tcPr>
          <w:p w14:paraId="403BA1FF" w14:textId="34CBDEE1" w:rsidR="005B5A70" w:rsidRDefault="005B5A70" w:rsidP="005B5A70">
            <w:pPr>
              <w:jc w:val="center"/>
            </w:pPr>
            <w:r>
              <w:t>2</w:t>
            </w:r>
          </w:p>
        </w:tc>
        <w:tc>
          <w:tcPr>
            <w:tcW w:w="994" w:type="dxa"/>
            <w:vAlign w:val="center"/>
          </w:tcPr>
          <w:p w14:paraId="4AC287DB" w14:textId="32F564C8" w:rsidR="005B5A70" w:rsidRDefault="00A852A2" w:rsidP="005B5A70">
            <w:pPr>
              <w:jc w:val="center"/>
            </w:pPr>
            <w:r>
              <w:t>2</w:t>
            </w:r>
            <w:r w:rsidRPr="00A852A2">
              <w:t>0</w:t>
            </w:r>
            <w:r>
              <w:t>30</w:t>
            </w:r>
          </w:p>
        </w:tc>
      </w:tr>
      <w:tr w:rsidR="005B5A70" w14:paraId="5D65927D" w14:textId="77777777" w:rsidTr="00A852A2">
        <w:trPr>
          <w:trHeight w:val="342"/>
        </w:trPr>
        <w:tc>
          <w:tcPr>
            <w:tcW w:w="993" w:type="dxa"/>
            <w:vMerge/>
            <w:vAlign w:val="center"/>
          </w:tcPr>
          <w:p w14:paraId="262E9C68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6533013E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70C3A1F4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Align w:val="center"/>
          </w:tcPr>
          <w:p w14:paraId="1C290634" w14:textId="0C32407F" w:rsidR="005B5A70" w:rsidRDefault="005B5A70" w:rsidP="005B5A70">
            <w:pPr>
              <w:jc w:val="center"/>
            </w:pPr>
            <w:r>
              <w:t>3</w:t>
            </w:r>
          </w:p>
        </w:tc>
        <w:tc>
          <w:tcPr>
            <w:tcW w:w="994" w:type="dxa"/>
            <w:vAlign w:val="center"/>
          </w:tcPr>
          <w:p w14:paraId="6CDFB668" w14:textId="73500C50" w:rsidR="005B5A70" w:rsidRDefault="00A852A2" w:rsidP="005B5A70">
            <w:pPr>
              <w:jc w:val="center"/>
            </w:pPr>
            <w:r>
              <w:t>2034</w:t>
            </w:r>
          </w:p>
        </w:tc>
      </w:tr>
      <w:tr w:rsidR="005B5A70" w14:paraId="46D7DD32" w14:textId="77777777" w:rsidTr="00A852A2">
        <w:trPr>
          <w:trHeight w:val="342"/>
        </w:trPr>
        <w:tc>
          <w:tcPr>
            <w:tcW w:w="993" w:type="dxa"/>
            <w:shd w:val="clear" w:color="auto" w:fill="0D0D0D" w:themeFill="text1" w:themeFillTint="F2"/>
            <w:vAlign w:val="center"/>
          </w:tcPr>
          <w:p w14:paraId="256708E2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shd w:val="clear" w:color="auto" w:fill="0D0D0D" w:themeFill="text1" w:themeFillTint="F2"/>
            <w:vAlign w:val="center"/>
          </w:tcPr>
          <w:p w14:paraId="7CCC99CB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shd w:val="clear" w:color="auto" w:fill="0D0D0D" w:themeFill="text1" w:themeFillTint="F2"/>
            <w:vAlign w:val="center"/>
          </w:tcPr>
          <w:p w14:paraId="5034FCD4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shd w:val="clear" w:color="auto" w:fill="0D0D0D" w:themeFill="text1" w:themeFillTint="F2"/>
            <w:vAlign w:val="center"/>
          </w:tcPr>
          <w:p w14:paraId="1BD42311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shd w:val="clear" w:color="auto" w:fill="0D0D0D" w:themeFill="text1" w:themeFillTint="F2"/>
            <w:vAlign w:val="center"/>
          </w:tcPr>
          <w:p w14:paraId="3451F2AE" w14:textId="77777777" w:rsidR="005B5A70" w:rsidRDefault="005B5A70" w:rsidP="005B5A70">
            <w:pPr>
              <w:jc w:val="center"/>
            </w:pPr>
          </w:p>
        </w:tc>
      </w:tr>
      <w:tr w:rsidR="005B5A70" w14:paraId="606C9517" w14:textId="77777777" w:rsidTr="00A852A2">
        <w:trPr>
          <w:trHeight w:val="342"/>
        </w:trPr>
        <w:tc>
          <w:tcPr>
            <w:tcW w:w="993" w:type="dxa"/>
            <w:vMerge w:val="restart"/>
            <w:vAlign w:val="center"/>
          </w:tcPr>
          <w:p w14:paraId="71B4B064" w14:textId="3B372FF5" w:rsidR="005B5A70" w:rsidRDefault="005B5A70" w:rsidP="005B5A70">
            <w:pPr>
              <w:jc w:val="center"/>
            </w:pPr>
            <w:r>
              <w:t>1</w:t>
            </w:r>
          </w:p>
        </w:tc>
        <w:tc>
          <w:tcPr>
            <w:tcW w:w="994" w:type="dxa"/>
            <w:vMerge w:val="restart"/>
            <w:vAlign w:val="center"/>
          </w:tcPr>
          <w:p w14:paraId="3BDFD18F" w14:textId="2C07E44A" w:rsidR="005B5A70" w:rsidRDefault="005B5A70" w:rsidP="005B5A70">
            <w:pPr>
              <w:jc w:val="center"/>
            </w:pPr>
            <w:r>
              <w:t>4</w:t>
            </w:r>
          </w:p>
        </w:tc>
        <w:tc>
          <w:tcPr>
            <w:tcW w:w="994" w:type="dxa"/>
            <w:vMerge w:val="restart"/>
            <w:vAlign w:val="center"/>
          </w:tcPr>
          <w:p w14:paraId="14771DB7" w14:textId="45CDBD01" w:rsidR="005B5A70" w:rsidRDefault="005B5A70" w:rsidP="005B5A70">
            <w:pPr>
              <w:jc w:val="center"/>
            </w:pPr>
            <w:r>
              <w:t>2</w:t>
            </w:r>
          </w:p>
        </w:tc>
        <w:tc>
          <w:tcPr>
            <w:tcW w:w="994" w:type="dxa"/>
            <w:vAlign w:val="center"/>
          </w:tcPr>
          <w:p w14:paraId="38BBA2E3" w14:textId="00D8AC34" w:rsidR="005B5A70" w:rsidRDefault="005B5A70" w:rsidP="005B5A70">
            <w:pPr>
              <w:jc w:val="center"/>
            </w:pPr>
            <w:r>
              <w:t>1</w:t>
            </w:r>
          </w:p>
        </w:tc>
        <w:tc>
          <w:tcPr>
            <w:tcW w:w="994" w:type="dxa"/>
            <w:vAlign w:val="center"/>
          </w:tcPr>
          <w:p w14:paraId="1164BB28" w14:textId="0DCB90F2" w:rsidR="005B5A70" w:rsidRDefault="00A852A2" w:rsidP="005B5A70">
            <w:pPr>
              <w:jc w:val="center"/>
            </w:pPr>
            <w:r>
              <w:t>1020</w:t>
            </w:r>
          </w:p>
        </w:tc>
      </w:tr>
      <w:tr w:rsidR="005B5A70" w14:paraId="225874F9" w14:textId="77777777" w:rsidTr="00A852A2">
        <w:trPr>
          <w:trHeight w:val="342"/>
        </w:trPr>
        <w:tc>
          <w:tcPr>
            <w:tcW w:w="993" w:type="dxa"/>
            <w:vMerge/>
            <w:vAlign w:val="center"/>
          </w:tcPr>
          <w:p w14:paraId="760C0944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46CC5BD5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28EBC409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Align w:val="center"/>
          </w:tcPr>
          <w:p w14:paraId="77CC55F2" w14:textId="64DE12A0" w:rsidR="005B5A70" w:rsidRDefault="005B5A70" w:rsidP="005B5A70">
            <w:pPr>
              <w:jc w:val="center"/>
            </w:pPr>
            <w:r>
              <w:t>2</w:t>
            </w:r>
          </w:p>
        </w:tc>
        <w:tc>
          <w:tcPr>
            <w:tcW w:w="994" w:type="dxa"/>
            <w:vAlign w:val="center"/>
          </w:tcPr>
          <w:p w14:paraId="750A2C75" w14:textId="2F264B9E" w:rsidR="005B5A70" w:rsidRDefault="00A852A2" w:rsidP="005B5A70">
            <w:pPr>
              <w:jc w:val="center"/>
            </w:pPr>
            <w:r>
              <w:t>1034</w:t>
            </w:r>
          </w:p>
        </w:tc>
      </w:tr>
      <w:tr w:rsidR="005B5A70" w14:paraId="5D3DE996" w14:textId="77777777" w:rsidTr="00A852A2">
        <w:trPr>
          <w:trHeight w:val="342"/>
        </w:trPr>
        <w:tc>
          <w:tcPr>
            <w:tcW w:w="993" w:type="dxa"/>
            <w:vMerge/>
            <w:vAlign w:val="center"/>
          </w:tcPr>
          <w:p w14:paraId="2652D9C8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5379A34C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7C7A8C0C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Align w:val="center"/>
          </w:tcPr>
          <w:p w14:paraId="045BA8B7" w14:textId="367D5F2B" w:rsidR="005B5A70" w:rsidRDefault="005B5A70" w:rsidP="005B5A70">
            <w:pPr>
              <w:jc w:val="center"/>
            </w:pPr>
            <w:r>
              <w:t>4</w:t>
            </w:r>
          </w:p>
        </w:tc>
        <w:tc>
          <w:tcPr>
            <w:tcW w:w="994" w:type="dxa"/>
            <w:vAlign w:val="center"/>
          </w:tcPr>
          <w:p w14:paraId="4B642DCD" w14:textId="4CD0AEBA" w:rsidR="005B5A70" w:rsidRDefault="00A852A2" w:rsidP="005B5A70">
            <w:pPr>
              <w:jc w:val="center"/>
            </w:pPr>
            <w:r>
              <w:t>1045</w:t>
            </w:r>
          </w:p>
        </w:tc>
      </w:tr>
      <w:tr w:rsidR="005B5A70" w14:paraId="0098E790" w14:textId="77777777" w:rsidTr="00A852A2">
        <w:trPr>
          <w:trHeight w:val="342"/>
        </w:trPr>
        <w:tc>
          <w:tcPr>
            <w:tcW w:w="993" w:type="dxa"/>
            <w:vMerge w:val="restart"/>
            <w:vAlign w:val="center"/>
          </w:tcPr>
          <w:p w14:paraId="28789D24" w14:textId="478DA7AF" w:rsidR="005B5A70" w:rsidRDefault="005B5A70" w:rsidP="005B5A70">
            <w:pPr>
              <w:jc w:val="center"/>
            </w:pPr>
            <w:r>
              <w:t>2</w:t>
            </w:r>
          </w:p>
        </w:tc>
        <w:tc>
          <w:tcPr>
            <w:tcW w:w="994" w:type="dxa"/>
            <w:vMerge/>
            <w:vAlign w:val="center"/>
          </w:tcPr>
          <w:p w14:paraId="363141A0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1AAF5EE9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Align w:val="center"/>
          </w:tcPr>
          <w:p w14:paraId="54D8C492" w14:textId="51D4091B" w:rsidR="005B5A70" w:rsidRDefault="005B5A70" w:rsidP="005B5A70">
            <w:pPr>
              <w:jc w:val="center"/>
            </w:pPr>
            <w:r>
              <w:t>1</w:t>
            </w:r>
          </w:p>
        </w:tc>
        <w:tc>
          <w:tcPr>
            <w:tcW w:w="994" w:type="dxa"/>
            <w:vAlign w:val="center"/>
          </w:tcPr>
          <w:p w14:paraId="1AF9EA29" w14:textId="141B944E" w:rsidR="005B5A70" w:rsidRDefault="00A852A2" w:rsidP="005B5A70">
            <w:pPr>
              <w:jc w:val="center"/>
            </w:pPr>
            <w:r>
              <w:t>2058</w:t>
            </w:r>
          </w:p>
        </w:tc>
      </w:tr>
      <w:tr w:rsidR="005B5A70" w14:paraId="3F3A071E" w14:textId="77777777" w:rsidTr="00A852A2">
        <w:trPr>
          <w:trHeight w:val="342"/>
        </w:trPr>
        <w:tc>
          <w:tcPr>
            <w:tcW w:w="993" w:type="dxa"/>
            <w:vMerge/>
            <w:vAlign w:val="center"/>
          </w:tcPr>
          <w:p w14:paraId="5C73E2AA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64CB753D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6C5D8B0F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Align w:val="center"/>
          </w:tcPr>
          <w:p w14:paraId="5BACBFD9" w14:textId="4E6E2180" w:rsidR="005B5A70" w:rsidRDefault="005B5A70" w:rsidP="005B5A70">
            <w:pPr>
              <w:jc w:val="center"/>
            </w:pPr>
            <w:r>
              <w:t>2</w:t>
            </w:r>
          </w:p>
        </w:tc>
        <w:tc>
          <w:tcPr>
            <w:tcW w:w="994" w:type="dxa"/>
            <w:vAlign w:val="center"/>
          </w:tcPr>
          <w:p w14:paraId="0D48DC59" w14:textId="52266C23" w:rsidR="005B5A70" w:rsidRDefault="00A852A2" w:rsidP="005B5A70">
            <w:pPr>
              <w:jc w:val="center"/>
            </w:pPr>
            <w:r>
              <w:t>2032</w:t>
            </w:r>
          </w:p>
        </w:tc>
      </w:tr>
      <w:tr w:rsidR="005B5A70" w14:paraId="66FCF87E" w14:textId="77777777" w:rsidTr="00A852A2">
        <w:trPr>
          <w:trHeight w:val="342"/>
        </w:trPr>
        <w:tc>
          <w:tcPr>
            <w:tcW w:w="993" w:type="dxa"/>
            <w:vMerge/>
            <w:vAlign w:val="center"/>
          </w:tcPr>
          <w:p w14:paraId="77D3F839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19E68DB5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3CD71AEB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Align w:val="center"/>
          </w:tcPr>
          <w:p w14:paraId="23306BC2" w14:textId="720815BF" w:rsidR="005B5A70" w:rsidRDefault="005B5A70" w:rsidP="005B5A70">
            <w:pPr>
              <w:jc w:val="center"/>
            </w:pPr>
            <w:r>
              <w:t>4</w:t>
            </w:r>
          </w:p>
        </w:tc>
        <w:tc>
          <w:tcPr>
            <w:tcW w:w="994" w:type="dxa"/>
            <w:vAlign w:val="center"/>
          </w:tcPr>
          <w:p w14:paraId="13A2C8C5" w14:textId="7923DB46" w:rsidR="005B5A70" w:rsidRDefault="00A852A2" w:rsidP="005B5A70">
            <w:pPr>
              <w:jc w:val="center"/>
            </w:pPr>
            <w:r>
              <w:t>2047</w:t>
            </w:r>
          </w:p>
        </w:tc>
      </w:tr>
      <w:tr w:rsidR="005B5A70" w14:paraId="3A01F048" w14:textId="77777777" w:rsidTr="00A852A2">
        <w:trPr>
          <w:trHeight w:val="342"/>
        </w:trPr>
        <w:tc>
          <w:tcPr>
            <w:tcW w:w="993" w:type="dxa"/>
            <w:shd w:val="clear" w:color="auto" w:fill="0D0D0D" w:themeFill="text1" w:themeFillTint="F2"/>
            <w:vAlign w:val="center"/>
          </w:tcPr>
          <w:p w14:paraId="6764E6EF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shd w:val="clear" w:color="auto" w:fill="0D0D0D" w:themeFill="text1" w:themeFillTint="F2"/>
            <w:vAlign w:val="center"/>
          </w:tcPr>
          <w:p w14:paraId="24FC4301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shd w:val="clear" w:color="auto" w:fill="0D0D0D" w:themeFill="text1" w:themeFillTint="F2"/>
            <w:vAlign w:val="center"/>
          </w:tcPr>
          <w:p w14:paraId="7CA35194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shd w:val="clear" w:color="auto" w:fill="0D0D0D" w:themeFill="text1" w:themeFillTint="F2"/>
            <w:vAlign w:val="center"/>
          </w:tcPr>
          <w:p w14:paraId="207DA144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shd w:val="clear" w:color="auto" w:fill="0D0D0D" w:themeFill="text1" w:themeFillTint="F2"/>
            <w:vAlign w:val="center"/>
          </w:tcPr>
          <w:p w14:paraId="0EA062FB" w14:textId="77777777" w:rsidR="005B5A70" w:rsidRDefault="005B5A70" w:rsidP="005B5A70">
            <w:pPr>
              <w:jc w:val="center"/>
            </w:pPr>
          </w:p>
        </w:tc>
      </w:tr>
      <w:tr w:rsidR="005B5A70" w14:paraId="41957567" w14:textId="77777777" w:rsidTr="00A852A2">
        <w:trPr>
          <w:trHeight w:val="342"/>
        </w:trPr>
        <w:tc>
          <w:tcPr>
            <w:tcW w:w="993" w:type="dxa"/>
            <w:vMerge w:val="restart"/>
            <w:vAlign w:val="center"/>
          </w:tcPr>
          <w:p w14:paraId="5CF39CC4" w14:textId="04F1039C" w:rsidR="005B5A70" w:rsidRDefault="005B5A70" w:rsidP="005B5A70">
            <w:pPr>
              <w:jc w:val="center"/>
            </w:pPr>
            <w:r>
              <w:t>1</w:t>
            </w:r>
          </w:p>
        </w:tc>
        <w:tc>
          <w:tcPr>
            <w:tcW w:w="994" w:type="dxa"/>
            <w:vMerge w:val="restart"/>
            <w:vAlign w:val="center"/>
          </w:tcPr>
          <w:p w14:paraId="08D1ED23" w14:textId="1B73A681" w:rsidR="005B5A70" w:rsidRDefault="005B5A70" w:rsidP="005B5A70">
            <w:pPr>
              <w:jc w:val="center"/>
            </w:pPr>
            <w:r>
              <w:t>4</w:t>
            </w:r>
          </w:p>
        </w:tc>
        <w:tc>
          <w:tcPr>
            <w:tcW w:w="994" w:type="dxa"/>
            <w:vMerge w:val="restart"/>
            <w:vAlign w:val="center"/>
          </w:tcPr>
          <w:p w14:paraId="78831AB3" w14:textId="3EC7756F" w:rsidR="005B5A70" w:rsidRDefault="005B5A70" w:rsidP="005B5A70">
            <w:pPr>
              <w:jc w:val="center"/>
            </w:pPr>
            <w:r>
              <w:t>8</w:t>
            </w:r>
          </w:p>
        </w:tc>
        <w:tc>
          <w:tcPr>
            <w:tcW w:w="994" w:type="dxa"/>
            <w:vAlign w:val="center"/>
          </w:tcPr>
          <w:p w14:paraId="58A42DB3" w14:textId="2D243ACF" w:rsidR="005B5A70" w:rsidRDefault="005B5A70" w:rsidP="005B5A70">
            <w:pPr>
              <w:jc w:val="center"/>
            </w:pPr>
            <w:r>
              <w:t>1</w:t>
            </w:r>
          </w:p>
        </w:tc>
        <w:tc>
          <w:tcPr>
            <w:tcW w:w="994" w:type="dxa"/>
            <w:vAlign w:val="center"/>
          </w:tcPr>
          <w:p w14:paraId="2D7A22CA" w14:textId="0C0AE753" w:rsidR="005B5A70" w:rsidRDefault="00A852A2" w:rsidP="005B5A70">
            <w:pPr>
              <w:jc w:val="center"/>
            </w:pPr>
            <w:r w:rsidRPr="00A852A2">
              <w:t>1034</w:t>
            </w:r>
          </w:p>
        </w:tc>
      </w:tr>
      <w:tr w:rsidR="005B5A70" w14:paraId="18FE2C4E" w14:textId="77777777" w:rsidTr="00A852A2">
        <w:trPr>
          <w:trHeight w:val="342"/>
        </w:trPr>
        <w:tc>
          <w:tcPr>
            <w:tcW w:w="993" w:type="dxa"/>
            <w:vMerge/>
            <w:vAlign w:val="center"/>
          </w:tcPr>
          <w:p w14:paraId="6ADD89D5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4FFD9B9A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4F473A16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Align w:val="center"/>
          </w:tcPr>
          <w:p w14:paraId="7A8C4158" w14:textId="61F0E772" w:rsidR="005B5A70" w:rsidRDefault="005B5A70" w:rsidP="005B5A70">
            <w:pPr>
              <w:jc w:val="center"/>
            </w:pPr>
            <w:r>
              <w:t>2</w:t>
            </w:r>
          </w:p>
        </w:tc>
        <w:tc>
          <w:tcPr>
            <w:tcW w:w="994" w:type="dxa"/>
            <w:vAlign w:val="center"/>
          </w:tcPr>
          <w:p w14:paraId="71B3C7A0" w14:textId="5EFAAD98" w:rsidR="005B5A70" w:rsidRDefault="00A852A2" w:rsidP="005B5A70">
            <w:pPr>
              <w:jc w:val="center"/>
            </w:pPr>
            <w:r w:rsidRPr="00A852A2">
              <w:t>10</w:t>
            </w:r>
            <w:r>
              <w:t>21</w:t>
            </w:r>
          </w:p>
        </w:tc>
      </w:tr>
      <w:tr w:rsidR="005B5A70" w14:paraId="031297B8" w14:textId="77777777" w:rsidTr="00A852A2">
        <w:trPr>
          <w:trHeight w:val="342"/>
        </w:trPr>
        <w:tc>
          <w:tcPr>
            <w:tcW w:w="993" w:type="dxa"/>
            <w:vMerge/>
            <w:vAlign w:val="center"/>
          </w:tcPr>
          <w:p w14:paraId="506430E0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2EB3CEDA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431353FE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Align w:val="center"/>
          </w:tcPr>
          <w:p w14:paraId="578A0619" w14:textId="71EBEEDB" w:rsidR="005B5A70" w:rsidRDefault="005B5A70" w:rsidP="005B5A70">
            <w:pPr>
              <w:jc w:val="center"/>
            </w:pPr>
            <w:r>
              <w:t>4</w:t>
            </w:r>
          </w:p>
        </w:tc>
        <w:tc>
          <w:tcPr>
            <w:tcW w:w="994" w:type="dxa"/>
            <w:vAlign w:val="center"/>
          </w:tcPr>
          <w:p w14:paraId="6518CA37" w14:textId="49FBB2AA" w:rsidR="005B5A70" w:rsidRDefault="00A852A2" w:rsidP="005B5A70">
            <w:pPr>
              <w:jc w:val="center"/>
            </w:pPr>
            <w:r w:rsidRPr="00A852A2">
              <w:t>10</w:t>
            </w:r>
            <w:r>
              <w:t>45</w:t>
            </w:r>
          </w:p>
        </w:tc>
      </w:tr>
      <w:tr w:rsidR="005B5A70" w14:paraId="4558180D" w14:textId="77777777" w:rsidTr="00A852A2">
        <w:trPr>
          <w:trHeight w:val="342"/>
        </w:trPr>
        <w:tc>
          <w:tcPr>
            <w:tcW w:w="993" w:type="dxa"/>
            <w:vMerge w:val="restart"/>
            <w:vAlign w:val="center"/>
          </w:tcPr>
          <w:p w14:paraId="5493D34D" w14:textId="1612D488" w:rsidR="005B5A70" w:rsidRDefault="005B5A70" w:rsidP="005B5A70">
            <w:pPr>
              <w:jc w:val="center"/>
            </w:pPr>
            <w:r>
              <w:t>2</w:t>
            </w:r>
          </w:p>
        </w:tc>
        <w:tc>
          <w:tcPr>
            <w:tcW w:w="994" w:type="dxa"/>
            <w:vMerge/>
            <w:vAlign w:val="center"/>
          </w:tcPr>
          <w:p w14:paraId="461E13A7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0AE4CFFA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Align w:val="center"/>
          </w:tcPr>
          <w:p w14:paraId="070B694A" w14:textId="03373DB9" w:rsidR="005B5A70" w:rsidRDefault="005B5A70" w:rsidP="005B5A70">
            <w:pPr>
              <w:jc w:val="center"/>
            </w:pPr>
            <w:r>
              <w:t>1</w:t>
            </w:r>
          </w:p>
        </w:tc>
        <w:tc>
          <w:tcPr>
            <w:tcW w:w="994" w:type="dxa"/>
            <w:vAlign w:val="center"/>
          </w:tcPr>
          <w:p w14:paraId="5BD2E996" w14:textId="501B6F3B" w:rsidR="005B5A70" w:rsidRDefault="00A852A2" w:rsidP="005B5A70">
            <w:pPr>
              <w:jc w:val="center"/>
            </w:pPr>
            <w:r>
              <w:t>2032</w:t>
            </w:r>
          </w:p>
        </w:tc>
      </w:tr>
      <w:tr w:rsidR="005B5A70" w14:paraId="375ACAFB" w14:textId="77777777" w:rsidTr="00A852A2">
        <w:trPr>
          <w:trHeight w:val="342"/>
        </w:trPr>
        <w:tc>
          <w:tcPr>
            <w:tcW w:w="993" w:type="dxa"/>
            <w:vMerge/>
            <w:vAlign w:val="center"/>
          </w:tcPr>
          <w:p w14:paraId="76514787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27320247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448E1790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Align w:val="center"/>
          </w:tcPr>
          <w:p w14:paraId="1A2ACAE1" w14:textId="145F8036" w:rsidR="005B5A70" w:rsidRDefault="005B5A70" w:rsidP="005B5A70">
            <w:pPr>
              <w:jc w:val="center"/>
            </w:pPr>
            <w:r>
              <w:t>2</w:t>
            </w:r>
          </w:p>
        </w:tc>
        <w:tc>
          <w:tcPr>
            <w:tcW w:w="994" w:type="dxa"/>
            <w:vAlign w:val="center"/>
          </w:tcPr>
          <w:p w14:paraId="76B5CBDD" w14:textId="25173C6F" w:rsidR="005B5A70" w:rsidRDefault="00A852A2" w:rsidP="005B5A70">
            <w:pPr>
              <w:jc w:val="center"/>
            </w:pPr>
            <w:r>
              <w:t>2043</w:t>
            </w:r>
          </w:p>
        </w:tc>
      </w:tr>
      <w:tr w:rsidR="005B5A70" w14:paraId="0B32979F" w14:textId="77777777" w:rsidTr="00A852A2">
        <w:trPr>
          <w:trHeight w:val="342"/>
        </w:trPr>
        <w:tc>
          <w:tcPr>
            <w:tcW w:w="993" w:type="dxa"/>
            <w:vMerge/>
            <w:vAlign w:val="center"/>
          </w:tcPr>
          <w:p w14:paraId="0B09C653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110A23FD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Merge/>
            <w:vAlign w:val="center"/>
          </w:tcPr>
          <w:p w14:paraId="4D135F7A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vAlign w:val="center"/>
          </w:tcPr>
          <w:p w14:paraId="7B42987E" w14:textId="2EC646D3" w:rsidR="005B5A70" w:rsidRDefault="005B5A70" w:rsidP="005B5A70">
            <w:pPr>
              <w:jc w:val="center"/>
            </w:pPr>
            <w:r>
              <w:t>4</w:t>
            </w:r>
          </w:p>
        </w:tc>
        <w:tc>
          <w:tcPr>
            <w:tcW w:w="994" w:type="dxa"/>
            <w:vAlign w:val="center"/>
          </w:tcPr>
          <w:p w14:paraId="44E11D6C" w14:textId="0F75A148" w:rsidR="005B5A70" w:rsidRDefault="00A852A2" w:rsidP="005B5A70">
            <w:pPr>
              <w:jc w:val="center"/>
            </w:pPr>
            <w:r>
              <w:t>2034</w:t>
            </w:r>
          </w:p>
        </w:tc>
      </w:tr>
      <w:tr w:rsidR="005B5A70" w14:paraId="2002E38D" w14:textId="77777777" w:rsidTr="00A852A2">
        <w:trPr>
          <w:trHeight w:val="342"/>
        </w:trPr>
        <w:tc>
          <w:tcPr>
            <w:tcW w:w="993" w:type="dxa"/>
            <w:shd w:val="clear" w:color="auto" w:fill="0D0D0D" w:themeFill="text1" w:themeFillTint="F2"/>
            <w:vAlign w:val="center"/>
          </w:tcPr>
          <w:p w14:paraId="728F165C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shd w:val="clear" w:color="auto" w:fill="0D0D0D" w:themeFill="text1" w:themeFillTint="F2"/>
            <w:vAlign w:val="center"/>
          </w:tcPr>
          <w:p w14:paraId="7659B663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shd w:val="clear" w:color="auto" w:fill="0D0D0D" w:themeFill="text1" w:themeFillTint="F2"/>
            <w:vAlign w:val="center"/>
          </w:tcPr>
          <w:p w14:paraId="6AB6F49D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shd w:val="clear" w:color="auto" w:fill="0D0D0D" w:themeFill="text1" w:themeFillTint="F2"/>
            <w:vAlign w:val="center"/>
          </w:tcPr>
          <w:p w14:paraId="07D32698" w14:textId="77777777" w:rsidR="005B5A70" w:rsidRDefault="005B5A70" w:rsidP="005B5A70">
            <w:pPr>
              <w:jc w:val="center"/>
            </w:pPr>
          </w:p>
        </w:tc>
        <w:tc>
          <w:tcPr>
            <w:tcW w:w="994" w:type="dxa"/>
            <w:shd w:val="clear" w:color="auto" w:fill="0D0D0D" w:themeFill="text1" w:themeFillTint="F2"/>
            <w:vAlign w:val="center"/>
          </w:tcPr>
          <w:p w14:paraId="4A7C5CDA" w14:textId="77777777" w:rsidR="005B5A70" w:rsidRDefault="005B5A70" w:rsidP="005B5A70">
            <w:pPr>
              <w:jc w:val="center"/>
            </w:pPr>
          </w:p>
        </w:tc>
      </w:tr>
    </w:tbl>
    <w:p w14:paraId="3FD9575C" w14:textId="01F4757E" w:rsidR="005B5A70" w:rsidRDefault="005B5A70"/>
    <w:sectPr w:rsidR="005B5A70" w:rsidSect="005B5A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2267D"/>
    <w:multiLevelType w:val="multilevel"/>
    <w:tmpl w:val="9CC6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54036"/>
    <w:multiLevelType w:val="multilevel"/>
    <w:tmpl w:val="2C24A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62B0B"/>
    <w:multiLevelType w:val="multilevel"/>
    <w:tmpl w:val="0BB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75F68"/>
    <w:multiLevelType w:val="multilevel"/>
    <w:tmpl w:val="BA1E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F33B7"/>
    <w:multiLevelType w:val="multilevel"/>
    <w:tmpl w:val="58A8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93EE3"/>
    <w:multiLevelType w:val="multilevel"/>
    <w:tmpl w:val="8EB2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F5DDC"/>
    <w:multiLevelType w:val="multilevel"/>
    <w:tmpl w:val="1630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A82F5A"/>
    <w:multiLevelType w:val="multilevel"/>
    <w:tmpl w:val="A7AC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92224F"/>
    <w:multiLevelType w:val="multilevel"/>
    <w:tmpl w:val="F506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1760E"/>
    <w:multiLevelType w:val="hybridMultilevel"/>
    <w:tmpl w:val="6FC6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54C22"/>
    <w:multiLevelType w:val="multilevel"/>
    <w:tmpl w:val="F88C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027173">
    <w:abstractNumId w:val="2"/>
  </w:num>
  <w:num w:numId="2" w16cid:durableId="1431848484">
    <w:abstractNumId w:val="4"/>
  </w:num>
  <w:num w:numId="3" w16cid:durableId="1965310885">
    <w:abstractNumId w:val="0"/>
  </w:num>
  <w:num w:numId="4" w16cid:durableId="1687516172">
    <w:abstractNumId w:val="10"/>
  </w:num>
  <w:num w:numId="5" w16cid:durableId="1251624759">
    <w:abstractNumId w:val="3"/>
  </w:num>
  <w:num w:numId="6" w16cid:durableId="461002295">
    <w:abstractNumId w:val="8"/>
  </w:num>
  <w:num w:numId="7" w16cid:durableId="1360931320">
    <w:abstractNumId w:val="5"/>
  </w:num>
  <w:num w:numId="8" w16cid:durableId="2094232685">
    <w:abstractNumId w:val="7"/>
  </w:num>
  <w:num w:numId="9" w16cid:durableId="352651277">
    <w:abstractNumId w:val="6"/>
  </w:num>
  <w:num w:numId="10" w16cid:durableId="1236237005">
    <w:abstractNumId w:val="1"/>
  </w:num>
  <w:num w:numId="11" w16cid:durableId="7870491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50"/>
    <w:rsid w:val="00211EC2"/>
    <w:rsid w:val="003225BC"/>
    <w:rsid w:val="00517F58"/>
    <w:rsid w:val="005B5A70"/>
    <w:rsid w:val="00601027"/>
    <w:rsid w:val="0060228F"/>
    <w:rsid w:val="008B53BD"/>
    <w:rsid w:val="00A223CF"/>
    <w:rsid w:val="00A852A2"/>
    <w:rsid w:val="00CD6950"/>
    <w:rsid w:val="00E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D9F5"/>
  <w15:chartTrackingRefBased/>
  <w15:docId w15:val="{5638DFC7-4CFE-4A0F-93B8-225122A4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9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5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ARIANA-MARIA STAN</dc:creator>
  <cp:keywords/>
  <dc:description/>
  <cp:lastModifiedBy>ARIANA-MARIA STAN</cp:lastModifiedBy>
  <cp:revision>6</cp:revision>
  <dcterms:created xsi:type="dcterms:W3CDTF">2025-01-08T21:23:00Z</dcterms:created>
  <dcterms:modified xsi:type="dcterms:W3CDTF">2025-01-09T09:55:00Z</dcterms:modified>
</cp:coreProperties>
</file>