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rPr>
      </w:pPr>
      <w:bookmarkStart w:colFirst="0" w:colLast="0" w:name="_6tw7wthc5afj" w:id="0"/>
      <w:bookmarkEnd w:id="0"/>
      <w:r w:rsidDel="00000000" w:rsidR="00000000" w:rsidRPr="00000000">
        <w:rPr>
          <w:rFonts w:ascii="Calibri" w:cs="Calibri" w:eastAsia="Calibri" w:hAnsi="Calibri"/>
          <w:rtl w:val="0"/>
        </w:rPr>
        <w:t xml:space="preserve">BASES DE DATOS</w:t>
      </w:r>
    </w:p>
    <w:p w:rsidR="00000000" w:rsidDel="00000000" w:rsidP="00000000" w:rsidRDefault="00000000" w:rsidRPr="00000000" w14:paraId="00000002">
      <w:pPr>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pPr>
      <w:r w:rsidDel="00000000" w:rsidR="00000000" w:rsidRPr="00000000">
        <w:rPr>
          <w:rFonts w:ascii="Calibri" w:cs="Calibri" w:eastAsia="Calibri" w:hAnsi="Calibri"/>
          <w:b w:val="1"/>
          <w:u w:val="single"/>
          <w:rtl w:val="0"/>
        </w:rPr>
        <w:t xml:space="preserve">Datos</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información concreta sobre hechos, elementos, que permite estudiarlos, analizarlos o conocerlos. Aunque en informática es una cifra, letra o palabra que se suministra al ordenador como entrada y que la máquina almacena en un determinado formato. </w:t>
      </w:r>
      <w:r w:rsidDel="00000000" w:rsidR="00000000" w:rsidRPr="00000000">
        <w:rPr>
          <w:rtl w:val="0"/>
        </w:rPr>
      </w:r>
    </w:p>
    <w:p w:rsidR="00000000" w:rsidDel="00000000" w:rsidP="00000000" w:rsidRDefault="00000000" w:rsidRPr="00000000" w14:paraId="00000006">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numPr>
          <w:ilvl w:val="1"/>
          <w:numId w:val="2"/>
        </w:numPr>
        <w:ind w:left="1440" w:hanging="360"/>
        <w:jc w:val="both"/>
        <w:rPr>
          <w:rFonts w:ascii="Calibri" w:cs="Calibri" w:eastAsia="Calibri" w:hAnsi="Calibri"/>
        </w:rPr>
      </w:pPr>
      <w:r w:rsidDel="00000000" w:rsidR="00000000" w:rsidRPr="00000000">
        <w:rPr>
          <w:rFonts w:ascii="Calibri" w:cs="Calibri" w:eastAsia="Calibri" w:hAnsi="Calibri"/>
          <w:u w:val="single"/>
          <w:rtl w:val="0"/>
        </w:rPr>
        <w:t xml:space="preserve">Los tipos de datos en </w:t>
      </w:r>
      <w:r w:rsidDel="00000000" w:rsidR="00000000" w:rsidRPr="00000000">
        <w:rPr>
          <w:rFonts w:ascii="Calibri" w:cs="Calibri" w:eastAsia="Calibri" w:hAnsi="Calibri"/>
          <w:b w:val="1"/>
          <w:u w:val="single"/>
          <w:rtl w:val="0"/>
        </w:rPr>
        <w:t xml:space="preserve">SQL Server</w:t>
      </w:r>
      <w:r w:rsidDel="00000000" w:rsidR="00000000" w:rsidRPr="00000000">
        <w:rPr>
          <w:rFonts w:ascii="Calibri" w:cs="Calibri" w:eastAsia="Calibri" w:hAnsi="Calibri"/>
          <w:u w:val="single"/>
          <w:rtl w:val="0"/>
        </w:rPr>
        <w:t xml:space="preserve"> se organizan en las siguientes categorías:</w:t>
      </w:r>
    </w:p>
    <w:p w:rsidR="00000000" w:rsidDel="00000000" w:rsidP="00000000" w:rsidRDefault="00000000" w:rsidRPr="00000000" w14:paraId="00000009">
      <w:pPr>
        <w:ind w:left="1440" w:firstLine="0"/>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0A">
      <w:pPr>
        <w:numPr>
          <w:ilvl w:val="2"/>
          <w:numId w:val="2"/>
        </w:numPr>
        <w:ind w:left="2160" w:hanging="360"/>
        <w:jc w:val="both"/>
        <w:rPr>
          <w:rFonts w:ascii="Calibri" w:cs="Calibri" w:eastAsia="Calibri" w:hAnsi="Calibri"/>
        </w:rPr>
      </w:pPr>
      <w:r w:rsidDel="00000000" w:rsidR="00000000" w:rsidRPr="00000000">
        <w:rPr>
          <w:rFonts w:ascii="Calibri" w:cs="Calibri" w:eastAsia="Calibri" w:hAnsi="Calibri"/>
          <w:u w:val="single"/>
          <w:rtl w:val="0"/>
        </w:rPr>
        <w:t xml:space="preserve">Números exactos</w:t>
      </w:r>
    </w:p>
    <w:p w:rsidR="00000000" w:rsidDel="00000000" w:rsidP="00000000" w:rsidRDefault="00000000" w:rsidRPr="00000000" w14:paraId="0000000B">
      <w:pPr>
        <w:numPr>
          <w:ilvl w:val="3"/>
          <w:numId w:val="2"/>
        </w:numPr>
        <w:ind w:left="2880" w:hanging="360"/>
        <w:jc w:val="both"/>
        <w:rPr>
          <w:rFonts w:ascii="Calibri" w:cs="Calibri" w:eastAsia="Calibri" w:hAnsi="Calibri"/>
        </w:rPr>
      </w:pPr>
      <w:r w:rsidDel="00000000" w:rsidR="00000000" w:rsidRPr="00000000">
        <w:rPr>
          <w:rFonts w:ascii="Calibri" w:cs="Calibri" w:eastAsia="Calibri" w:hAnsi="Calibri"/>
          <w:i w:val="1"/>
          <w:highlight w:val="yellow"/>
          <w:u w:val="single"/>
          <w:rtl w:val="0"/>
        </w:rPr>
        <w:t xml:space="preserve">char(n):</w:t>
      </w:r>
      <w:r w:rsidDel="00000000" w:rsidR="00000000" w:rsidRPr="00000000">
        <w:rPr>
          <w:rFonts w:ascii="Calibri" w:cs="Calibri" w:eastAsia="Calibri" w:hAnsi="Calibri"/>
          <w:rtl w:val="0"/>
        </w:rPr>
        <w:t xml:space="preserve"> se usa para guardar un número fijo de caracteres, por ejemplo, char(9) para el DNI.</w:t>
      </w:r>
    </w:p>
    <w:p w:rsidR="00000000" w:rsidDel="00000000" w:rsidP="00000000" w:rsidRDefault="00000000" w:rsidRPr="00000000" w14:paraId="0000000C">
      <w:pPr>
        <w:numPr>
          <w:ilvl w:val="3"/>
          <w:numId w:val="2"/>
        </w:numPr>
        <w:ind w:left="2880" w:hanging="360"/>
        <w:jc w:val="both"/>
        <w:rPr>
          <w:rFonts w:ascii="Calibri" w:cs="Calibri" w:eastAsia="Calibri" w:hAnsi="Calibri"/>
        </w:rPr>
      </w:pPr>
      <w:r w:rsidDel="00000000" w:rsidR="00000000" w:rsidRPr="00000000">
        <w:rPr>
          <w:rFonts w:ascii="Calibri" w:cs="Calibri" w:eastAsia="Calibri" w:hAnsi="Calibri"/>
          <w:i w:val="1"/>
          <w:highlight w:val="yellow"/>
          <w:u w:val="single"/>
          <w:rtl w:val="0"/>
        </w:rPr>
        <w:t xml:space="preserve">numeric y decimal (p,s):</w:t>
      </w:r>
      <w:r w:rsidDel="00000000" w:rsidR="00000000" w:rsidRPr="00000000">
        <w:rPr>
          <w:rFonts w:ascii="Calibri" w:cs="Calibri" w:eastAsia="Calibri" w:hAnsi="Calibri"/>
          <w:highlight w:val="white"/>
          <w:rtl w:val="0"/>
        </w:rPr>
        <w:t xml:space="preserve">  Se representa con un punto decimal donde</w:t>
      </w:r>
      <w:r w:rsidDel="00000000" w:rsidR="00000000" w:rsidRPr="00000000">
        <w:rPr>
          <w:rFonts w:ascii="Calibri" w:cs="Calibri" w:eastAsia="Calibri" w:hAnsi="Calibri"/>
          <w:b w:val="1"/>
          <w:i w:val="1"/>
          <w:highlight w:val="white"/>
          <w:rtl w:val="0"/>
        </w:rPr>
        <w:t xml:space="preserve"> p</w:t>
      </w:r>
      <w:r w:rsidDel="00000000" w:rsidR="00000000" w:rsidRPr="00000000">
        <w:rPr>
          <w:rFonts w:ascii="Calibri" w:cs="Calibri" w:eastAsia="Calibri" w:hAnsi="Calibri"/>
          <w:highlight w:val="white"/>
          <w:rtl w:val="0"/>
        </w:rPr>
        <w:t xml:space="preserve"> es el número y </w:t>
      </w:r>
      <w:r w:rsidDel="00000000" w:rsidR="00000000" w:rsidRPr="00000000">
        <w:rPr>
          <w:rFonts w:ascii="Calibri" w:cs="Calibri" w:eastAsia="Calibri" w:hAnsi="Calibri"/>
          <w:b w:val="1"/>
          <w:i w:val="1"/>
          <w:highlight w:val="white"/>
          <w:rtl w:val="0"/>
        </w:rPr>
        <w:t xml:space="preserve">s </w:t>
      </w:r>
      <w:r w:rsidDel="00000000" w:rsidR="00000000" w:rsidRPr="00000000">
        <w:rPr>
          <w:rFonts w:ascii="Calibri" w:cs="Calibri" w:eastAsia="Calibri" w:hAnsi="Calibri"/>
          <w:highlight w:val="white"/>
          <w:rtl w:val="0"/>
        </w:rPr>
        <w:t xml:space="preserve">el número de decimales. </w:t>
      </w:r>
    </w:p>
    <w:p w:rsidR="00000000" w:rsidDel="00000000" w:rsidP="00000000" w:rsidRDefault="00000000" w:rsidRPr="00000000" w14:paraId="0000000D">
      <w:pPr>
        <w:numPr>
          <w:ilvl w:val="3"/>
          <w:numId w:val="2"/>
        </w:numPr>
        <w:ind w:left="2880" w:hanging="360"/>
        <w:jc w:val="both"/>
        <w:rPr>
          <w:rFonts w:ascii="Calibri" w:cs="Calibri" w:eastAsia="Calibri" w:hAnsi="Calibri"/>
          <w:highlight w:val="white"/>
        </w:rPr>
      </w:pPr>
      <w:r w:rsidDel="00000000" w:rsidR="00000000" w:rsidRPr="00000000">
        <w:rPr>
          <w:rFonts w:ascii="Calibri" w:cs="Calibri" w:eastAsia="Calibri" w:hAnsi="Calibri"/>
          <w:i w:val="1"/>
          <w:highlight w:val="yellow"/>
          <w:u w:val="single"/>
          <w:rtl w:val="0"/>
        </w:rPr>
        <w:t xml:space="preserve">money: </w:t>
      </w:r>
      <w:r w:rsidDel="00000000" w:rsidR="00000000" w:rsidRPr="00000000">
        <w:rPr>
          <w:rFonts w:ascii="Calibri" w:cs="Calibri" w:eastAsia="Calibri" w:hAnsi="Calibri"/>
          <w:highlight w:val="white"/>
          <w:rtl w:val="0"/>
        </w:rPr>
        <w:t xml:space="preserve"> se usa para representar dinero de forma exacta.</w:t>
      </w:r>
    </w:p>
    <w:p w:rsidR="00000000" w:rsidDel="00000000" w:rsidP="00000000" w:rsidRDefault="00000000" w:rsidRPr="00000000" w14:paraId="0000000E">
      <w:pPr>
        <w:numPr>
          <w:ilvl w:val="3"/>
          <w:numId w:val="2"/>
        </w:numPr>
        <w:ind w:left="2880" w:hanging="360"/>
        <w:jc w:val="both"/>
        <w:rPr>
          <w:rFonts w:ascii="Calibri" w:cs="Calibri" w:eastAsia="Calibri" w:hAnsi="Calibri"/>
          <w:i w:val="1"/>
          <w:highlight w:val="white"/>
        </w:rPr>
      </w:pPr>
      <w:r w:rsidDel="00000000" w:rsidR="00000000" w:rsidRPr="00000000">
        <w:rPr>
          <w:rFonts w:ascii="Calibri" w:cs="Calibri" w:eastAsia="Calibri" w:hAnsi="Calibri"/>
          <w:i w:val="1"/>
          <w:highlight w:val="yellow"/>
          <w:u w:val="single"/>
          <w:rtl w:val="0"/>
        </w:rPr>
        <w:t xml:space="preserve">float(n): </w:t>
      </w:r>
      <w:r w:rsidDel="00000000" w:rsidR="00000000" w:rsidRPr="00000000">
        <w:rPr>
          <w:rFonts w:ascii="Calibri" w:cs="Calibri" w:eastAsia="Calibri" w:hAnsi="Calibri"/>
          <w:rtl w:val="0"/>
        </w:rPr>
        <w:t xml:space="preserve">se usa para almacenar valores numéricos con decimales.</w:t>
      </w:r>
      <w:r w:rsidDel="00000000" w:rsidR="00000000" w:rsidRPr="00000000">
        <w:rPr>
          <w:rtl w:val="0"/>
        </w:rPr>
      </w:r>
    </w:p>
    <w:p w:rsidR="00000000" w:rsidDel="00000000" w:rsidP="00000000" w:rsidRDefault="00000000" w:rsidRPr="00000000" w14:paraId="0000000F">
      <w:pPr>
        <w:numPr>
          <w:ilvl w:val="3"/>
          <w:numId w:val="2"/>
        </w:numPr>
        <w:ind w:left="2880" w:hanging="360"/>
        <w:jc w:val="both"/>
        <w:rPr>
          <w:rFonts w:ascii="Calibri" w:cs="Calibri" w:eastAsia="Calibri" w:hAnsi="Calibri"/>
          <w:i w:val="1"/>
          <w:highlight w:val="white"/>
        </w:rPr>
      </w:pPr>
      <w:r w:rsidDel="00000000" w:rsidR="00000000" w:rsidRPr="00000000">
        <w:rPr>
          <w:rFonts w:ascii="Calibri" w:cs="Calibri" w:eastAsia="Calibri" w:hAnsi="Calibri"/>
          <w:i w:val="1"/>
          <w:highlight w:val="yellow"/>
          <w:u w:val="single"/>
          <w:rtl w:val="0"/>
        </w:rPr>
        <w:t xml:space="preserve">int:  </w:t>
      </w:r>
      <w:r w:rsidDel="00000000" w:rsidR="00000000" w:rsidRPr="00000000">
        <w:rPr>
          <w:rFonts w:ascii="Calibri" w:cs="Calibri" w:eastAsia="Calibri" w:hAnsi="Calibri"/>
          <w:i w:val="1"/>
          <w:highlight w:val="white"/>
          <w:rtl w:val="0"/>
        </w:rPr>
        <w:t xml:space="preserve">un número entero</w:t>
      </w:r>
      <w:r w:rsidDel="00000000" w:rsidR="00000000" w:rsidRPr="00000000">
        <w:rPr>
          <w:rFonts w:ascii="Calibri" w:cs="Calibri" w:eastAsia="Calibri" w:hAnsi="Calibri"/>
          <w:i w:val="1"/>
          <w:highlight w:val="yellow"/>
          <w:rtl w:val="0"/>
        </w:rPr>
        <w:t xml:space="preserve"> </w:t>
      </w:r>
      <w:r w:rsidDel="00000000" w:rsidR="00000000" w:rsidRPr="00000000">
        <w:rPr>
          <w:rtl w:val="0"/>
        </w:rPr>
      </w:r>
    </w:p>
    <w:p w:rsidR="00000000" w:rsidDel="00000000" w:rsidP="00000000" w:rsidRDefault="00000000" w:rsidRPr="00000000" w14:paraId="00000010">
      <w:pPr>
        <w:numPr>
          <w:ilvl w:val="2"/>
          <w:numId w:val="2"/>
        </w:numPr>
        <w:ind w:left="2160" w:hanging="360"/>
        <w:jc w:val="both"/>
        <w:rPr>
          <w:rFonts w:ascii="Calibri" w:cs="Calibri" w:eastAsia="Calibri" w:hAnsi="Calibri"/>
        </w:rPr>
      </w:pPr>
      <w:r w:rsidDel="00000000" w:rsidR="00000000" w:rsidRPr="00000000">
        <w:rPr>
          <w:rFonts w:ascii="Calibri" w:cs="Calibri" w:eastAsia="Calibri" w:hAnsi="Calibri"/>
          <w:u w:val="single"/>
          <w:rtl w:val="0"/>
        </w:rPr>
        <w:t xml:space="preserve">Números aproximados</w:t>
      </w:r>
    </w:p>
    <w:p w:rsidR="00000000" w:rsidDel="00000000" w:rsidP="00000000" w:rsidRDefault="00000000" w:rsidRPr="00000000" w14:paraId="00000011">
      <w:pPr>
        <w:numPr>
          <w:ilvl w:val="3"/>
          <w:numId w:val="2"/>
        </w:numPr>
        <w:ind w:left="2880" w:hanging="360"/>
        <w:jc w:val="both"/>
        <w:rPr>
          <w:rFonts w:ascii="Calibri" w:cs="Calibri" w:eastAsia="Calibri" w:hAnsi="Calibri"/>
        </w:rPr>
      </w:pPr>
      <w:r w:rsidDel="00000000" w:rsidR="00000000" w:rsidRPr="00000000">
        <w:rPr>
          <w:rFonts w:ascii="Calibri" w:cs="Calibri" w:eastAsia="Calibri" w:hAnsi="Calibri"/>
          <w:i w:val="1"/>
          <w:highlight w:val="yellow"/>
          <w:u w:val="single"/>
          <w:rtl w:val="0"/>
        </w:rPr>
        <w:t xml:space="preserve">varchar(</w:t>
      </w:r>
      <w:r w:rsidDel="00000000" w:rsidR="00000000" w:rsidRPr="00000000">
        <w:rPr>
          <w:rFonts w:ascii="Calibri" w:cs="Calibri" w:eastAsia="Calibri" w:hAnsi="Calibri"/>
          <w:i w:val="1"/>
          <w:highlight w:val="yellow"/>
          <w:u w:val="single"/>
          <w:rtl w:val="0"/>
        </w:rPr>
        <w:t xml:space="preserve">n), varchar</w:t>
      </w:r>
      <w:r w:rsidDel="00000000" w:rsidR="00000000" w:rsidRPr="00000000">
        <w:rPr>
          <w:rFonts w:ascii="Calibri" w:cs="Calibri" w:eastAsia="Calibri" w:hAnsi="Calibri"/>
          <w:i w:val="1"/>
          <w:highlight w:val="yellow"/>
          <w:u w:val="single"/>
          <w:rtl w:val="0"/>
        </w:rPr>
        <w:t xml:space="preserve">(max):</w:t>
      </w:r>
      <w:r w:rsidDel="00000000" w:rsidR="00000000" w:rsidRPr="00000000">
        <w:rPr>
          <w:rFonts w:ascii="Calibri" w:cs="Calibri" w:eastAsia="Calibri" w:hAnsi="Calibri"/>
          <w:rtl w:val="0"/>
        </w:rPr>
        <w:t xml:space="preserve"> se usa para guardar un número de caracteres desconocido, como por ejemplo un nombre o una dirección.</w:t>
      </w:r>
      <w:r w:rsidDel="00000000" w:rsidR="00000000" w:rsidRPr="00000000">
        <w:rPr>
          <w:rtl w:val="0"/>
        </w:rPr>
      </w:r>
    </w:p>
    <w:p w:rsidR="00000000" w:rsidDel="00000000" w:rsidP="00000000" w:rsidRDefault="00000000" w:rsidRPr="00000000" w14:paraId="00000012">
      <w:pPr>
        <w:numPr>
          <w:ilvl w:val="2"/>
          <w:numId w:val="2"/>
        </w:numPr>
        <w:ind w:left="2160" w:hanging="360"/>
        <w:jc w:val="both"/>
        <w:rPr>
          <w:rFonts w:ascii="Calibri" w:cs="Calibri" w:eastAsia="Calibri" w:hAnsi="Calibri"/>
        </w:rPr>
      </w:pPr>
      <w:r w:rsidDel="00000000" w:rsidR="00000000" w:rsidRPr="00000000">
        <w:rPr>
          <w:rFonts w:ascii="Calibri" w:cs="Calibri" w:eastAsia="Calibri" w:hAnsi="Calibri"/>
          <w:u w:val="single"/>
          <w:rtl w:val="0"/>
        </w:rPr>
        <w:t xml:space="preserve">Fecha y Hora</w:t>
      </w:r>
    </w:p>
    <w:p w:rsidR="00000000" w:rsidDel="00000000" w:rsidP="00000000" w:rsidRDefault="00000000" w:rsidRPr="00000000" w14:paraId="00000013">
      <w:pPr>
        <w:numPr>
          <w:ilvl w:val="3"/>
          <w:numId w:val="2"/>
        </w:numPr>
        <w:ind w:left="2880" w:hanging="360"/>
        <w:jc w:val="both"/>
        <w:rPr>
          <w:rFonts w:ascii="Calibri" w:cs="Calibri" w:eastAsia="Calibri" w:hAnsi="Calibri"/>
        </w:rPr>
      </w:pPr>
      <w:r w:rsidDel="00000000" w:rsidR="00000000" w:rsidRPr="00000000">
        <w:rPr>
          <w:rFonts w:ascii="Calibri" w:cs="Calibri" w:eastAsia="Calibri" w:hAnsi="Calibri"/>
          <w:i w:val="1"/>
          <w:highlight w:val="yellow"/>
          <w:u w:val="single"/>
          <w:rtl w:val="0"/>
        </w:rPr>
        <w:t xml:space="preserve">datetime:</w:t>
      </w:r>
      <w:r w:rsidDel="00000000" w:rsidR="00000000" w:rsidRPr="00000000">
        <w:rPr>
          <w:rFonts w:ascii="Calibri" w:cs="Calibri" w:eastAsia="Calibri" w:hAnsi="Calibri"/>
          <w:highlight w:val="white"/>
          <w:rtl w:val="0"/>
        </w:rPr>
        <w:t xml:space="preserve"> fecha y hora específicas. </w:t>
      </w:r>
    </w:p>
    <w:p w:rsidR="00000000" w:rsidDel="00000000" w:rsidP="00000000" w:rsidRDefault="00000000" w:rsidRPr="00000000" w14:paraId="00000014">
      <w:pPr>
        <w:numPr>
          <w:ilvl w:val="3"/>
          <w:numId w:val="2"/>
        </w:numPr>
        <w:ind w:left="2880" w:hanging="360"/>
        <w:jc w:val="both"/>
        <w:rPr>
          <w:rFonts w:ascii="Calibri" w:cs="Calibri" w:eastAsia="Calibri" w:hAnsi="Calibri"/>
          <w:i w:val="1"/>
          <w:highlight w:val="white"/>
        </w:rPr>
      </w:pPr>
      <w:r w:rsidDel="00000000" w:rsidR="00000000" w:rsidRPr="00000000">
        <w:rPr>
          <w:rtl w:val="0"/>
        </w:rPr>
      </w:r>
    </w:p>
    <w:p w:rsidR="00000000" w:rsidDel="00000000" w:rsidP="00000000" w:rsidRDefault="00000000" w:rsidRPr="00000000" w14:paraId="00000015">
      <w:pPr>
        <w:numPr>
          <w:ilvl w:val="2"/>
          <w:numId w:val="2"/>
        </w:numPr>
        <w:ind w:left="2160" w:hanging="360"/>
        <w:jc w:val="both"/>
        <w:rPr>
          <w:rFonts w:ascii="Calibri" w:cs="Calibri" w:eastAsia="Calibri" w:hAnsi="Calibri"/>
        </w:rPr>
      </w:pPr>
      <w:r w:rsidDel="00000000" w:rsidR="00000000" w:rsidRPr="00000000">
        <w:rPr>
          <w:rFonts w:ascii="Calibri" w:cs="Calibri" w:eastAsia="Calibri" w:hAnsi="Calibri"/>
          <w:u w:val="single"/>
          <w:rtl w:val="0"/>
        </w:rPr>
        <w:t xml:space="preserve">Cadena de caracteres </w:t>
      </w:r>
    </w:p>
    <w:p w:rsidR="00000000" w:rsidDel="00000000" w:rsidP="00000000" w:rsidRDefault="00000000" w:rsidRPr="00000000" w14:paraId="00000016">
      <w:pPr>
        <w:numPr>
          <w:ilvl w:val="3"/>
          <w:numId w:val="2"/>
        </w:numPr>
        <w:ind w:left="2880" w:hanging="360"/>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numPr>
          <w:ilvl w:val="2"/>
          <w:numId w:val="2"/>
        </w:numPr>
        <w:ind w:left="2160" w:hanging="360"/>
        <w:jc w:val="both"/>
        <w:rPr>
          <w:rFonts w:ascii="Calibri" w:cs="Calibri" w:eastAsia="Calibri" w:hAnsi="Calibri"/>
        </w:rPr>
      </w:pPr>
      <w:r w:rsidDel="00000000" w:rsidR="00000000" w:rsidRPr="00000000">
        <w:rPr>
          <w:rFonts w:ascii="Calibri" w:cs="Calibri" w:eastAsia="Calibri" w:hAnsi="Calibri"/>
          <w:u w:val="single"/>
          <w:rtl w:val="0"/>
        </w:rPr>
        <w:t xml:space="preserve">Cadenas de caracteres Unicode</w:t>
      </w:r>
    </w:p>
    <w:p w:rsidR="00000000" w:rsidDel="00000000" w:rsidP="00000000" w:rsidRDefault="00000000" w:rsidRPr="00000000" w14:paraId="00000018">
      <w:pPr>
        <w:numPr>
          <w:ilvl w:val="3"/>
          <w:numId w:val="2"/>
        </w:numPr>
        <w:ind w:left="2880" w:hanging="360"/>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numPr>
          <w:ilvl w:val="2"/>
          <w:numId w:val="2"/>
        </w:numPr>
        <w:ind w:left="2160" w:hanging="360"/>
        <w:jc w:val="both"/>
        <w:rPr>
          <w:rFonts w:ascii="Calibri" w:cs="Calibri" w:eastAsia="Calibri" w:hAnsi="Calibri"/>
        </w:rPr>
      </w:pPr>
      <w:r w:rsidDel="00000000" w:rsidR="00000000" w:rsidRPr="00000000">
        <w:rPr>
          <w:rFonts w:ascii="Calibri" w:cs="Calibri" w:eastAsia="Calibri" w:hAnsi="Calibri"/>
          <w:u w:val="single"/>
          <w:rtl w:val="0"/>
        </w:rPr>
        <w:t xml:space="preserve">Cadenas binarias</w:t>
      </w:r>
    </w:p>
    <w:p w:rsidR="00000000" w:rsidDel="00000000" w:rsidP="00000000" w:rsidRDefault="00000000" w:rsidRPr="00000000" w14:paraId="0000001A">
      <w:pPr>
        <w:numPr>
          <w:ilvl w:val="3"/>
          <w:numId w:val="2"/>
        </w:numPr>
        <w:ind w:left="2880" w:hanging="360"/>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numPr>
          <w:ilvl w:val="2"/>
          <w:numId w:val="2"/>
        </w:numPr>
        <w:ind w:left="2160" w:hanging="360"/>
        <w:jc w:val="both"/>
        <w:rPr>
          <w:rFonts w:ascii="Calibri" w:cs="Calibri" w:eastAsia="Calibri" w:hAnsi="Calibri"/>
        </w:rPr>
      </w:pPr>
      <w:r w:rsidDel="00000000" w:rsidR="00000000" w:rsidRPr="00000000">
        <w:rPr>
          <w:rFonts w:ascii="Calibri" w:cs="Calibri" w:eastAsia="Calibri" w:hAnsi="Calibri"/>
          <w:u w:val="single"/>
          <w:rtl w:val="0"/>
        </w:rPr>
        <w:t xml:space="preserve">Otros tipos de datos</w:t>
      </w:r>
    </w:p>
    <w:p w:rsidR="00000000" w:rsidDel="00000000" w:rsidP="00000000" w:rsidRDefault="00000000" w:rsidRPr="00000000" w14:paraId="0000001C">
      <w:pPr>
        <w:ind w:left="0" w:firstLine="0"/>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1D">
      <w:pPr>
        <w:ind w:left="0" w:firstLine="0"/>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1E">
      <w:pPr>
        <w:ind w:left="0" w:firstLine="0"/>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1F">
      <w:pPr>
        <w:ind w:left="0" w:firstLine="0"/>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20">
      <w:pPr>
        <w:ind w:left="0" w:firstLine="0"/>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21">
      <w:pPr>
        <w:ind w:left="0" w:firstLine="0"/>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22">
      <w:pPr>
        <w:ind w:left="0" w:firstLine="0"/>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numPr>
          <w:ilvl w:val="0"/>
          <w:numId w:val="3"/>
        </w:numPr>
        <w:ind w:left="720" w:hanging="360"/>
        <w:jc w:val="both"/>
        <w:rPr>
          <w:u w:val="none"/>
        </w:rPr>
      </w:pPr>
      <w:r w:rsidDel="00000000" w:rsidR="00000000" w:rsidRPr="00000000">
        <w:rPr>
          <w:rFonts w:ascii="Calibri" w:cs="Calibri" w:eastAsia="Calibri" w:hAnsi="Calibri"/>
          <w:b w:val="1"/>
          <w:u w:val="single"/>
          <w:rtl w:val="0"/>
        </w:rPr>
        <w:t xml:space="preserve">Ficheros</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son los lugares donde se almacena la información dentro de los sistemas de almacenamiento (discos duros). Tienen un formato determinado que el Sistema Operativo debe conocer para poder extraer la información. Por ejemplo: .exe, .xml…</w:t>
      </w:r>
    </w:p>
    <w:p w:rsidR="00000000" w:rsidDel="00000000" w:rsidP="00000000" w:rsidRDefault="00000000" w:rsidRPr="00000000" w14:paraId="00000025">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6">
      <w:pPr>
        <w:numPr>
          <w:ilvl w:val="1"/>
          <w:numId w:val="1"/>
        </w:numPr>
        <w:ind w:left="1440" w:hanging="360"/>
        <w:jc w:val="both"/>
        <w:rPr>
          <w:rFonts w:ascii="Calibri" w:cs="Calibri" w:eastAsia="Calibri" w:hAnsi="Calibri"/>
        </w:rPr>
      </w:pPr>
      <w:r w:rsidDel="00000000" w:rsidR="00000000" w:rsidRPr="00000000">
        <w:rPr>
          <w:rFonts w:ascii="Calibri" w:cs="Calibri" w:eastAsia="Calibri" w:hAnsi="Calibri"/>
          <w:u w:val="single"/>
          <w:rtl w:val="0"/>
        </w:rPr>
        <w:t xml:space="preserve">Tipos de ficheros: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numPr>
          <w:ilvl w:val="2"/>
          <w:numId w:val="1"/>
        </w:numPr>
        <w:ind w:left="2160" w:hanging="360"/>
        <w:jc w:val="both"/>
        <w:rPr>
          <w:rFonts w:ascii="Calibri" w:cs="Calibri" w:eastAsia="Calibri" w:hAnsi="Calibri"/>
          <w:i w:val="1"/>
        </w:rPr>
      </w:pPr>
      <w:r w:rsidDel="00000000" w:rsidR="00000000" w:rsidRPr="00000000">
        <w:rPr>
          <w:rFonts w:ascii="Calibri" w:cs="Calibri" w:eastAsia="Calibri" w:hAnsi="Calibri"/>
          <w:i w:val="1"/>
          <w:highlight w:val="yellow"/>
          <w:u w:val="single"/>
          <w:rtl w:val="0"/>
        </w:rPr>
        <w:t xml:space="preserve">Texto:</w:t>
      </w:r>
      <w:r w:rsidDel="00000000" w:rsidR="00000000" w:rsidRPr="00000000">
        <w:rPr>
          <w:rFonts w:ascii="Calibri" w:cs="Calibri" w:eastAsia="Calibri" w:hAnsi="Calibri"/>
          <w:highlight w:val="white"/>
          <w:rtl w:val="0"/>
        </w:rPr>
        <w:t xml:space="preserve"> llamados </w:t>
      </w:r>
      <w:hyperlink r:id="rId6">
        <w:r w:rsidDel="00000000" w:rsidR="00000000" w:rsidRPr="00000000">
          <w:rPr>
            <w:rFonts w:ascii="Calibri" w:cs="Calibri" w:eastAsia="Calibri" w:hAnsi="Calibri"/>
            <w:color w:val="1155cc"/>
            <w:highlight w:val="white"/>
            <w:u w:val="single"/>
            <w:rtl w:val="0"/>
          </w:rPr>
          <w:t xml:space="preserve">ASCII</w:t>
        </w:r>
      </w:hyperlink>
      <w:r w:rsidDel="00000000" w:rsidR="00000000" w:rsidRPr="00000000">
        <w:rPr>
          <w:rFonts w:ascii="Calibri" w:cs="Calibri" w:eastAsia="Calibri" w:hAnsi="Calibri"/>
          <w:highlight w:val="white"/>
          <w:rtl w:val="0"/>
        </w:rPr>
        <w:t xml:space="preserve">, cada carácter tiene un valor número (asignado en la </w:t>
      </w:r>
      <w:hyperlink r:id="rId7">
        <w:r w:rsidDel="00000000" w:rsidR="00000000" w:rsidRPr="00000000">
          <w:rPr>
            <w:rFonts w:ascii="Calibri" w:cs="Calibri" w:eastAsia="Calibri" w:hAnsi="Calibri"/>
            <w:color w:val="1155cc"/>
            <w:highlight w:val="white"/>
            <w:u w:val="single"/>
            <w:rtl w:val="0"/>
          </w:rPr>
          <w:t xml:space="preserve">tabla ASCII</w:t>
        </w:r>
      </w:hyperlink>
      <w:r w:rsidDel="00000000" w:rsidR="00000000" w:rsidRPr="00000000">
        <w:rPr>
          <w:rFonts w:ascii="Calibri" w:cs="Calibri" w:eastAsia="Calibri" w:hAnsi="Calibri"/>
          <w:highlight w:val="white"/>
          <w:rtl w:val="0"/>
        </w:rPr>
        <w:t xml:space="preserve">, y tienen extensiones para conocer que tipo de texto es:</w:t>
      </w:r>
    </w:p>
    <w:p w:rsidR="00000000" w:rsidDel="00000000" w:rsidP="00000000" w:rsidRDefault="00000000" w:rsidRPr="00000000" w14:paraId="00000029">
      <w:pPr>
        <w:numPr>
          <w:ilvl w:val="3"/>
          <w:numId w:val="1"/>
        </w:numPr>
        <w:ind w:left="288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Configuración: .ini, .inf, .conf </w:t>
      </w:r>
    </w:p>
    <w:p w:rsidR="00000000" w:rsidDel="00000000" w:rsidP="00000000" w:rsidRDefault="00000000" w:rsidRPr="00000000" w14:paraId="0000002A">
      <w:pPr>
        <w:numPr>
          <w:ilvl w:val="3"/>
          <w:numId w:val="1"/>
        </w:numPr>
        <w:ind w:left="288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Código fuente: .sql, .c ,.java </w:t>
      </w:r>
    </w:p>
    <w:p w:rsidR="00000000" w:rsidDel="00000000" w:rsidP="00000000" w:rsidRDefault="00000000" w:rsidRPr="00000000" w14:paraId="0000002B">
      <w:pPr>
        <w:numPr>
          <w:ilvl w:val="3"/>
          <w:numId w:val="1"/>
        </w:numPr>
        <w:ind w:left="288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Páginas web: .html, .php, .css, .xml </w:t>
      </w:r>
    </w:p>
    <w:p w:rsidR="00000000" w:rsidDel="00000000" w:rsidP="00000000" w:rsidRDefault="00000000" w:rsidRPr="00000000" w14:paraId="0000002C">
      <w:pPr>
        <w:numPr>
          <w:ilvl w:val="3"/>
          <w:numId w:val="1"/>
        </w:numPr>
        <w:ind w:left="288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Enriquecidos: .tex, .ps</w:t>
      </w:r>
    </w:p>
    <w:p w:rsidR="00000000" w:rsidDel="00000000" w:rsidP="00000000" w:rsidRDefault="00000000" w:rsidRPr="00000000" w14:paraId="0000002D">
      <w:pPr>
        <w:ind w:left="216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E">
      <w:pPr>
        <w:numPr>
          <w:ilvl w:val="2"/>
          <w:numId w:val="1"/>
        </w:numPr>
        <w:ind w:left="2160" w:hanging="360"/>
        <w:jc w:val="both"/>
        <w:rPr>
          <w:rFonts w:ascii="Calibri" w:cs="Calibri" w:eastAsia="Calibri" w:hAnsi="Calibri"/>
          <w:i w:val="1"/>
          <w:highlight w:val="white"/>
        </w:rPr>
      </w:pPr>
      <w:r w:rsidDel="00000000" w:rsidR="00000000" w:rsidRPr="00000000">
        <w:rPr>
          <w:rFonts w:ascii="Calibri" w:cs="Calibri" w:eastAsia="Calibri" w:hAnsi="Calibri"/>
          <w:i w:val="1"/>
          <w:highlight w:val="yellow"/>
          <w:u w:val="single"/>
          <w:rtl w:val="0"/>
        </w:rPr>
        <w:t xml:space="preserve">Binarios:</w:t>
      </w:r>
      <w:r w:rsidDel="00000000" w:rsidR="00000000" w:rsidRPr="00000000">
        <w:rPr>
          <w:rFonts w:ascii="Calibri" w:cs="Calibri" w:eastAsia="Calibri" w:hAnsi="Calibri"/>
          <w:highlight w:val="white"/>
          <w:rtl w:val="0"/>
        </w:rPr>
        <w:t xml:space="preserve"> son los ficheros que no son texto, requieren un formato para ser interpretados, como ejemplos:</w:t>
      </w:r>
    </w:p>
    <w:p w:rsidR="00000000" w:rsidDel="00000000" w:rsidP="00000000" w:rsidRDefault="00000000" w:rsidRPr="00000000" w14:paraId="0000002F">
      <w:pPr>
        <w:numPr>
          <w:ilvl w:val="3"/>
          <w:numId w:val="1"/>
        </w:numPr>
        <w:ind w:left="288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Imagen: .jpg, .gif</w:t>
      </w:r>
    </w:p>
    <w:p w:rsidR="00000000" w:rsidDel="00000000" w:rsidP="00000000" w:rsidRDefault="00000000" w:rsidRPr="00000000" w14:paraId="00000030">
      <w:pPr>
        <w:numPr>
          <w:ilvl w:val="3"/>
          <w:numId w:val="1"/>
        </w:numPr>
        <w:ind w:left="288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Vídeo: .mpg, .mov</w:t>
      </w:r>
    </w:p>
    <w:p w:rsidR="00000000" w:rsidDel="00000000" w:rsidP="00000000" w:rsidRDefault="00000000" w:rsidRPr="00000000" w14:paraId="00000031">
      <w:pPr>
        <w:numPr>
          <w:ilvl w:val="3"/>
          <w:numId w:val="1"/>
        </w:numPr>
        <w:ind w:left="288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Comprimidos: .zip, .Z, .gz</w:t>
      </w:r>
    </w:p>
    <w:p w:rsidR="00000000" w:rsidDel="00000000" w:rsidP="00000000" w:rsidRDefault="00000000" w:rsidRPr="00000000" w14:paraId="00000032">
      <w:pPr>
        <w:numPr>
          <w:ilvl w:val="3"/>
          <w:numId w:val="1"/>
        </w:numPr>
        <w:ind w:left="288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Ejecutables: .exe, .com</w:t>
      </w:r>
    </w:p>
    <w:p w:rsidR="00000000" w:rsidDel="00000000" w:rsidP="00000000" w:rsidRDefault="00000000" w:rsidRPr="00000000" w14:paraId="00000033">
      <w:pPr>
        <w:numPr>
          <w:ilvl w:val="3"/>
          <w:numId w:val="1"/>
        </w:numPr>
        <w:ind w:left="288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Procesadores de texto: .doc, .odt</w:t>
      </w:r>
    </w:p>
    <w:p w:rsidR="00000000" w:rsidDel="00000000" w:rsidP="00000000" w:rsidRDefault="00000000" w:rsidRPr="00000000" w14:paraId="00000034">
      <w:pPr>
        <w:ind w:left="288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5">
      <w:pPr>
        <w:numPr>
          <w:ilvl w:val="2"/>
          <w:numId w:val="1"/>
        </w:numPr>
        <w:ind w:left="216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Los </w:t>
      </w:r>
      <w:r w:rsidDel="00000000" w:rsidR="00000000" w:rsidRPr="00000000">
        <w:rPr>
          <w:rFonts w:ascii="Calibri" w:cs="Calibri" w:eastAsia="Calibri" w:hAnsi="Calibri"/>
          <w:i w:val="1"/>
          <w:highlight w:val="yellow"/>
          <w:rtl w:val="0"/>
        </w:rPr>
        <w:t xml:space="preserve">ficheros binarios</w:t>
      </w:r>
      <w:r w:rsidDel="00000000" w:rsidR="00000000" w:rsidRPr="00000000">
        <w:rPr>
          <w:rFonts w:ascii="Calibri" w:cs="Calibri" w:eastAsia="Calibri" w:hAnsi="Calibri"/>
          <w:highlight w:val="white"/>
          <w:rtl w:val="0"/>
        </w:rPr>
        <w:t xml:space="preserve"> son los que componen una BD (Base de Datos). La información debe tener una estructura lógica que es difícil de expresar en ficheros de texto.</w:t>
      </w:r>
    </w:p>
    <w:p w:rsidR="00000000" w:rsidDel="00000000" w:rsidP="00000000" w:rsidRDefault="00000000" w:rsidRPr="00000000" w14:paraId="00000036">
      <w:pPr>
        <w:ind w:left="216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7">
      <w:pPr>
        <w:numPr>
          <w:ilvl w:val="3"/>
          <w:numId w:val="1"/>
        </w:numPr>
        <w:ind w:left="2880" w:hanging="360"/>
        <w:jc w:val="both"/>
        <w:rPr>
          <w:rFonts w:ascii="Calibri" w:cs="Calibri" w:eastAsia="Calibri" w:hAnsi="Calibri"/>
          <w:highlight w:val="white"/>
        </w:rPr>
      </w:pPr>
      <w:r w:rsidDel="00000000" w:rsidR="00000000" w:rsidRPr="00000000">
        <w:rPr>
          <w:rFonts w:ascii="Calibri" w:cs="Calibri" w:eastAsia="Calibri" w:hAnsi="Calibri"/>
          <w:i w:val="1"/>
          <w:highlight w:val="white"/>
          <w:rtl w:val="0"/>
        </w:rPr>
        <w:t xml:space="preserve">Oracle:</w:t>
      </w:r>
      <w:r w:rsidDel="00000000" w:rsidR="00000000" w:rsidRPr="00000000">
        <w:rPr>
          <w:rFonts w:ascii="Calibri" w:cs="Calibri" w:eastAsia="Calibri" w:hAnsi="Calibri"/>
          <w:highlight w:val="white"/>
          <w:rtl w:val="0"/>
        </w:rPr>
        <w:t xml:space="preserve"> datafiles, tempfiles, logfiles.</w:t>
      </w:r>
    </w:p>
    <w:p w:rsidR="00000000" w:rsidDel="00000000" w:rsidP="00000000" w:rsidRDefault="00000000" w:rsidRPr="00000000" w14:paraId="00000038">
      <w:pPr>
        <w:numPr>
          <w:ilvl w:val="3"/>
          <w:numId w:val="1"/>
        </w:numPr>
        <w:ind w:left="2880" w:hanging="360"/>
        <w:jc w:val="both"/>
        <w:rPr>
          <w:rFonts w:ascii="Calibri" w:cs="Calibri" w:eastAsia="Calibri" w:hAnsi="Calibri"/>
          <w:highlight w:val="white"/>
        </w:rPr>
      </w:pPr>
      <w:r w:rsidDel="00000000" w:rsidR="00000000" w:rsidRPr="00000000">
        <w:rPr>
          <w:rFonts w:ascii="Calibri" w:cs="Calibri" w:eastAsia="Calibri" w:hAnsi="Calibri"/>
          <w:i w:val="1"/>
          <w:highlight w:val="white"/>
          <w:rtl w:val="0"/>
        </w:rPr>
        <w:t xml:space="preserve">MySQL</w:t>
      </w:r>
      <w:r w:rsidDel="00000000" w:rsidR="00000000" w:rsidRPr="00000000">
        <w:rPr>
          <w:rFonts w:ascii="Calibri" w:cs="Calibri" w:eastAsia="Calibri" w:hAnsi="Calibri"/>
          <w:highlight w:val="white"/>
          <w:rtl w:val="0"/>
        </w:rPr>
        <w:t xml:space="preserve">:  .frm, .myd, .myi.</w:t>
      </w:r>
    </w:p>
    <w:p w:rsidR="00000000" w:rsidDel="00000000" w:rsidP="00000000" w:rsidRDefault="00000000" w:rsidRPr="00000000" w14:paraId="00000039">
      <w:pPr>
        <w:numPr>
          <w:ilvl w:val="3"/>
          <w:numId w:val="1"/>
        </w:numPr>
        <w:ind w:left="2880" w:hanging="360"/>
        <w:jc w:val="both"/>
        <w:rPr>
          <w:rFonts w:ascii="Calibri" w:cs="Calibri" w:eastAsia="Calibri" w:hAnsi="Calibri"/>
          <w:highlight w:val="white"/>
        </w:rPr>
      </w:pPr>
      <w:r w:rsidDel="00000000" w:rsidR="00000000" w:rsidRPr="00000000">
        <w:rPr>
          <w:rFonts w:ascii="Calibri" w:cs="Calibri" w:eastAsia="Calibri" w:hAnsi="Calibri"/>
          <w:i w:val="1"/>
          <w:highlight w:val="white"/>
          <w:rtl w:val="0"/>
        </w:rPr>
        <w:t xml:space="preserve">SQL Server</w:t>
      </w:r>
      <w:r w:rsidDel="00000000" w:rsidR="00000000" w:rsidRPr="00000000">
        <w:rPr>
          <w:rFonts w:ascii="Calibri" w:cs="Calibri" w:eastAsia="Calibri" w:hAnsi="Calibri"/>
          <w:highlight w:val="white"/>
          <w:rtl w:val="0"/>
        </w:rPr>
        <w:t xml:space="preserve">:  .mdf (principal), .ndf (secundario), .ldf (de transacciones).</w:t>
      </w:r>
    </w:p>
    <w:p w:rsidR="00000000" w:rsidDel="00000000" w:rsidP="00000000" w:rsidRDefault="00000000" w:rsidRPr="00000000" w14:paraId="0000003A">
      <w:pPr>
        <w:ind w:left="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B">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F">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4">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ind w:left="1440" w:firstLine="0"/>
        <w:jc w:val="both"/>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lcodigoascii.com.ar/codigos-ascii/numero-ocho-8-codigo-ascii-56.html" TargetMode="External"/><Relationship Id="rId7" Type="http://schemas.openxmlformats.org/officeDocument/2006/relationships/hyperlink" Target="https://elcodigoascii.com.ar/codigos-ascii/numero-ocho-8-codigo-ascii-5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