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Infotainment ECU Validation Test Report</w:t>
      </w:r>
    </w:p>
    <w:p>
      <w:pPr>
        <w:pStyle w:val="Heading1"/>
      </w:pPr>
      <w:r>
        <w:t>1. Project Information</w:t>
      </w:r>
    </w:p>
    <w:p>
      <w:r>
        <w:t>Feature Under Test: Bluetooth Connect &amp; Invalid Command</w:t>
        <w:br/>
        <w:t>Simulation Method: python-can (Virtual CAN)</w:t>
        <w:br/>
        <w:t>Date of Execution: ___________</w:t>
        <w:br/>
        <w:t>Test Engineer: ___________</w:t>
      </w:r>
    </w:p>
    <w:p>
      <w:pPr>
        <w:pStyle w:val="Heading1"/>
      </w:pPr>
      <w:r>
        <w:t>2. Test Summary</w:t>
      </w:r>
    </w:p>
    <w:p>
      <w:r>
        <w:t>This report summarizes the validation of infotainment ECU features using a CAN simulation setup. The test cases were executed sequentially in a simulated environment without requiring real hardware.</w:t>
      </w:r>
    </w:p>
    <w:p>
      <w:pPr>
        <w:pStyle w:val="Heading1"/>
      </w:pPr>
      <w:r>
        <w:t>3. Test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ID</w:t>
            </w:r>
          </w:p>
        </w:tc>
        <w:tc>
          <w:tcPr>
            <w:tcW w:type="dxa" w:w="1728"/>
          </w:tcPr>
          <w:p>
            <w:r>
              <w:t>Feature</w:t>
            </w:r>
          </w:p>
        </w:tc>
        <w:tc>
          <w:tcPr>
            <w:tcW w:type="dxa" w:w="1728"/>
          </w:tcPr>
          <w:p>
            <w:r>
              <w:t>Input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Actual Result / Pass-Fail</w:t>
            </w:r>
          </w:p>
        </w:tc>
      </w:tr>
      <w:tr>
        <w:tc>
          <w:tcPr>
            <w:tcW w:type="dxa" w:w="1728"/>
          </w:tcPr>
          <w:p>
            <w:r>
              <w:t>TC_01</w:t>
            </w:r>
          </w:p>
        </w:tc>
        <w:tc>
          <w:tcPr>
            <w:tcW w:type="dxa" w:w="1728"/>
          </w:tcPr>
          <w:p>
            <w:r>
              <w:t>Bluetooth Connect</w:t>
            </w:r>
          </w:p>
        </w:tc>
        <w:tc>
          <w:tcPr>
            <w:tcW w:type="dxa" w:w="1728"/>
          </w:tcPr>
          <w:p>
            <w:r>
              <w:t>0x100:[01]</w:t>
            </w:r>
          </w:p>
        </w:tc>
        <w:tc>
          <w:tcPr>
            <w:tcW w:type="dxa" w:w="1728"/>
          </w:tcPr>
          <w:p>
            <w:r>
              <w:t>0x101:[AA]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  <w:tr>
        <w:tc>
          <w:tcPr>
            <w:tcW w:type="dxa" w:w="1728"/>
          </w:tcPr>
          <w:p>
            <w:r>
              <w:t>TC_02</w:t>
            </w:r>
          </w:p>
        </w:tc>
        <w:tc>
          <w:tcPr>
            <w:tcW w:type="dxa" w:w="1728"/>
          </w:tcPr>
          <w:p>
            <w:r>
              <w:t>Invalid Command</w:t>
            </w:r>
          </w:p>
        </w:tc>
        <w:tc>
          <w:tcPr>
            <w:tcW w:type="dxa" w:w="1728"/>
          </w:tcPr>
          <w:p>
            <w:r>
              <w:t>0x100:[FF]</w:t>
            </w:r>
          </w:p>
        </w:tc>
        <w:tc>
          <w:tcPr>
            <w:tcW w:type="dxa" w:w="1728"/>
          </w:tcPr>
          <w:p>
            <w:r>
              <w:t>0x101:[00]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</w:tr>
    </w:tbl>
    <w:p>
      <w:pPr>
        <w:pStyle w:val="Heading1"/>
      </w:pPr>
      <w:r>
        <w:t>4. Observations</w:t>
      </w:r>
    </w:p>
    <w:p>
      <w:r>
        <w:t>• Both positive and negative test cases executed successfully.</w:t>
        <w:br/>
        <w:t>• No ECU errors or message mismatches observed.</w:t>
        <w:br/>
        <w:t>• Validation confirms correct behavior for the tested features.</w:t>
      </w:r>
    </w:p>
    <w:p>
      <w:pPr>
        <w:pStyle w:val="Heading1"/>
      </w:pPr>
      <w:r>
        <w:t>5. Conclusion</w:t>
      </w:r>
    </w:p>
    <w:p>
      <w:r>
        <w:t>The infotainment ECU simulation using python-can validated the Bluetooth connection and error handling feature successfully.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