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Cambria" w:hAnsi="Cambria"/>
          <w:b/>
          <w:color w:val="1A1A2E"/>
          <w:sz w:val="48"/>
        </w:rPr>
        <w:t>RFP Analysis Report</w:t>
      </w:r>
    </w:p>
    <w:p>
      <w:pPr>
        <w:jc w:val="center"/>
      </w:pPr>
      <w:r>
        <w:rPr>
          <w:rFonts w:ascii="Calibri" w:hAnsi="Calibri"/>
          <w:color w:val="555555"/>
          <w:sz w:val="24"/>
        </w:rPr>
        <w:t>AI-Generated Executive Analysis</w:t>
      </w:r>
    </w:p>
    <w:p>
      <w:pPr>
        <w:jc w:val="center"/>
      </w:pPr>
      <w:r>
        <w:rPr>
          <w:rFonts w:ascii="Calibri" w:hAnsi="Calibri"/>
          <w:color w:val="888888"/>
          <w:sz w:val="20"/>
        </w:rPr>
        <w:t>Generated: May 28, 2026</w:t>
      </w:r>
    </w:p>
    <w:p/>
    <w:p>
      <w:pPr>
        <w:pStyle w:val="Heading2"/>
      </w:pPr>
      <w:r>
        <w:rPr>
          <w:rFonts w:ascii="Cambria" w:hAnsi="Cambria"/>
          <w:b/>
          <w:color w:val="1A1A2E"/>
          <w:sz w:val="28"/>
        </w:rPr>
        <w:t>Executive Summary</w:t>
      </w:r>
    </w:p>
    <w:p>
      <w:pPr>
        <w:jc w:val="both"/>
      </w:pPr>
      <w:r>
        <w:rPr>
          <w:rFonts w:ascii="Calibri" w:hAnsi="Calibri"/>
          <w:sz w:val="22"/>
        </w:rPr>
        <w:t>This is a test executive summary for the RFP document. It should be clean and professional.</w:t>
      </w:r>
    </w:p>
    <w:p>
      <w:pPr>
        <w:pStyle w:val="Heading2"/>
      </w:pPr>
      <w:r>
        <w:rPr>
          <w:rFonts w:ascii="Cambria" w:hAnsi="Cambria"/>
          <w:b/>
          <w:color w:val="1A1A2E"/>
          <w:sz w:val="28"/>
        </w:rPr>
        <w:t>Scope of Work</w:t>
      </w:r>
    </w:p>
    <w:p>
      <w:pPr>
        <w:pStyle w:val="ListBullet"/>
      </w:pPr>
      <w:r>
        <w:rPr>
          <w:rFonts w:ascii="Calibri" w:hAnsi="Calibri"/>
          <w:sz w:val="22"/>
        </w:rPr>
        <w:t>Design and implement web application</w:t>
      </w:r>
    </w:p>
    <w:p/>
    <w:p>
      <w:pPr>
        <w:pStyle w:val="Heading2"/>
      </w:pPr>
      <w:r>
        <w:rPr>
          <w:rFonts w:ascii="Cambria" w:hAnsi="Cambria"/>
          <w:b/>
          <w:color w:val="1A1A2E"/>
          <w:sz w:val="28"/>
        </w:rPr>
        <w:t>Deliverables</w:t>
      </w:r>
    </w:p>
    <w:p>
      <w:pPr>
        <w:pStyle w:val="ListBullet"/>
      </w:pPr>
      <w:r>
        <w:rPr>
          <w:rFonts w:ascii="Calibri" w:hAnsi="Calibri"/>
          <w:sz w:val="22"/>
        </w:rPr>
        <w:t>Functional web application</w:t>
      </w:r>
    </w:p>
    <w:p/>
    <w:p>
      <w:pPr>
        <w:pStyle w:val="Heading2"/>
      </w:pPr>
      <w:r>
        <w:rPr>
          <w:rFonts w:ascii="Cambria" w:hAnsi="Cambria"/>
          <w:b/>
          <w:color w:val="1A1A2E"/>
          <w:sz w:val="28"/>
        </w:rPr>
        <w:t>Objectives</w:t>
      </w:r>
    </w:p>
    <w:p>
      <w:pPr>
        <w:pStyle w:val="ListBullet"/>
      </w:pPr>
      <w:r>
        <w:rPr>
          <w:rFonts w:ascii="Calibri" w:hAnsi="Calibri"/>
          <w:sz w:val="22"/>
        </w:rPr>
        <w:t>Improve user engagement by 40%</w:t>
      </w:r>
    </w:p>
    <w:p/>
    <w:p>
      <w:pPr>
        <w:pStyle w:val="Heading2"/>
      </w:pPr>
      <w:r>
        <w:rPr>
          <w:rFonts w:ascii="Cambria" w:hAnsi="Cambria"/>
          <w:b/>
          <w:color w:val="1A1A2E"/>
          <w:sz w:val="28"/>
        </w:rPr>
        <w:t>Deadlines</w:t>
      </w:r>
    </w:p>
    <w:p>
      <w:pPr>
        <w:pStyle w:val="ListBullet"/>
      </w:pPr>
      <w:r>
        <w:rPr>
          <w:rFonts w:ascii="Calibri" w:hAnsi="Calibri"/>
          <w:sz w:val="22"/>
        </w:rPr>
        <w:t>Project completion by Q4 2026</w:t>
      </w:r>
    </w:p>
    <w:p/>
    <w:p>
      <w:pPr>
        <w:pStyle w:val="Heading2"/>
      </w:pPr>
      <w:r>
        <w:rPr>
          <w:rFonts w:ascii="Cambria" w:hAnsi="Cambria"/>
          <w:b/>
          <w:color w:val="1A1A2E"/>
          <w:sz w:val="28"/>
        </w:rPr>
        <w:t>Staffing Requirements</w:t>
      </w:r>
    </w:p>
    <w:p>
      <w:pPr>
        <w:pStyle w:val="ListBullet"/>
      </w:pPr>
      <w:r>
        <w:rPr>
          <w:rFonts w:ascii="Calibri" w:hAnsi="Calibri"/>
          <w:sz w:val="22"/>
        </w:rPr>
        <w:t>2 senior developers required</w:t>
      </w:r>
    </w:p>
    <w:p/>
    <w:p>
      <w:pPr>
        <w:pStyle w:val="Heading2"/>
      </w:pPr>
      <w:r>
        <w:rPr>
          <w:rFonts w:ascii="Cambria" w:hAnsi="Cambria"/>
          <w:b/>
          <w:color w:val="1A1A2E"/>
          <w:sz w:val="28"/>
        </w:rPr>
        <w:t>Compliance Items</w:t>
      </w:r>
    </w:p>
    <w:p>
      <w:pPr>
        <w:pStyle w:val="ListBullet"/>
      </w:pPr>
      <w:r>
        <w:rPr>
          <w:rFonts w:ascii="Calibri" w:hAnsi="Calibri"/>
          <w:sz w:val="22"/>
        </w:rPr>
        <w:t>GDPR compliance required</w:t>
      </w:r>
    </w:p>
    <w:p/>
    <w:p>
      <w:pPr>
        <w:jc w:val="center"/>
      </w:pPr>
      <w:r>
        <w:rPr>
          <w:rFonts w:ascii="Calibri" w:hAnsi="Calibri"/>
          <w:i/>
          <w:color w:val="AAAAAA"/>
          <w:sz w:val="18"/>
        </w:rPr>
        <w:t>This report was automatically generated by RFP Analysis Agent.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