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CB069" w14:textId="586B408B" w:rsidR="00744B68" w:rsidRDefault="00744B68" w:rsidP="00744B68">
      <w:pPr>
        <w:pStyle w:val="Heading2"/>
        <w:bidi w:val="0"/>
      </w:pPr>
      <w:r>
        <w:t>Question 4</w:t>
      </w:r>
    </w:p>
    <w:p w14:paraId="49085C22" w14:textId="47E72F8F" w:rsidR="00744B68" w:rsidRDefault="00721D6C" w:rsidP="003912C6">
      <w:pPr>
        <w:pStyle w:val="ListParagraph"/>
        <w:numPr>
          <w:ilvl w:val="0"/>
          <w:numId w:val="1"/>
        </w:numPr>
        <w:rPr>
          <w:rtl/>
        </w:rPr>
      </w:pPr>
      <w:r>
        <w:rPr>
          <w:rFonts w:hint="cs"/>
          <w:rtl/>
        </w:rPr>
        <w:t xml:space="preserve">העקרון שמופר פה הוא עקרון ה </w:t>
      </w:r>
      <w:r w:rsidR="00B02A3A" w:rsidRPr="00B02A3A">
        <w:t>Dependency</w:t>
      </w:r>
      <w:r w:rsidR="00B02A3A">
        <w:t xml:space="preserve"> </w:t>
      </w:r>
      <w:r w:rsidR="00B02A3A" w:rsidRPr="00B02A3A">
        <w:t>inversion</w:t>
      </w:r>
      <w:r w:rsidR="00B02A3A">
        <w:rPr>
          <w:rFonts w:hint="cs"/>
          <w:rtl/>
        </w:rPr>
        <w:t xml:space="preserve"> כיוון ש</w:t>
      </w:r>
      <w:r w:rsidR="00B02A3A">
        <w:t>Employee</w:t>
      </w:r>
      <w:r w:rsidR="00B02A3A">
        <w:rPr>
          <w:rFonts w:hint="cs"/>
          <w:rtl/>
        </w:rPr>
        <w:t xml:space="preserve"> כותב ישירות ל</w:t>
      </w:r>
      <w:r w:rsidR="00B02A3A">
        <w:t>AXL\</w:t>
      </w:r>
      <w:proofErr w:type="spellStart"/>
      <w:r w:rsidR="00B02A3A">
        <w:t>DataBase</w:t>
      </w:r>
      <w:proofErr w:type="spellEnd"/>
      <w:r w:rsidR="00B02A3A">
        <w:rPr>
          <w:rFonts w:hint="cs"/>
          <w:rtl/>
        </w:rPr>
        <w:t xml:space="preserve"> ולא משתמש ב</w:t>
      </w:r>
      <w:r w:rsidR="00B02A3A">
        <w:t>interface</w:t>
      </w:r>
      <w:r w:rsidR="00B02A3A">
        <w:rPr>
          <w:rFonts w:hint="cs"/>
          <w:rtl/>
        </w:rPr>
        <w:t>. שימוש בממשק מתאים יאפשר להוסיף בעתיד בקלות רכיבים נוספים שיכולים לכתוב ל</w:t>
      </w:r>
      <w:r w:rsidR="00B02A3A">
        <w:rPr>
          <w:rFonts w:hint="cs"/>
        </w:rPr>
        <w:t>XML</w:t>
      </w:r>
      <w:r w:rsidR="00B02A3A">
        <w:rPr>
          <w:rFonts w:hint="cs"/>
          <w:rtl/>
        </w:rPr>
        <w:t xml:space="preserve"> או ל </w:t>
      </w:r>
      <w:proofErr w:type="spellStart"/>
      <w:r w:rsidR="00B02A3A">
        <w:rPr>
          <w:rFonts w:hint="cs"/>
        </w:rPr>
        <w:t>D</w:t>
      </w:r>
      <w:r w:rsidR="00B02A3A">
        <w:t>araBae</w:t>
      </w:r>
      <w:proofErr w:type="spellEnd"/>
      <w:r w:rsidR="00B02A3A">
        <w:rPr>
          <w:rFonts w:hint="cs"/>
          <w:rtl/>
        </w:rPr>
        <w:t>. בנוסף, עם תכנון נכון, אולי יהיה גם קל יותר להוסיף בעתיד אופציה של כתיבה למקומות אחרים (למשל אם שני הממשקים הללו יקבלו את המידע שכם צריכים לכתוב כמחזורת, הוספה של ממשק כתיבה נוסף שמקבל מחרוזת תהיה כמעט מיידית)</w:t>
      </w:r>
    </w:p>
    <w:p w14:paraId="60C36771" w14:textId="496D7954" w:rsidR="00744B68" w:rsidRDefault="00DC1068" w:rsidP="00744B68">
      <w:pPr>
        <w:bidi w:val="0"/>
        <w:rPr>
          <w:rtl/>
        </w:rPr>
      </w:pPr>
      <w:r>
        <w:object w:dxaOrig="7980" w:dyaOrig="6810" w14:anchorId="7B645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45pt;height:238.6pt" o:ole="">
            <v:imagedata r:id="rId5" o:title=""/>
          </v:shape>
          <o:OLEObject Type="Embed" ProgID="Visio.Drawing.15" ShapeID="_x0000_i1025" DrawAspect="Content" ObjectID="_1609763406" r:id="rId6"/>
        </w:object>
      </w:r>
    </w:p>
    <w:p w14:paraId="6051E60C" w14:textId="77777777" w:rsidR="00E72F31" w:rsidRDefault="00A27C6E" w:rsidP="003912C6">
      <w:pPr>
        <w:pStyle w:val="ListParagraph"/>
        <w:numPr>
          <w:ilvl w:val="0"/>
          <w:numId w:val="1"/>
        </w:numPr>
      </w:pPr>
      <w:r>
        <w:rPr>
          <w:rFonts w:hint="cs"/>
          <w:rtl/>
        </w:rPr>
        <w:t>עקרון ה</w:t>
      </w:r>
      <w:r w:rsidR="00573A77">
        <w:rPr>
          <w:rFonts w:hint="cs"/>
          <w:rtl/>
        </w:rPr>
        <w:t>אחריות היחידה קשור ל</w:t>
      </w:r>
      <w:r w:rsidR="00CA3656" w:rsidRPr="00CA3656">
        <w:t xml:space="preserve"> Chain of Responsibility</w:t>
      </w:r>
      <w:r w:rsidR="00CA3656">
        <w:rPr>
          <w:rFonts w:hint="cs"/>
          <w:rtl/>
        </w:rPr>
        <w:t xml:space="preserve"> כי במקום לכתוב תוכנית על שעושה את כל המשימה הגדולה, שימוש הגיוני של שימוש בשרשרת אחריות הוא פיצול המערכת לרכיבים אשר לכל רכיב אחריות מסויימת אחת שהוא עושה ואז הוא מעביר את המשך המשימה הלאה לרכיב הבא</w:t>
      </w:r>
      <w:r w:rsidR="00C20F84">
        <w:rPr>
          <w:rFonts w:hint="cs"/>
          <w:rtl/>
        </w:rPr>
        <w:t>, ובכך לכל רכיב רק אחריות אחת ויחידה.</w:t>
      </w:r>
    </w:p>
    <w:p w14:paraId="5BC34067" w14:textId="4626DAF4" w:rsidR="00015DBA" w:rsidRDefault="00015DBA" w:rsidP="00E72F31">
      <w:pPr>
        <w:pStyle w:val="ListParagraph"/>
        <w:numPr>
          <w:ilvl w:val="0"/>
          <w:numId w:val="1"/>
        </w:numPr>
      </w:pPr>
      <w:r>
        <w:rPr>
          <w:rFonts w:hint="cs"/>
          <w:rtl/>
        </w:rPr>
        <w:t>דוגמא</w:t>
      </w:r>
      <w:bookmarkStart w:id="0" w:name="_GoBack"/>
      <w:bookmarkEnd w:id="0"/>
      <w:r>
        <w:rPr>
          <w:rFonts w:hint="cs"/>
          <w:rtl/>
        </w:rPr>
        <w:t xml:space="preserve"> </w:t>
      </w:r>
      <w:r w:rsidRPr="00DC1068">
        <w:rPr>
          <w:rFonts w:hint="cs"/>
          <w:u w:val="single"/>
          <w:rtl/>
        </w:rPr>
        <w:t>לעקרון היוצר</w:t>
      </w:r>
      <w:r>
        <w:rPr>
          <w:rFonts w:hint="cs"/>
          <w:rtl/>
        </w:rPr>
        <w:t xml:space="preserve"> בתכן שלנו הוא שהאינסטנס של </w:t>
      </w:r>
      <w:r>
        <w:t>Dish</w:t>
      </w:r>
      <w:r>
        <w:rPr>
          <w:rFonts w:hint="cs"/>
          <w:rtl/>
        </w:rPr>
        <w:t xml:space="preserve"> שמשתמש ב</w:t>
      </w:r>
      <w:r>
        <w:t>Extra</w:t>
      </w:r>
      <w:r>
        <w:rPr>
          <w:rFonts w:hint="cs"/>
          <w:rtl/>
        </w:rPr>
        <w:t xml:space="preserve"> הוא זה שיוצר אותו. זה מתאים לדרישות כיוון שהוא עונה על אחד או יותר מהתנאים</w:t>
      </w:r>
      <w:r w:rsidR="00E52E11">
        <w:rPr>
          <w:rFonts w:hint="cs"/>
          <w:rtl/>
        </w:rPr>
        <w:t xml:space="preserve"> (על 3 מהם)</w:t>
      </w:r>
      <w:r>
        <w:rPr>
          <w:rFonts w:hint="cs"/>
          <w:rtl/>
        </w:rPr>
        <w:t xml:space="preserve">: </w:t>
      </w:r>
    </w:p>
    <w:p w14:paraId="6521A11E" w14:textId="7F860B4E" w:rsidR="00015DBA" w:rsidRDefault="00015DBA" w:rsidP="00015DBA">
      <w:pPr>
        <w:pStyle w:val="ListParagraph"/>
        <w:numPr>
          <w:ilvl w:val="0"/>
          <w:numId w:val="2"/>
        </w:numPr>
      </w:pPr>
      <w:r>
        <w:t>Dish</w:t>
      </w:r>
      <w:r>
        <w:rPr>
          <w:rFonts w:hint="cs"/>
          <w:rtl/>
        </w:rPr>
        <w:t xml:space="preserve"> מכיל מופעים של </w:t>
      </w:r>
      <w:r>
        <w:t>Extra</w:t>
      </w:r>
      <w:r>
        <w:rPr>
          <w:rFonts w:hint="cs"/>
          <w:rtl/>
        </w:rPr>
        <w:t>.</w:t>
      </w:r>
    </w:p>
    <w:p w14:paraId="3F0A0C48" w14:textId="77777777" w:rsidR="00015DBA" w:rsidRDefault="00015DBA" w:rsidP="00015DBA">
      <w:pPr>
        <w:pStyle w:val="ListParagraph"/>
        <w:numPr>
          <w:ilvl w:val="0"/>
          <w:numId w:val="2"/>
        </w:numPr>
      </w:pPr>
      <w:r>
        <w:rPr>
          <w:rFonts w:hint="cs"/>
          <w:rtl/>
        </w:rPr>
        <w:t xml:space="preserve">מופעים של </w:t>
      </w:r>
      <w:r>
        <w:t>Dish</w:t>
      </w:r>
      <w:r>
        <w:rPr>
          <w:rFonts w:hint="cs"/>
          <w:rtl/>
        </w:rPr>
        <w:t xml:space="preserve"> משתמשים באופן הדוק ב</w:t>
      </w:r>
      <w:r>
        <w:t>Extra</w:t>
      </w:r>
      <w:r>
        <w:rPr>
          <w:rFonts w:hint="cs"/>
          <w:rtl/>
        </w:rPr>
        <w:t>.</w:t>
      </w:r>
    </w:p>
    <w:p w14:paraId="102D5391" w14:textId="3D2DB309" w:rsidR="009D50E7" w:rsidRDefault="00015DBA" w:rsidP="00015DBA">
      <w:pPr>
        <w:pStyle w:val="ListParagraph"/>
        <w:numPr>
          <w:ilvl w:val="0"/>
          <w:numId w:val="2"/>
        </w:numPr>
      </w:pPr>
      <w:r>
        <w:rPr>
          <w:rFonts w:hint="cs"/>
          <w:rtl/>
        </w:rPr>
        <w:t xml:space="preserve">למופעים של </w:t>
      </w:r>
      <w:r>
        <w:t>Dish</w:t>
      </w:r>
      <w:r>
        <w:rPr>
          <w:rFonts w:hint="cs"/>
          <w:rtl/>
        </w:rPr>
        <w:t xml:space="preserve"> יש את המידע המשמש לאתמול </w:t>
      </w:r>
      <w:r>
        <w:t>Extra</w:t>
      </w:r>
      <w:r w:rsidR="00E52E11">
        <w:rPr>
          <w:rFonts w:hint="cs"/>
          <w:rtl/>
        </w:rPr>
        <w:t>.</w:t>
      </w:r>
    </w:p>
    <w:p w14:paraId="1D3A371D" w14:textId="07D462BC" w:rsidR="00E52E11" w:rsidRDefault="00E52E11" w:rsidP="00E52E11">
      <w:pPr>
        <w:ind w:left="720"/>
        <w:rPr>
          <w:rtl/>
        </w:rPr>
      </w:pPr>
      <w:r>
        <w:rPr>
          <w:rFonts w:hint="cs"/>
          <w:rtl/>
        </w:rPr>
        <w:t>דוגמא לשימוש ב</w:t>
      </w:r>
      <w:r w:rsidRPr="00DC1068">
        <w:rPr>
          <w:rFonts w:hint="cs"/>
          <w:u w:val="single"/>
          <w:rtl/>
        </w:rPr>
        <w:t xml:space="preserve">עקרון בעל המידע </w:t>
      </w:r>
      <w:r>
        <w:rPr>
          <w:rFonts w:hint="cs"/>
          <w:rtl/>
        </w:rPr>
        <w:t xml:space="preserve">היא שחישוב מחיר המנה מתבצע ע"י </w:t>
      </w:r>
      <w:r>
        <w:t>Dish</w:t>
      </w:r>
      <w:r>
        <w:rPr>
          <w:rFonts w:hint="cs"/>
          <w:rtl/>
        </w:rPr>
        <w:t xml:space="preserve"> ולא על ידי מישהו אחר (מלצר למשל). </w:t>
      </w:r>
      <w:r>
        <w:t>Dish</w:t>
      </w:r>
      <w:r>
        <w:rPr>
          <w:rFonts w:hint="cs"/>
          <w:rtl/>
        </w:rPr>
        <w:t xml:space="preserve"> מכילה את המידע על המחיר הבסיסי שלה ואיזה תוספות יש לה ומחשבת את המחיר הכולל שהוא מחיר המנה + מחיר כל התוספות שלה.</w:t>
      </w:r>
    </w:p>
    <w:p w14:paraId="79DC8A41" w14:textId="207E7AA5" w:rsidR="00DC1068" w:rsidRPr="00744B68" w:rsidRDefault="00DC1068" w:rsidP="00E52E11">
      <w:pPr>
        <w:ind w:left="720"/>
        <w:rPr>
          <w:rFonts w:hint="cs"/>
          <w:rtl/>
        </w:rPr>
      </w:pPr>
      <w:r>
        <w:rPr>
          <w:noProof/>
        </w:rPr>
        <w:drawing>
          <wp:inline distT="0" distB="0" distL="0" distR="0" wp14:anchorId="2F33CDA8" wp14:editId="11DA5A09">
            <wp:extent cx="5274310" cy="1700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00530"/>
                    </a:xfrm>
                    <a:prstGeom prst="rect">
                      <a:avLst/>
                    </a:prstGeom>
                  </pic:spPr>
                </pic:pic>
              </a:graphicData>
            </a:graphic>
          </wp:inline>
        </w:drawing>
      </w:r>
    </w:p>
    <w:sectPr w:rsidR="00DC1068" w:rsidRPr="00744B68" w:rsidSect="00F91A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75ABD"/>
    <w:multiLevelType w:val="hybridMultilevel"/>
    <w:tmpl w:val="8162210E"/>
    <w:lvl w:ilvl="0" w:tplc="6E6CC31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42B99"/>
    <w:multiLevelType w:val="hybridMultilevel"/>
    <w:tmpl w:val="7E586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68"/>
    <w:rsid w:val="00015DBA"/>
    <w:rsid w:val="001E5F85"/>
    <w:rsid w:val="001E7F7B"/>
    <w:rsid w:val="00325CC8"/>
    <w:rsid w:val="003912C6"/>
    <w:rsid w:val="00573A77"/>
    <w:rsid w:val="00721D6C"/>
    <w:rsid w:val="00744B68"/>
    <w:rsid w:val="009D50E7"/>
    <w:rsid w:val="00A27C6E"/>
    <w:rsid w:val="00B02A3A"/>
    <w:rsid w:val="00B80E20"/>
    <w:rsid w:val="00C20F84"/>
    <w:rsid w:val="00CA3656"/>
    <w:rsid w:val="00DC1068"/>
    <w:rsid w:val="00E52E11"/>
    <w:rsid w:val="00E72F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8FC2"/>
  <w15:chartTrackingRefBased/>
  <w15:docId w15:val="{25729385-5DD1-497B-B9CD-C293D335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B68"/>
    <w:pPr>
      <w:bidi/>
    </w:pPr>
  </w:style>
  <w:style w:type="paragraph" w:styleId="Heading2">
    <w:name w:val="heading 2"/>
    <w:basedOn w:val="Normal"/>
    <w:next w:val="Normal"/>
    <w:link w:val="Heading2Char"/>
    <w:uiPriority w:val="9"/>
    <w:unhideWhenUsed/>
    <w:qFormat/>
    <w:rsid w:val="00744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B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1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zan</dc:creator>
  <cp:keywords/>
  <dc:description/>
  <cp:lastModifiedBy>barak zan</cp:lastModifiedBy>
  <cp:revision>9</cp:revision>
  <dcterms:created xsi:type="dcterms:W3CDTF">2019-01-22T13:09:00Z</dcterms:created>
  <dcterms:modified xsi:type="dcterms:W3CDTF">2019-01-23T13:44:00Z</dcterms:modified>
</cp:coreProperties>
</file>