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AD723">
      <w:pPr>
        <w:pStyle w:val="2"/>
        <w:jc w:val="center"/>
      </w:pPr>
      <w:r>
        <w:rPr>
          <w:rFonts w:hint="eastAsia"/>
        </w:rPr>
        <w:t>课程设计实验报告</w:t>
      </w:r>
    </w:p>
    <w:p w14:paraId="1A169BB2">
      <w:pPr>
        <w:widowControl/>
        <w:jc w:val="center"/>
        <w:rPr>
          <w:rFonts w:hint="eastAsia" w:ascii="宋体" w:hAnsi="宋体" w:eastAsia="宋体" w:cs="宋体"/>
          <w:color w:val="1F2329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bidi="ar"/>
        </w:rPr>
        <w:t>241300009王琳睿</w:t>
      </w:r>
    </w:p>
    <w:p w14:paraId="75D010D8">
      <w:pPr>
        <w:widowControl/>
        <w:jc w:val="center"/>
        <w:rPr>
          <w:rFonts w:hint="eastAsia" w:ascii="宋体" w:hAnsi="宋体" w:eastAsia="宋体" w:cs="宋体"/>
          <w:color w:val="1F2329"/>
          <w:kern w:val="0"/>
          <w:sz w:val="24"/>
          <w:lang w:bidi="ar"/>
        </w:rPr>
      </w:pPr>
    </w:p>
    <w:p w14:paraId="02ACBCD6"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</w:pPr>
      <w:r>
        <w:rPr>
          <w:rFonts w:ascii="宋体" w:hAnsi="宋体" w:eastAsia="宋体" w:cs="宋体"/>
          <w:b/>
          <w:bCs/>
          <w:color w:val="1F2329"/>
          <w:kern w:val="0"/>
          <w:sz w:val="24"/>
          <w:lang w:bidi="ar"/>
        </w:rPr>
        <w:t>选题描述</w:t>
      </w:r>
      <w:r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  <w:t>：</w:t>
      </w:r>
    </w:p>
    <w:p w14:paraId="0239DC10">
      <w:pPr>
        <w:widowControl/>
        <w:jc w:val="left"/>
        <w:rPr>
          <w:rFonts w:hint="eastAsia" w:ascii="宋体" w:hAnsi="宋体" w:eastAsia="宋体" w:cs="宋体"/>
          <w:color w:val="1F2329"/>
          <w:kern w:val="0"/>
          <w:sz w:val="24"/>
          <w:lang w:bidi="ar"/>
        </w:rPr>
      </w:pPr>
    </w:p>
    <w:p w14:paraId="5B91E12A"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</w:pPr>
      <w:r>
        <w:rPr>
          <w:rFonts w:ascii="宋体" w:hAnsi="宋体" w:eastAsia="宋体" w:cs="宋体"/>
          <w:b/>
          <w:bCs/>
          <w:color w:val="1F2329"/>
          <w:kern w:val="0"/>
          <w:sz w:val="24"/>
          <w:lang w:bidi="ar"/>
        </w:rPr>
        <w:t>⽅案设计</w:t>
      </w:r>
      <w:r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  <w:t>：</w:t>
      </w:r>
    </w:p>
    <w:p w14:paraId="724318EE">
      <w:pPr>
        <w:widowControl/>
        <w:jc w:val="left"/>
        <w:rPr>
          <w:rFonts w:ascii="宋体" w:hAnsi="宋体" w:eastAsia="宋体" w:cs="宋体"/>
          <w:color w:val="1F2329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bidi="ar"/>
        </w:rPr>
        <w:t>整个功能的实现分成两步，首先获取Top10电影的基本信息，将其存储进SQL数据表movie_info，再获取这十部电影各自的前60条短评,将其存储进SQL数据表short_comments。</w:t>
      </w:r>
    </w:p>
    <w:p w14:paraId="7900C9F8">
      <w:pPr>
        <w:widowControl/>
        <w:jc w:val="left"/>
        <w:rPr>
          <w:rFonts w:ascii="宋体" w:hAnsi="宋体" w:eastAsia="宋体" w:cs="宋体"/>
          <w:color w:val="1F2329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bidi="ar"/>
        </w:rPr>
        <w:t>其中movie_info的结构为：</w:t>
      </w:r>
    </w:p>
    <w:p w14:paraId="00B941CD">
      <w:pPr>
        <w:widowControl/>
        <w:jc w:val="left"/>
        <w:rPr>
          <w:rFonts w:hint="eastAsia" w:ascii="宋体" w:hAnsi="宋体" w:eastAsia="宋体" w:cs="宋体"/>
          <w:color w:val="1F2329"/>
          <w:kern w:val="0"/>
          <w:sz w:val="24"/>
          <w:lang w:bidi="ar"/>
        </w:rPr>
      </w:pPr>
      <w:bookmarkStart w:id="0" w:name="_GoBack"/>
      <w:bookmarkEnd w:id="0"/>
    </w:p>
    <w:p w14:paraId="5E2DCC94">
      <w:pPr>
        <w:widowControl/>
        <w:jc w:val="left"/>
        <w:rPr>
          <w:rFonts w:ascii="宋体" w:hAnsi="宋体" w:eastAsia="宋体" w:cs="宋体"/>
          <w:b/>
          <w:bCs/>
          <w:color w:val="1F2329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  <w:t>三、</w:t>
      </w:r>
      <w:r>
        <w:rPr>
          <w:rFonts w:ascii="宋体" w:hAnsi="宋体" w:eastAsia="宋体" w:cs="宋体"/>
          <w:b/>
          <w:bCs/>
          <w:color w:val="1F2329"/>
          <w:kern w:val="0"/>
          <w:sz w:val="24"/>
          <w:lang w:bidi="ar"/>
        </w:rPr>
        <w:t>代码模块的功能划分与描述</w:t>
      </w:r>
      <w:r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  <w:t>：</w:t>
      </w:r>
    </w:p>
    <w:p w14:paraId="5C9EDDDE">
      <w:pPr>
        <w:widowControl/>
        <w:jc w:val="left"/>
        <w:rPr>
          <w:rFonts w:ascii="宋体" w:hAnsi="宋体" w:eastAsia="宋体" w:cs="宋体"/>
          <w:color w:val="1F2329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bidi="ar"/>
        </w:rPr>
        <w:t>代码分为四个功能模块：</w:t>
      </w:r>
    </w:p>
    <w:p w14:paraId="0F42EA25">
      <w:pPr>
        <w:pStyle w:val="5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1F2329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bidi="ar"/>
        </w:rPr>
        <w:t>获取页面HTML，2.解析并获取目标信息，3.存储信息，4.主代码（main）</w:t>
      </w:r>
    </w:p>
    <w:p w14:paraId="1AEA3C29">
      <w:pPr>
        <w:widowControl/>
        <w:numPr>
          <w:ilvl w:val="0"/>
          <w:numId w:val="3"/>
        </w:numPr>
        <w:jc w:val="left"/>
        <w:rPr>
          <w:rFonts w:hint="eastAsia" w:ascii="宋体" w:hAnsi="宋体" w:eastAsia="宋体" w:cs="宋体"/>
          <w:color w:val="1F2329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bidi="ar"/>
        </w:rPr>
        <w:t>获取页面HTML部分，使用爬虫功能，并增加了反—反爬机制</w:t>
      </w:r>
      <w:r>
        <w:rPr>
          <w:rFonts w:hint="eastAsia" w:ascii="宋体" w:hAnsi="宋体" w:eastAsia="宋体" w:cs="宋体"/>
          <w:color w:val="1F2329"/>
          <w:kern w:val="0"/>
          <w:sz w:val="24"/>
          <w:lang w:eastAsia="zh-CN" w:bidi="ar"/>
        </w:rPr>
        <w:t>，</w:t>
      </w:r>
      <w:r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  <w:t>将获取的HTML转换成字符串类型存储在一个string变量中。</w:t>
      </w:r>
    </w:p>
    <w:p w14:paraId="658E97B0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1F2329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bidi="ar"/>
        </w:rPr>
        <w:drawing>
          <wp:inline distT="0" distB="0" distL="114300" distR="114300">
            <wp:extent cx="1868170" cy="666115"/>
            <wp:effectExtent l="0" t="0" r="8255" b="635"/>
            <wp:docPr id="4" name="图片 4" descr="屏幕截图 2025-04-09 20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4-09 2030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2B02">
      <w:pPr>
        <w:widowControl/>
        <w:numPr>
          <w:ilvl w:val="0"/>
          <w:numId w:val="3"/>
        </w:numPr>
        <w:jc w:val="left"/>
        <w:rPr>
          <w:rFonts w:hint="eastAsia" w:ascii="宋体" w:hAnsi="宋体" w:eastAsia="宋体" w:cs="宋体"/>
          <w:color w:val="1F2329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  <w:t>用正则表达式将该string变量的内容进行匹配，提取出需要的信息。</w:t>
      </w:r>
    </w:p>
    <w:p w14:paraId="721F4460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1F2329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bidi="ar"/>
        </w:rPr>
        <w:drawing>
          <wp:inline distT="0" distB="0" distL="114300" distR="114300">
            <wp:extent cx="1741805" cy="577215"/>
            <wp:effectExtent l="0" t="0" r="1270" b="3810"/>
            <wp:docPr id="3" name="图片 3" descr="屏幕截图 2025-04-09 20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09 2029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6CBE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  <w:t>其中parsing函数解析电影信息，返回一个字典</w:t>
      </w:r>
    </w:p>
    <w:p w14:paraId="17C8659C"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default" w:ascii="宋体" w:hAnsi="宋体" w:eastAsia="宋体" w:cs="宋体"/>
          <w:color w:val="1F2329"/>
          <w:kern w:val="0"/>
          <w:sz w:val="24"/>
          <w:lang w:val="en-US" w:eastAsia="zh-CN" w:bidi="ar"/>
        </w:rPr>
        <w:drawing>
          <wp:inline distT="0" distB="0" distL="114300" distR="114300">
            <wp:extent cx="1216025" cy="2499360"/>
            <wp:effectExtent l="0" t="0" r="3175" b="5715"/>
            <wp:docPr id="5" name="图片 5" descr="屏幕截图 2025-04-09 20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4-09 2036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A74A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  <w:t>parsing_comments函数先将20条短评信息分割成列表存储，再依次解析，返回一个字典，字典的values（除name外）为列表：</w:t>
      </w:r>
    </w:p>
    <w:p w14:paraId="1D7C8A67"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default" w:ascii="宋体" w:hAnsi="宋体" w:eastAsia="宋体" w:cs="宋体"/>
          <w:color w:val="1F2329"/>
          <w:kern w:val="0"/>
          <w:sz w:val="24"/>
          <w:lang w:val="en-US" w:eastAsia="zh-CN" w:bidi="ar"/>
        </w:rPr>
        <w:drawing>
          <wp:inline distT="0" distB="0" distL="114300" distR="114300">
            <wp:extent cx="1252855" cy="1006475"/>
            <wp:effectExtent l="0" t="0" r="4445" b="3175"/>
            <wp:docPr id="6" name="图片 6" descr="屏幕截图 2025-04-09 203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4-09 2038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6D7B"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  <w:t>将获取到的数据存入MySQL</w:t>
      </w:r>
    </w:p>
    <w:p w14:paraId="1BC1878B"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default" w:ascii="宋体" w:hAnsi="宋体" w:eastAsia="宋体" w:cs="宋体"/>
          <w:color w:val="1F2329"/>
          <w:kern w:val="0"/>
          <w:sz w:val="24"/>
          <w:lang w:val="en-US" w:eastAsia="zh-CN" w:bidi="ar"/>
        </w:rPr>
        <w:drawing>
          <wp:inline distT="0" distB="0" distL="114300" distR="114300">
            <wp:extent cx="2101215" cy="1167130"/>
            <wp:effectExtent l="0" t="0" r="3810" b="4445"/>
            <wp:docPr id="7" name="图片 7" descr="屏幕截图 2025-04-09 20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4-09 2040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6A82"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  <w:t>get_name函数用于获取movie_info表里的电影名称，并判断当前短评信息属于哪一部电影。</w:t>
      </w:r>
    </w:p>
    <w:p w14:paraId="6E195F35"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  <w:t>save2sql函数创建movie_info表并将电影基本信息存入movie_info表中</w:t>
      </w:r>
    </w:p>
    <w:p w14:paraId="733D7E5E"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  <w:t>create_table函数用于创建short_comments表</w:t>
      </w:r>
    </w:p>
    <w:p w14:paraId="791834A6"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  <w:t>save_to_sql 函数将短评及相关信息存入short_comments表中</w:t>
      </w:r>
    </w:p>
    <w:p w14:paraId="5DC54D0F"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  <w:t>（该数据需多次存入，所以创建表和存数据分开操作）</w:t>
      </w:r>
    </w:p>
    <w:p w14:paraId="1CA9BE99"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val="en-US" w:eastAsia="zh-CN" w:bidi="ar"/>
        </w:rPr>
        <w:t>main模块共有两个.py文件，分别为main_get_info,用于获取基本信息并存储，遍历10个url，将返回的10个字典存入一个列表，最后一起存入数据表；main_get_short_comments,用于获取短评信息并存储，先创建数据表再遍历30个url,依次将返回的字典存入数据表。</w:t>
      </w:r>
    </w:p>
    <w:p w14:paraId="537510E8"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1F2329"/>
          <w:kern w:val="0"/>
          <w:sz w:val="24"/>
          <w:lang w:val="en-US" w:eastAsia="zh-CN" w:bidi="ar"/>
        </w:rPr>
      </w:pPr>
    </w:p>
    <w:p w14:paraId="3B97BA54"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</w:pPr>
      <w:r>
        <w:rPr>
          <w:rFonts w:ascii="宋体" w:hAnsi="宋体" w:eastAsia="宋体" w:cs="宋体"/>
          <w:b/>
          <w:bCs/>
          <w:color w:val="1F2329"/>
          <w:kern w:val="0"/>
          <w:sz w:val="24"/>
          <w:lang w:bidi="ar"/>
        </w:rPr>
        <w:t>实现效果</w:t>
      </w:r>
      <w:r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  <w:t>：</w:t>
      </w:r>
    </w:p>
    <w:p w14:paraId="18A55966"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1F2329"/>
          <w:kern w:val="0"/>
          <w:sz w:val="24"/>
          <w:lang w:val="en-US" w:bidi="ar"/>
        </w:rPr>
      </w:pPr>
      <w:r>
        <w:rPr>
          <w:rFonts w:hint="eastAsia" w:ascii="宋体" w:hAnsi="宋体" w:eastAsia="宋体" w:cs="宋体"/>
          <w:b w:val="0"/>
          <w:bCs w:val="0"/>
          <w:color w:val="1F2329"/>
          <w:kern w:val="0"/>
          <w:sz w:val="24"/>
          <w:lang w:val="en-US" w:eastAsia="zh-CN" w:bidi="ar"/>
        </w:rPr>
        <w:t>第一张表中的部分内容</w:t>
      </w:r>
    </w:p>
    <w:p w14:paraId="283526A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3239770"/>
            <wp:effectExtent l="0" t="0" r="3810" b="8255"/>
            <wp:docPr id="8" name="图片 8" descr="屏幕截图 2025-04-10 213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4-10 2135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64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第二张表中的部分内容：</w:t>
      </w:r>
    </w:p>
    <w:p w14:paraId="462DB06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2914650"/>
            <wp:effectExtent l="0" t="0" r="8255" b="0"/>
            <wp:docPr id="9" name="图片 9" descr="屏幕截图 2025-04-10 21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4-10 2137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4AE13"/>
    <w:multiLevelType w:val="singleLevel"/>
    <w:tmpl w:val="8EA4AE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9D4DAD"/>
    <w:multiLevelType w:val="multilevel"/>
    <w:tmpl w:val="3A9D4D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4DF2CE3"/>
    <w:multiLevelType w:val="singleLevel"/>
    <w:tmpl w:val="64DF2CE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5C92317F"/>
    <w:rsid w:val="001578A4"/>
    <w:rsid w:val="0054533B"/>
    <w:rsid w:val="007362D2"/>
    <w:rsid w:val="007E1FD7"/>
    <w:rsid w:val="204D32FB"/>
    <w:rsid w:val="339C692F"/>
    <w:rsid w:val="571A280C"/>
    <w:rsid w:val="5C92317F"/>
    <w:rsid w:val="616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595</Words>
  <Characters>895</Characters>
  <Lines>20</Lines>
  <Paragraphs>26</Paragraphs>
  <TotalTime>38</TotalTime>
  <ScaleCrop>false</ScaleCrop>
  <LinksUpToDate>false</LinksUpToDate>
  <CharactersWithSpaces>904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2025-04-02T06:08:00Z</dcterms:created>
  <dc:creator>白令海峡向日葵种植队</dc:creator>
  <cp:lastModifiedBy>白令海峡向日葵种植队</cp:lastModifiedBy>
  <dcterms:modified xsi:type="dcterms:W3CDTF">2025-05-19T02:37:04Z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3B9F1CB8D7134159B3767F720D41E52B_13</vt:lpwstr>
  </property>
</Properties>
</file>