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Настройка</w:t>
      </w:r>
      <w:r>
        <w:t xml:space="preserve"> </w:t>
      </w:r>
      <w:r>
        <w:t xml:space="preserve">рабочей</w:t>
      </w:r>
      <w:r>
        <w:t xml:space="preserve"> </w:t>
      </w:r>
      <w:r>
        <w:t xml:space="preserve">среды.</w:t>
      </w:r>
    </w:p>
    <w:p>
      <w:pPr>
        <w:pStyle w:val="Author"/>
      </w:pPr>
      <w:r>
        <w:t xml:space="preserve">Жукова</w:t>
      </w:r>
      <w:r>
        <w:t xml:space="preserve"> </w:t>
      </w:r>
      <w:r>
        <w:t xml:space="preserve">Арина</w:t>
      </w:r>
      <w:r>
        <w:t xml:space="preserve"> </w:t>
      </w:r>
      <w:r>
        <w:t xml:space="preserve">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работы заключается в настройке рабочей среды.</w:t>
      </w:r>
    </w:p>
    <w:bookmarkEnd w:id="20"/>
    <w:bookmarkStart w:id="24" w:name="теори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Теоритическое введение</w:t>
      </w:r>
    </w:p>
    <w:bookmarkStart w:id="21" w:name="менеджер-паролей-pass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Менеджер Паролей pass</w:t>
      </w:r>
    </w:p>
    <w:p>
      <w:pPr>
        <w:numPr>
          <w:ilvl w:val="0"/>
          <w:numId w:val="1001"/>
        </w:numPr>
        <w:pStyle w:val="Compact"/>
      </w:pPr>
      <w:r>
        <w:t xml:space="preserve">Основные свойства:</w:t>
      </w:r>
    </w:p>
    <w:p>
      <w:pPr>
        <w:numPr>
          <w:ilvl w:val="1"/>
          <w:numId w:val="1002"/>
        </w:numPr>
        <w:pStyle w:val="Compact"/>
      </w:pPr>
      <w:r>
        <w:t xml:space="preserve">Данные хранятся в файловой системе в зашифрованном виде с помощью GPG-ключа.</w:t>
      </w:r>
    </w:p>
    <w:p>
      <w:pPr>
        <w:numPr>
          <w:ilvl w:val="0"/>
          <w:numId w:val="1001"/>
        </w:numPr>
        <w:pStyle w:val="Compact"/>
      </w:pPr>
      <w:r>
        <w:t xml:space="preserve">Структура базы паролей:</w:t>
      </w:r>
    </w:p>
    <w:p>
      <w:pPr>
        <w:numPr>
          <w:ilvl w:val="1"/>
          <w:numId w:val="1003"/>
        </w:numPr>
        <w:pStyle w:val="Compact"/>
      </w:pPr>
      <w:r>
        <w:t xml:space="preserve">Может быть произвольной, предполагая использование напрямую или через дополнительное программное обеспечение.</w:t>
      </w:r>
    </w:p>
    <w:bookmarkEnd w:id="21"/>
    <w:bookmarkStart w:id="22" w:name="реализации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Реализации</w:t>
      </w:r>
    </w:p>
    <w:p>
      <w:pPr>
        <w:numPr>
          <w:ilvl w:val="0"/>
          <w:numId w:val="1004"/>
        </w:numPr>
        <w:pStyle w:val="Compact"/>
      </w:pPr>
      <w:r>
        <w:t xml:space="preserve">Утилиты командной строки:</w:t>
      </w:r>
    </w:p>
    <w:p>
      <w:pPr>
        <w:numPr>
          <w:ilvl w:val="1"/>
          <w:numId w:val="1005"/>
        </w:numPr>
        <w:pStyle w:val="Compact"/>
      </w:pPr>
      <w:r>
        <w:t xml:space="preserve">pass: классическая и gopass: Go-реализация с дополнительными функциями.</w:t>
      </w:r>
    </w:p>
    <w:p>
      <w:pPr>
        <w:numPr>
          <w:ilvl w:val="0"/>
          <w:numId w:val="1004"/>
        </w:numPr>
        <w:pStyle w:val="Compact"/>
      </w:pPr>
      <w:r>
        <w:t xml:space="preserve">Графические интерфейсы:</w:t>
      </w:r>
    </w:p>
    <w:p>
      <w:pPr>
        <w:numPr>
          <w:ilvl w:val="1"/>
          <w:numId w:val="1006"/>
        </w:numPr>
        <w:pStyle w:val="Compact"/>
      </w:pPr>
      <w:r>
        <w:t xml:space="preserve">qtpass: интерфейс к pass, gopass-ui: интерфейс к gopass, webpass: веб-интерфейс к pass.</w:t>
      </w:r>
    </w:p>
    <w:p>
      <w:pPr>
        <w:numPr>
          <w:ilvl w:val="0"/>
          <w:numId w:val="1004"/>
        </w:numPr>
        <w:pStyle w:val="Compact"/>
      </w:pPr>
      <w:r>
        <w:t xml:space="preserve">Приложения для Android:</w:t>
      </w:r>
    </w:p>
    <w:p>
      <w:pPr>
        <w:numPr>
          <w:ilvl w:val="1"/>
          <w:numId w:val="1007"/>
        </w:numPr>
        <w:pStyle w:val="Compact"/>
      </w:pPr>
      <w:r>
        <w:t xml:space="preserve">Password Store: для управления паролями, OpenKeychain: операции с ключами PGP.</w:t>
      </w:r>
    </w:p>
    <w:p>
      <w:pPr>
        <w:numPr>
          <w:ilvl w:val="0"/>
          <w:numId w:val="1004"/>
        </w:numPr>
        <w:pStyle w:val="Compact"/>
      </w:pPr>
      <w:r>
        <w:t xml:space="preserve">Пакеты для Emacs:</w:t>
      </w:r>
    </w:p>
    <w:p>
      <w:pPr>
        <w:numPr>
          <w:ilvl w:val="1"/>
          <w:numId w:val="1008"/>
        </w:numPr>
        <w:pStyle w:val="Compact"/>
      </w:pPr>
      <w:r>
        <w:t xml:space="preserve">Pass Mode: режим для управления и редактирования записей.</w:t>
      </w:r>
    </w:p>
    <w:p>
      <w:pPr>
        <w:numPr>
          <w:ilvl w:val="1"/>
          <w:numId w:val="1008"/>
        </w:numPr>
        <w:pStyle w:val="Compact"/>
      </w:pPr>
      <w:r>
        <w:t xml:space="preserve">Интерфейсы helm-pass и ivy-pass для удобства при работе.</w:t>
      </w:r>
    </w:p>
    <w:bookmarkEnd w:id="22"/>
    <w:bookmarkStart w:id="23" w:name="Xa167b8060ec9fccdb7c3ef01666d67dfb5efca8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Управление файлами конфигурации с Chezmoi</w:t>
      </w:r>
    </w:p>
    <w:p>
      <w:pPr>
        <w:numPr>
          <w:ilvl w:val="0"/>
          <w:numId w:val="1009"/>
        </w:numPr>
        <w:pStyle w:val="Compact"/>
      </w:pPr>
      <w:r>
        <w:t xml:space="preserve">Основная информация:</w:t>
      </w:r>
    </w:p>
    <w:p>
      <w:pPr>
        <w:numPr>
          <w:ilvl w:val="1"/>
          <w:numId w:val="1010"/>
        </w:numPr>
        <w:pStyle w:val="Compact"/>
      </w:pPr>
      <w:r>
        <w:t xml:space="preserve">Управление файлами конфигурации домашнего каталога пользователя.</w:t>
      </w:r>
    </w:p>
    <w:p>
      <w:pPr>
        <w:numPr>
          <w:ilvl w:val="1"/>
          <w:numId w:val="1010"/>
        </w:numPr>
        <w:pStyle w:val="Compact"/>
      </w:pPr>
      <w:r>
        <w:t xml:space="preserve">Конфигурация и рабочие файлы хранятся в каталогах, специфичных для локальной машины.</w:t>
      </w:r>
    </w:p>
    <w:p>
      <w:pPr>
        <w:numPr>
          <w:ilvl w:val="0"/>
          <w:numId w:val="1009"/>
        </w:numPr>
        <w:pStyle w:val="Compact"/>
      </w:pPr>
      <w:r>
        <w:t xml:space="preserve">Chezmoi:</w:t>
      </w:r>
    </w:p>
    <w:p>
      <w:pPr>
        <w:numPr>
          <w:ilvl w:val="1"/>
          <w:numId w:val="1011"/>
        </w:numPr>
        <w:pStyle w:val="Compact"/>
      </w:pPr>
      <w:r>
        <w:t xml:space="preserve">Позволяет управлять файлами конфигурации, клонируя их из репозитория и поддерживая их состояние на разных машинах.</w:t>
      </w:r>
    </w:p>
    <w:p>
      <w:pPr>
        <w:numPr>
          <w:ilvl w:val="1"/>
          <w:numId w:val="1011"/>
        </w:numPr>
        <w:pStyle w:val="Compact"/>
      </w:pPr>
      <w:r>
        <w:t xml:space="preserve">Состояние файлов хранится в каталоге ~/.local/share/chezmoi.</w:t>
      </w:r>
    </w:p>
    <w:bookmarkEnd w:id="23"/>
    <w:bookmarkEnd w:id="24"/>
    <w:bookmarkStart w:id="39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30" w:name="менеджер-паролей-pass-1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Менеджер паролей pass</w:t>
      </w:r>
    </w:p>
    <w:bookmarkStart w:id="25" w:name="установка-на-fedora"/>
    <w:p>
      <w:pPr>
        <w:pStyle w:val="Heading3"/>
      </w:pPr>
      <w:r>
        <w:rPr>
          <w:rStyle w:val="SectionNumber"/>
        </w:rPr>
        <w:t xml:space="preserve">3.1.1</w:t>
      </w:r>
      <w:r>
        <w:tab/>
      </w:r>
      <w:r>
        <w:t xml:space="preserve">Установка на Fedora</w:t>
      </w:r>
    </w:p>
    <w:p>
      <w:pPr>
        <w:numPr>
          <w:ilvl w:val="0"/>
          <w:numId w:val="1012"/>
        </w:numPr>
        <w:pStyle w:val="Compact"/>
      </w:pPr>
      <w:r>
        <w:t xml:space="preserve">Установка пакетов pass и pass-otp: dnf install pass pass-otp (рис. 1).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Установка pass</w:t>
            </w:r>
          </w:p>
        </w:tc>
      </w:tr>
    </w:tbl>
    <w:p>
      <w:pPr>
        <w:pStyle w:val="ImageCaption"/>
      </w:pPr>
      <w:r>
        <w:t xml:space="preserve">Рис. 1: Установка pass</w:t>
      </w:r>
    </w:p>
    <w:p>
      <w:pPr>
        <w:numPr>
          <w:ilvl w:val="0"/>
          <w:numId w:val="1013"/>
        </w:numPr>
        <w:pStyle w:val="Compact"/>
      </w:pPr>
      <w:r>
        <w:t xml:space="preserve">Установка gopass: dnf install gopass (рис. 2).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Установка gopass</w:t>
            </w:r>
          </w:p>
        </w:tc>
      </w:tr>
    </w:tbl>
    <w:p>
      <w:pPr>
        <w:pStyle w:val="ImageCaption"/>
      </w:pPr>
      <w:r>
        <w:t xml:space="preserve">Рис. 2: Установка gopass</w:t>
      </w:r>
    </w:p>
    <w:bookmarkEnd w:id="25"/>
    <w:bookmarkStart w:id="26" w:name="настройка-ключей-gpg"/>
    <w:p>
      <w:pPr>
        <w:pStyle w:val="Heading3"/>
      </w:pPr>
      <w:r>
        <w:rPr>
          <w:rStyle w:val="SectionNumber"/>
        </w:rPr>
        <w:t xml:space="preserve">3.1.2</w:t>
      </w:r>
      <w:r>
        <w:tab/>
      </w:r>
      <w:r>
        <w:t xml:space="preserve">Настройка Ключей GPG</w:t>
      </w:r>
    </w:p>
    <w:p>
      <w:pPr>
        <w:numPr>
          <w:ilvl w:val="0"/>
          <w:numId w:val="1014"/>
        </w:numPr>
        <w:pStyle w:val="Compact"/>
      </w:pPr>
      <w:r>
        <w:t xml:space="preserve">Просмотр списка ключей: gpg –list-secret-keys (рис. 3).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Просмотр списка ключей</w:t>
            </w:r>
          </w:p>
        </w:tc>
      </w:tr>
    </w:tbl>
    <w:p>
      <w:pPr>
        <w:pStyle w:val="ImageCaption"/>
      </w:pPr>
      <w:r>
        <w:t xml:space="preserve">Рис. 3: Просмотр списка ключей</w:t>
      </w:r>
    </w:p>
    <w:p>
      <w:pPr>
        <w:numPr>
          <w:ilvl w:val="0"/>
          <w:numId w:val="1015"/>
        </w:numPr>
        <w:pStyle w:val="Compact"/>
      </w:pPr>
      <w:r>
        <w:t xml:space="preserve">Инициализация хранилища: pass init</w:t>
      </w:r>
      <w:r>
        <w:t xml:space="preserve"> </w:t>
      </w:r>
      <w:r>
        <w:t xml:space="preserve"> </w:t>
      </w:r>
      <w:r>
        <w:t xml:space="preserve">(рис. 4).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Инициализация хранилища</w:t>
            </w:r>
          </w:p>
        </w:tc>
      </w:tr>
    </w:tbl>
    <w:p>
      <w:pPr>
        <w:pStyle w:val="ImageCaption"/>
      </w:pPr>
      <w:r>
        <w:t xml:space="preserve">Рис. 4: Инициализация хранилища</w:t>
      </w:r>
    </w:p>
    <w:bookmarkEnd w:id="26"/>
    <w:bookmarkStart w:id="27" w:name="синхронизация-с-git"/>
    <w:p>
      <w:pPr>
        <w:pStyle w:val="Heading3"/>
      </w:pPr>
      <w:r>
        <w:rPr>
          <w:rStyle w:val="SectionNumber"/>
        </w:rPr>
        <w:t xml:space="preserve">3.1.3</w:t>
      </w:r>
      <w:r>
        <w:tab/>
      </w:r>
      <w:r>
        <w:t xml:space="preserve">Синхронизация с Git</w:t>
      </w:r>
    </w:p>
    <w:p>
      <w:pPr>
        <w:numPr>
          <w:ilvl w:val="0"/>
          <w:numId w:val="1016"/>
        </w:numPr>
        <w:pStyle w:val="Compact"/>
      </w:pPr>
      <w:r>
        <w:t xml:space="preserve">Инициализация структуры Git: pass git init (рис. 5).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Инициализация структуры Git</w:t>
            </w:r>
          </w:p>
        </w:tc>
      </w:tr>
    </w:tbl>
    <w:p>
      <w:pPr>
        <w:pStyle w:val="ImageCaption"/>
      </w:pPr>
      <w:r>
        <w:t xml:space="preserve">Рис. 5: Инициализация структуры Git</w:t>
      </w:r>
    </w:p>
    <w:p>
      <w:pPr>
        <w:numPr>
          <w:ilvl w:val="0"/>
          <w:numId w:val="1017"/>
        </w:numPr>
        <w:pStyle w:val="Compact"/>
      </w:pPr>
      <w:r>
        <w:t xml:space="preserve">Задание адреса репозитория на хостинге: pass git remote add origin git@github.com:</w:t>
      </w:r>
      <w:r>
        <w:t xml:space="preserve">/</w:t>
      </w:r>
      <w:r>
        <w:t xml:space="preserve">.git (рис. 6).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Задание адреса</w:t>
            </w:r>
          </w:p>
        </w:tc>
      </w:tr>
    </w:tbl>
    <w:p>
      <w:pPr>
        <w:pStyle w:val="ImageCaption"/>
      </w:pPr>
      <w:r>
        <w:t xml:space="preserve">Рис. 6: Задание адреса</w:t>
      </w:r>
    </w:p>
    <w:p>
      <w:pPr>
        <w:numPr>
          <w:ilvl w:val="0"/>
          <w:numId w:val="1018"/>
        </w:numPr>
        <w:pStyle w:val="Compact"/>
      </w:pPr>
      <w:r>
        <w:t xml:space="preserve">Синхронизация изменений: pass git pull (рис. 7).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Синхронизация изменений</w:t>
            </w:r>
          </w:p>
        </w:tc>
      </w:tr>
    </w:tbl>
    <w:p>
      <w:pPr>
        <w:pStyle w:val="ImageCaption"/>
      </w:pPr>
      <w:r>
        <w:t xml:space="preserve">Рис. 7: Синхронизация изменений</w:t>
      </w:r>
    </w:p>
    <w:p>
      <w:pPr>
        <w:pStyle w:val="BodyText"/>
      </w:pPr>
      <w:r>
        <w:t xml:space="preserve">pass git push (рис. 8).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Синхронизация изменений</w:t>
            </w:r>
          </w:p>
        </w:tc>
      </w:tr>
    </w:tbl>
    <w:p>
      <w:pPr>
        <w:pStyle w:val="ImageCaption"/>
      </w:pPr>
      <w:r>
        <w:t xml:space="preserve">Рис. 8: Синхронизация изменений</w:t>
      </w:r>
    </w:p>
    <w:bookmarkEnd w:id="27"/>
    <w:bookmarkStart w:id="28" w:name="настройка-интерфейса-с-браузером"/>
    <w:p>
      <w:pPr>
        <w:pStyle w:val="Heading3"/>
      </w:pPr>
      <w:r>
        <w:rPr>
          <w:rStyle w:val="SectionNumber"/>
        </w:rPr>
        <w:t xml:space="preserve">3.1.4</w:t>
      </w:r>
      <w:r>
        <w:tab/>
      </w:r>
      <w:r>
        <w:t xml:space="preserve">Настройка интерфейса с браузером</w:t>
      </w:r>
    </w:p>
    <w:p>
      <w:pPr>
        <w:numPr>
          <w:ilvl w:val="0"/>
          <w:numId w:val="1019"/>
        </w:numPr>
        <w:pStyle w:val="Compact"/>
      </w:pPr>
      <w:r>
        <w:t xml:space="preserve">Для взаимодействия с браузером используется интерфейс Native Messaging (рис. 9-10).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Установка доп. обесепечения</w:t>
            </w:r>
          </w:p>
        </w:tc>
      </w:tr>
    </w:tbl>
    <w:p>
      <w:pPr>
        <w:pStyle w:val="ImageCaption"/>
      </w:pPr>
      <w:r>
        <w:t xml:space="preserve">Рис. 9: Установка доп. обесепечения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Установка доп. обесепечения</w:t>
            </w:r>
          </w:p>
        </w:tc>
      </w:tr>
    </w:tbl>
    <w:p>
      <w:pPr>
        <w:pStyle w:val="ImageCaption"/>
      </w:pPr>
      <w:r>
        <w:t xml:space="preserve">Рис. 10: Установка доп. обесепечения</w:t>
      </w:r>
    </w:p>
    <w:bookmarkEnd w:id="28"/>
    <w:bookmarkStart w:id="29" w:name="сохранение-пароля"/>
    <w:p>
      <w:pPr>
        <w:pStyle w:val="Heading3"/>
      </w:pPr>
      <w:r>
        <w:rPr>
          <w:rStyle w:val="SectionNumber"/>
        </w:rPr>
        <w:t xml:space="preserve">3.1.5</w:t>
      </w:r>
      <w:r>
        <w:tab/>
      </w:r>
      <w:r>
        <w:t xml:space="preserve">Сохранение пароля</w:t>
      </w:r>
    </w:p>
    <w:p>
      <w:pPr>
        <w:numPr>
          <w:ilvl w:val="0"/>
          <w:numId w:val="1020"/>
        </w:numPr>
        <w:pStyle w:val="Compact"/>
      </w:pPr>
      <w:r>
        <w:t xml:space="preserve">Добавить новый пароль pass insert (рис. 11).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Добавление пароля</w:t>
            </w:r>
          </w:p>
        </w:tc>
      </w:tr>
    </w:tbl>
    <w:p>
      <w:pPr>
        <w:pStyle w:val="ImageCaption"/>
      </w:pPr>
      <w:r>
        <w:t xml:space="preserve">Рис. 11: Добавление пароля</w:t>
      </w:r>
    </w:p>
    <w:p>
      <w:pPr>
        <w:numPr>
          <w:ilvl w:val="0"/>
          <w:numId w:val="1021"/>
        </w:numPr>
        <w:pStyle w:val="Compact"/>
      </w:pPr>
      <w:r>
        <w:t xml:space="preserve">Отобразите пароль для указанного имени файла pass [OPTIONAL DIR]/[FILENAME] (рис. 12).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Отображение пароля</w:t>
            </w:r>
          </w:p>
        </w:tc>
      </w:tr>
    </w:tbl>
    <w:p>
      <w:pPr>
        <w:pStyle w:val="ImageCaption"/>
      </w:pPr>
      <w:r>
        <w:t xml:space="preserve">Рис. 12: Отображение пароля</w:t>
      </w:r>
    </w:p>
    <w:p>
      <w:pPr>
        <w:numPr>
          <w:ilvl w:val="0"/>
          <w:numId w:val="1022"/>
        </w:numPr>
        <w:pStyle w:val="Compact"/>
      </w:pPr>
      <w:r>
        <w:t xml:space="preserve">Замените существующий пароль:</w:t>
      </w:r>
    </w:p>
    <w:p>
      <w:pPr>
        <w:pStyle w:val="FirstParagraph"/>
      </w:pPr>
      <w:r>
        <w:t xml:space="preserve">pass generate –in-place FILENAME (рис. 13).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Синхронизация изменений</w:t>
            </w:r>
          </w:p>
        </w:tc>
      </w:tr>
    </w:tbl>
    <w:p>
      <w:pPr>
        <w:pStyle w:val="ImageCaption"/>
      </w:pPr>
      <w:r>
        <w:t xml:space="preserve">Рис. 13: Синхронизация изменений</w:t>
      </w:r>
    </w:p>
    <w:bookmarkEnd w:id="29"/>
    <w:bookmarkEnd w:id="30"/>
    <w:bookmarkStart w:id="38" w:name="управление-файлами-конфигурации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Управление файлами конфигурации</w:t>
      </w:r>
    </w:p>
    <w:bookmarkStart w:id="31" w:name="дополнительное-программное-обеспечение"/>
    <w:p>
      <w:pPr>
        <w:pStyle w:val="Heading3"/>
      </w:pPr>
      <w:r>
        <w:rPr>
          <w:rStyle w:val="SectionNumber"/>
        </w:rPr>
        <w:t xml:space="preserve">3.2.1</w:t>
      </w:r>
      <w:r>
        <w:tab/>
      </w:r>
      <w:r>
        <w:t xml:space="preserve">Дополнительное программное обеспечение</w:t>
      </w:r>
    </w:p>
    <w:p>
      <w:pPr>
        <w:numPr>
          <w:ilvl w:val="0"/>
          <w:numId w:val="1023"/>
        </w:numPr>
        <w:pStyle w:val="Compact"/>
      </w:pPr>
      <w:r>
        <w:t xml:space="preserve">Установка дополнительного ПО на Fedora (рис. 14).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Установка доп. обесепечения</w:t>
            </w:r>
          </w:p>
        </w:tc>
      </w:tr>
    </w:tbl>
    <w:p>
      <w:pPr>
        <w:pStyle w:val="ImageCaption"/>
      </w:pPr>
      <w:r>
        <w:t xml:space="preserve">Рис. 14: Установка доп. обесепечения</w:t>
      </w:r>
    </w:p>
    <w:p>
      <w:pPr>
        <w:numPr>
          <w:ilvl w:val="0"/>
          <w:numId w:val="1024"/>
        </w:numPr>
        <w:pStyle w:val="Compact"/>
      </w:pPr>
      <w:r>
        <w:t xml:space="preserve">Установка шрифтов (рис. 15-17).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Установка шрифтов</w:t>
            </w:r>
          </w:p>
        </w:tc>
      </w:tr>
    </w:tbl>
    <w:p>
      <w:pPr>
        <w:pStyle w:val="ImageCaption"/>
      </w:pPr>
      <w:r>
        <w:t xml:space="preserve">Рис. 15: Установка шрифтов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Установка шрифтов</w:t>
            </w:r>
          </w:p>
        </w:tc>
      </w:tr>
    </w:tbl>
    <w:p>
      <w:pPr>
        <w:pStyle w:val="ImageCaption"/>
      </w:pPr>
      <w:r>
        <w:t xml:space="preserve">Рис. 16: Установка шрифтов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Установка шрифтов</w:t>
            </w:r>
          </w:p>
        </w:tc>
      </w:tr>
    </w:tbl>
    <w:p>
      <w:pPr>
        <w:pStyle w:val="ImageCaption"/>
      </w:pPr>
      <w:r>
        <w:t xml:space="preserve">Рис. 17: Установка шрифтов</w:t>
      </w:r>
    </w:p>
    <w:bookmarkEnd w:id="31"/>
    <w:bookmarkStart w:id="32" w:name="установка-chezmoi"/>
    <w:p>
      <w:pPr>
        <w:pStyle w:val="Heading3"/>
      </w:pPr>
      <w:r>
        <w:rPr>
          <w:rStyle w:val="SectionNumber"/>
        </w:rPr>
        <w:t xml:space="preserve">3.2.2</w:t>
      </w:r>
      <w:r>
        <w:tab/>
      </w:r>
      <w:r>
        <w:t xml:space="preserve">Установка chezmoi</w:t>
      </w:r>
    </w:p>
    <w:p>
      <w:pPr>
        <w:numPr>
          <w:ilvl w:val="0"/>
          <w:numId w:val="1025"/>
        </w:numPr>
        <w:pStyle w:val="Compact"/>
      </w:pPr>
      <w:r>
        <w:t xml:space="preserve">с помощью wget: sh -c</w:t>
      </w:r>
      <w:r>
        <w:t xml:space="preserve"> </w:t>
      </w:r>
      <w:r>
        <w:t xml:space="preserve">“</w:t>
      </w:r>
      <w:r>
        <w:t xml:space="preserve">$(wget -qO- chezmoi.io/get)</w:t>
      </w:r>
      <w:r>
        <w:t xml:space="preserve">”</w:t>
      </w:r>
      <w:r>
        <w:t xml:space="preserve"> </w:t>
      </w:r>
      <w:r>
        <w:t xml:space="preserve">(рис. 18).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Установка chezmoi</w:t>
            </w:r>
          </w:p>
        </w:tc>
      </w:tr>
    </w:tbl>
    <w:p>
      <w:pPr>
        <w:pStyle w:val="ImageCaption"/>
      </w:pPr>
      <w:r>
        <w:t xml:space="preserve">Рис. 18: Установка chezmoi</w:t>
      </w:r>
    </w:p>
    <w:bookmarkEnd w:id="32"/>
    <w:bookmarkStart w:id="33" w:name="X0650132501483d063c4e3d40c5e338b7e9036ac"/>
    <w:p>
      <w:pPr>
        <w:pStyle w:val="Heading3"/>
      </w:pPr>
      <w:r>
        <w:rPr>
          <w:rStyle w:val="SectionNumber"/>
        </w:rPr>
        <w:t xml:space="preserve">3.2.3</w:t>
      </w:r>
      <w:r>
        <w:tab/>
      </w:r>
      <w:r>
        <w:t xml:space="preserve">Создание собственного репозитория с использованием утилит командной строки</w:t>
      </w:r>
    </w:p>
    <w:p>
      <w:pPr>
        <w:numPr>
          <w:ilvl w:val="0"/>
          <w:numId w:val="1026"/>
        </w:numPr>
        <w:pStyle w:val="Compact"/>
      </w:pPr>
      <w:r>
        <w:t xml:space="preserve">Создание шаблонного репозитория (рис. 19).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Создание репозитория</w:t>
            </w:r>
          </w:p>
        </w:tc>
      </w:tr>
    </w:tbl>
    <w:p>
      <w:pPr>
        <w:pStyle w:val="ImageCaption"/>
      </w:pPr>
      <w:r>
        <w:t xml:space="preserve">Рис. 19: Создание репозитория</w:t>
      </w:r>
    </w:p>
    <w:bookmarkEnd w:id="33"/>
    <w:bookmarkStart w:id="34" w:name="подключение-репозитория-к-системе"/>
    <w:p>
      <w:pPr>
        <w:pStyle w:val="Heading3"/>
      </w:pPr>
      <w:r>
        <w:rPr>
          <w:rStyle w:val="SectionNumber"/>
        </w:rPr>
        <w:t xml:space="preserve">3.2.4</w:t>
      </w:r>
      <w:r>
        <w:tab/>
      </w:r>
      <w:r>
        <w:t xml:space="preserve">Подключение репозитория к системе</w:t>
      </w:r>
    </w:p>
    <w:p>
      <w:pPr>
        <w:numPr>
          <w:ilvl w:val="0"/>
          <w:numId w:val="1027"/>
        </w:numPr>
        <w:pStyle w:val="Compact"/>
      </w:pPr>
      <w:r>
        <w:t xml:space="preserve">Инициализация chezmoi репозиторием dotfiles: chezmoi init git@github.com:</w:t>
      </w:r>
      <w:r>
        <w:t xml:space="preserve">/dotfiles.git (рис. 20).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Инициализация</w:t>
            </w:r>
          </w:p>
        </w:tc>
      </w:tr>
    </w:tbl>
    <w:p>
      <w:pPr>
        <w:pStyle w:val="ImageCaption"/>
      </w:pPr>
      <w:r>
        <w:t xml:space="preserve">Рис. 20: Инициализация</w:t>
      </w:r>
    </w:p>
    <w:p>
      <w:pPr>
        <w:pStyle w:val="BodyText"/>
      </w:pPr>
      <w:r>
        <w:t xml:space="preserve">chezmoi diff (рис. 21).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Проверка изменений</w:t>
            </w:r>
          </w:p>
        </w:tc>
      </w:tr>
    </w:tbl>
    <w:p>
      <w:pPr>
        <w:pStyle w:val="ImageCaption"/>
      </w:pPr>
      <w:r>
        <w:t xml:space="preserve">Рис. 21: Проверка изменений</w:t>
      </w:r>
    </w:p>
    <w:p>
      <w:pPr>
        <w:pStyle w:val="BodyText"/>
      </w:pPr>
      <w:r>
        <w:t xml:space="preserve">chezmoi apply -v (рис. 22).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Запуск</w:t>
            </w:r>
          </w:p>
        </w:tc>
      </w:tr>
    </w:tbl>
    <w:p>
      <w:pPr>
        <w:pStyle w:val="ImageCaption"/>
      </w:pPr>
      <w:r>
        <w:t xml:space="preserve">Рис. 22: Запуск</w:t>
      </w:r>
    </w:p>
    <w:bookmarkEnd w:id="34"/>
    <w:bookmarkStart w:id="35" w:name="X7dd476f3f6def4c216e3c8b5af15d71f4e9ea01"/>
    <w:p>
      <w:pPr>
        <w:pStyle w:val="Heading3"/>
      </w:pPr>
      <w:r>
        <w:rPr>
          <w:rStyle w:val="SectionNumber"/>
        </w:rPr>
        <w:t xml:space="preserve">3.2.5</w:t>
      </w:r>
      <w:r>
        <w:tab/>
      </w:r>
      <w:r>
        <w:t xml:space="preserve">Использование chezmoi на нескольких машинах</w:t>
      </w:r>
    </w:p>
    <w:p>
      <w:pPr>
        <w:numPr>
          <w:ilvl w:val="0"/>
          <w:numId w:val="1028"/>
        </w:numPr>
        <w:pStyle w:val="Compact"/>
      </w:pPr>
      <w:r>
        <w:t xml:space="preserve">Инициализация на второй машине через SSH chezmoi init git@github.com:</w:t>
      </w:r>
      <w:r>
        <w:t xml:space="preserve">/dotfiles.git (рис. 23).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Инициализация</w:t>
            </w:r>
          </w:p>
        </w:tc>
      </w:tr>
    </w:tbl>
    <w:p>
      <w:pPr>
        <w:pStyle w:val="ImageCaption"/>
      </w:pPr>
      <w:r>
        <w:t xml:space="preserve">Рис. 23: Инициализация</w:t>
      </w:r>
    </w:p>
    <w:p>
      <w:pPr>
        <w:pStyle w:val="BodyText"/>
      </w:pPr>
      <w:r>
        <w:t xml:space="preserve">chezmoi diff (рис. 24).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Проверка изменений</w:t>
            </w:r>
          </w:p>
        </w:tc>
      </w:tr>
    </w:tbl>
    <w:p>
      <w:pPr>
        <w:pStyle w:val="ImageCaption"/>
      </w:pPr>
      <w:r>
        <w:t xml:space="preserve">Рис. 24: Проверка изменений</w:t>
      </w:r>
    </w:p>
    <w:p>
      <w:pPr>
        <w:pStyle w:val="BodyText"/>
      </w:pPr>
      <w:r>
        <w:t xml:space="preserve">chezmoi apply -v (рис. 25).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Запуск</w:t>
            </w:r>
          </w:p>
        </w:tc>
      </w:tr>
    </w:tbl>
    <w:p>
      <w:pPr>
        <w:pStyle w:val="ImageCaption"/>
      </w:pPr>
      <w:r>
        <w:t xml:space="preserve">Рис. 25: Запуск</w:t>
      </w:r>
    </w:p>
    <w:bookmarkEnd w:id="35"/>
    <w:bookmarkStart w:id="36" w:name="ежедневные-операции-с-chezmoi"/>
    <w:p>
      <w:pPr>
        <w:pStyle w:val="Heading3"/>
      </w:pPr>
      <w:r>
        <w:rPr>
          <w:rStyle w:val="SectionNumber"/>
        </w:rPr>
        <w:t xml:space="preserve">3.2.6</w:t>
      </w:r>
      <w:r>
        <w:tab/>
      </w:r>
      <w:r>
        <w:t xml:space="preserve">Ежедневные операции с Chezmoi</w:t>
      </w:r>
    </w:p>
    <w:p>
      <w:pPr>
        <w:numPr>
          <w:ilvl w:val="0"/>
          <w:numId w:val="1029"/>
        </w:numPr>
        <w:pStyle w:val="Compact"/>
      </w:pPr>
      <w:r>
        <w:t xml:space="preserve">Извлеки и примени последние изменения из репозитория: chezmoi update (рис. 26).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Применение последних обновлений</w:t>
            </w:r>
          </w:p>
        </w:tc>
      </w:tr>
    </w:tbl>
    <w:p>
      <w:pPr>
        <w:pStyle w:val="ImageCaption"/>
      </w:pPr>
      <w:r>
        <w:t xml:space="preserve">Рис. 26: Применение последних обновлений</w:t>
      </w:r>
    </w:p>
    <w:p>
      <w:pPr>
        <w:numPr>
          <w:ilvl w:val="0"/>
          <w:numId w:val="1030"/>
        </w:numPr>
        <w:pStyle w:val="Compact"/>
      </w:pPr>
      <w:r>
        <w:t xml:space="preserve">Извлечение изменений для просмотра без применения: chezmoi git pull – –autostash –rebase &amp;&amp; chezmoi diff (рис. 27).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Просмотр без применения</w:t>
            </w:r>
          </w:p>
        </w:tc>
      </w:tr>
    </w:tbl>
    <w:p>
      <w:pPr>
        <w:pStyle w:val="ImageCaption"/>
      </w:pPr>
      <w:r>
        <w:t xml:space="preserve">Рис. 27: Просмотр без применения</w:t>
      </w:r>
    </w:p>
    <w:p>
      <w:pPr>
        <w:numPr>
          <w:ilvl w:val="0"/>
          <w:numId w:val="1031"/>
        </w:numPr>
        <w:pStyle w:val="Compact"/>
      </w:pPr>
      <w:r>
        <w:t xml:space="preserve">Применение изменений chezmoi apply (рис. 28).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Просмотр без применения</w:t>
            </w:r>
          </w:p>
        </w:tc>
      </w:tr>
    </w:tbl>
    <w:p>
      <w:pPr>
        <w:pStyle w:val="ImageCaption"/>
      </w:pPr>
      <w:r>
        <w:t xml:space="preserve">Рис. 28: Просмотр без применения</w:t>
      </w:r>
    </w:p>
    <w:bookmarkEnd w:id="36"/>
    <w:bookmarkStart w:id="37" w:name="X4d2de0f7f9ca06733d707a516fbeed8a9f144e7"/>
    <w:p>
      <w:pPr>
        <w:pStyle w:val="Heading3"/>
      </w:pPr>
      <w:r>
        <w:rPr>
          <w:rStyle w:val="SectionNumber"/>
        </w:rPr>
        <w:t xml:space="preserve">3.2.7</w:t>
      </w:r>
      <w:r>
        <w:tab/>
      </w:r>
      <w:r>
        <w:t xml:space="preserve">Автоматическое фиксирование и отправка изменений в репозиторий</w:t>
      </w:r>
    </w:p>
    <w:p>
      <w:pPr>
        <w:pStyle w:val="FirstParagraph"/>
      </w:pPr>
      <w:r>
        <w:t xml:space="preserve">Для включения автоматической фиксации и отправки изменений добавь следующее в ~/.config/chezmoi/chezmoi.toml (рис. 29).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Включение автоматической фиксации и отправки изменений</w:t>
            </w:r>
          </w:p>
        </w:tc>
      </w:tr>
    </w:tbl>
    <w:p>
      <w:pPr>
        <w:pStyle w:val="ImageCaption"/>
      </w:pPr>
      <w:r>
        <w:t xml:space="preserve">Рис. 29: Включение автоматической фиксации и отправки изменений</w:t>
      </w:r>
    </w:p>
    <w:p>
      <w:pPr>
        <w:pStyle w:val="BodyText"/>
      </w:pPr>
      <w:r>
        <w:t xml:space="preserve">Chezmoi будет фиксировать изменения и отправлять их в репозиторий.</w:t>
      </w:r>
    </w:p>
    <w:bookmarkEnd w:id="37"/>
    <w:bookmarkEnd w:id="38"/>
    <w:bookmarkEnd w:id="39"/>
    <w:bookmarkStart w:id="4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Работа с шаблонами и файлами конфигурации в Chezmoi предоставляет гибкость и удобство в управлении конфигурациями между различными машинами. При</w:t>
      </w:r>
    </w:p>
    <w:bookmarkEnd w:id="40"/>
    <w:bookmarkStart w:id="42" w:name="список-литературы"/>
    <w:p>
      <w:pPr>
        <w:pStyle w:val="Heading1"/>
      </w:pPr>
      <w:r>
        <w:t xml:space="preserve">Список литературы</w:t>
      </w:r>
    </w:p>
    <w:bookmarkStart w:id="41" w:name="refs"/>
    <w:bookmarkEnd w:id="41"/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Жукова Арина Александровна</dc:creator>
  <dc:language>ru-RU</dc:language>
  <cp:keywords/>
  <dcterms:created xsi:type="dcterms:W3CDTF">2024-03-16T17:37:28Z</dcterms:created>
  <dcterms:modified xsi:type="dcterms:W3CDTF">2024-03-16T17:37:28Z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Настройка рабочей среды.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