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USD</w:t>
            </w:r>
          </w:p>
        </w:tc>
        <w:tc>
          <w:tcPr>
            <w:tcW w:type="dxa" w:w="1440"/>
          </w:tcPr>
          <w:p>
            <w:r>
              <w:t>2.915</w:t>
            </w:r>
          </w:p>
        </w:tc>
        <w:tc>
          <w:tcPr>
            <w:tcW w:type="dxa" w:w="1440"/>
          </w:tcPr>
          <w:p>
            <w:r>
              <w:t>2.958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3.135</w:t>
            </w:r>
          </w:p>
        </w:tc>
        <w:tc>
          <w:tcPr>
            <w:tcW w:type="dxa" w:w="1440"/>
          </w:tcPr>
          <w:p>
            <w:r>
              <w:t>3.185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RUB    за 100 RUB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3.7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USD / RUB</w:t>
            </w:r>
          </w:p>
        </w:tc>
        <w:tc>
          <w:tcPr>
            <w:tcW w:type="dxa" w:w="1440"/>
          </w:tcPr>
          <w:p>
            <w:r>
              <w:t>78.3</w:t>
            </w:r>
          </w:p>
        </w:tc>
        <w:tc>
          <w:tcPr>
            <w:tcW w:type="dxa" w:w="1440"/>
          </w:tcPr>
          <w:p>
            <w:r>
              <w:t>107.5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EUR / USD</w:t>
            </w:r>
          </w:p>
        </w:tc>
        <w:tc>
          <w:tcPr>
            <w:tcW w:type="dxa" w:w="1440"/>
          </w:tcPr>
          <w:p>
            <w:r>
              <w:t>1.063</w:t>
            </w:r>
          </w:p>
        </w:tc>
        <w:tc>
          <w:tcPr>
            <w:tcW w:type="dxa" w:w="1440"/>
          </w:tcPr>
          <w:p>
            <w:r>
              <w:t>1.088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Цифровой банк</w:t>
            </w:r>
          </w:p>
        </w:tc>
        <w:tc>
          <w:tcPr>
            <w:tcW w:type="dxa" w:w="1440"/>
          </w:tcPr>
          <w:p>
            <w:r>
              <w:t>EUR / RUB</w:t>
            </w:r>
          </w:p>
        </w:tc>
        <w:tc>
          <w:tcPr>
            <w:tcW w:type="dxa" w:w="1440"/>
          </w:tcPr>
          <w:p>
            <w:r>
              <w:t>84.0</w:t>
            </w:r>
          </w:p>
        </w:tc>
        <w:tc>
          <w:tcPr>
            <w:tcW w:type="dxa" w:w="1440"/>
          </w:tcPr>
          <w:p>
            <w:r>
              <w:t>116.2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USD</w:t>
            </w:r>
          </w:p>
        </w:tc>
        <w:tc>
          <w:tcPr>
            <w:tcW w:type="dxa" w:w="1440"/>
          </w:tcPr>
          <w:p>
            <w:r>
              <w:t>2.915</w:t>
            </w:r>
          </w:p>
        </w:tc>
        <w:tc>
          <w:tcPr>
            <w:tcW w:type="dxa" w:w="1440"/>
          </w:tcPr>
          <w:p>
            <w:r>
              <w:t>2.958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3.135</w:t>
            </w:r>
          </w:p>
        </w:tc>
        <w:tc>
          <w:tcPr>
            <w:tcW w:type="dxa" w:w="1440"/>
          </w:tcPr>
          <w:p>
            <w:r>
              <w:t>3.185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RUB    за 100 RUB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3.7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USD / RUB</w:t>
            </w:r>
          </w:p>
        </w:tc>
        <w:tc>
          <w:tcPr>
            <w:tcW w:type="dxa" w:w="1440"/>
          </w:tcPr>
          <w:p>
            <w:r>
              <w:t>78.3</w:t>
            </w:r>
          </w:p>
        </w:tc>
        <w:tc>
          <w:tcPr>
            <w:tcW w:type="dxa" w:w="1440"/>
          </w:tcPr>
          <w:p>
            <w:r>
              <w:t>107.5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EUR / USD</w:t>
            </w:r>
          </w:p>
        </w:tc>
        <w:tc>
          <w:tcPr>
            <w:tcW w:type="dxa" w:w="1440"/>
          </w:tcPr>
          <w:p>
            <w:r>
              <w:t>1.063</w:t>
            </w:r>
          </w:p>
        </w:tc>
        <w:tc>
          <w:tcPr>
            <w:tcW w:type="dxa" w:w="1440"/>
          </w:tcPr>
          <w:p>
            <w:r>
              <w:t>1.088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По карточке</w:t>
            </w:r>
          </w:p>
        </w:tc>
        <w:tc>
          <w:tcPr>
            <w:tcW w:type="dxa" w:w="1440"/>
          </w:tcPr>
          <w:p>
            <w:r>
              <w:t>EUR / RUB</w:t>
            </w:r>
          </w:p>
        </w:tc>
        <w:tc>
          <w:tcPr>
            <w:tcW w:type="dxa" w:w="1440"/>
          </w:tcPr>
          <w:p>
            <w:r>
              <w:t>84.0</w:t>
            </w:r>
          </w:p>
        </w:tc>
        <w:tc>
          <w:tcPr>
            <w:tcW w:type="dxa" w:w="1440"/>
          </w:tcPr>
          <w:p>
            <w:r>
              <w:t>116.2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до 200 USD</w:t>
            </w:r>
          </w:p>
        </w:tc>
        <w:tc>
          <w:tcPr>
            <w:tcW w:type="dxa" w:w="1440"/>
          </w:tcPr>
          <w:p>
            <w:r>
              <w:t>2.905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200 до 1000 USD</w:t>
            </w:r>
          </w:p>
        </w:tc>
        <w:tc>
          <w:tcPr>
            <w:tcW w:type="dxa" w:w="1440"/>
          </w:tcPr>
          <w:p>
            <w:r>
              <w:t>2.905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1000 USD</w:t>
            </w:r>
          </w:p>
        </w:tc>
        <w:tc>
          <w:tcPr>
            <w:tcW w:type="dxa" w:w="1440"/>
          </w:tcPr>
          <w:p>
            <w:r>
              <w:t>2.905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до 200 EUR</w:t>
            </w:r>
          </w:p>
        </w:tc>
        <w:tc>
          <w:tcPr>
            <w:tcW w:type="dxa" w:w="1440"/>
          </w:tcPr>
          <w:p>
            <w:r>
              <w:t>3.125</w:t>
            </w:r>
          </w:p>
        </w:tc>
        <w:tc>
          <w:tcPr>
            <w:tcW w:type="dxa" w:w="1440"/>
          </w:tcPr>
          <w:p>
            <w:r>
              <w:t>3.188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200 до 1000 EUR</w:t>
            </w:r>
          </w:p>
        </w:tc>
        <w:tc>
          <w:tcPr>
            <w:tcW w:type="dxa" w:w="1440"/>
          </w:tcPr>
          <w:p>
            <w:r>
              <w:t>3.125</w:t>
            </w:r>
          </w:p>
        </w:tc>
        <w:tc>
          <w:tcPr>
            <w:tcW w:type="dxa" w:w="1440"/>
          </w:tcPr>
          <w:p>
            <w:r>
              <w:t>3.188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1000 EUR</w:t>
            </w:r>
          </w:p>
        </w:tc>
        <w:tc>
          <w:tcPr>
            <w:tcW w:type="dxa" w:w="1440"/>
          </w:tcPr>
          <w:p>
            <w:r>
              <w:t>3.125</w:t>
            </w:r>
          </w:p>
        </w:tc>
        <w:tc>
          <w:tcPr>
            <w:tcW w:type="dxa" w:w="1440"/>
          </w:tcPr>
          <w:p>
            <w:r>
              <w:t>3.188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до 5000 RUB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3.72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5000 до 50 000 RUB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3.72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от 50 000 RUB</w:t>
            </w:r>
          </w:p>
        </w:tc>
        <w:tc>
          <w:tcPr>
            <w:tcW w:type="dxa" w:w="1440"/>
          </w:tcPr>
          <w:p>
            <w:r>
              <w:t>2.7</w:t>
            </w:r>
          </w:p>
        </w:tc>
        <w:tc>
          <w:tcPr>
            <w:tcW w:type="dxa" w:w="1440"/>
          </w:tcPr>
          <w:p>
            <w:r>
              <w:t>3.72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USD / RUB</w:t>
            </w:r>
          </w:p>
        </w:tc>
        <w:tc>
          <w:tcPr>
            <w:tcW w:type="dxa" w:w="1440"/>
          </w:tcPr>
          <w:p>
            <w:r>
              <w:t>78.3</w:t>
            </w:r>
          </w:p>
        </w:tc>
        <w:tc>
          <w:tcPr>
            <w:tcW w:type="dxa" w:w="1440"/>
          </w:tcPr>
          <w:p>
            <w:r>
              <w:t>107.5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EUR / USD</w:t>
            </w:r>
          </w:p>
        </w:tc>
        <w:tc>
          <w:tcPr>
            <w:tcW w:type="dxa" w:w="1440"/>
          </w:tcPr>
          <w:p>
            <w:r>
              <w:t>1.063</w:t>
            </w:r>
          </w:p>
        </w:tc>
        <w:tc>
          <w:tcPr>
            <w:tcW w:type="dxa" w:w="1440"/>
          </w:tcPr>
          <w:p>
            <w:r>
              <w:t>1.088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Наличные</w:t>
            </w:r>
          </w:p>
        </w:tc>
        <w:tc>
          <w:tcPr>
            <w:tcW w:type="dxa" w:w="1440"/>
          </w:tcPr>
          <w:p>
            <w:r>
              <w:t>EUR / RUB</w:t>
            </w:r>
          </w:p>
        </w:tc>
        <w:tc>
          <w:tcPr>
            <w:tcW w:type="dxa" w:w="1440"/>
          </w:tcPr>
          <w:p>
            <w:r>
              <w:t>84.0</w:t>
            </w:r>
          </w:p>
        </w:tc>
        <w:tc>
          <w:tcPr>
            <w:tcW w:type="dxa" w:w="1440"/>
          </w:tcPr>
          <w:p>
            <w:r>
              <w:t>116.2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