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93E764">
      <w:pPr>
        <w:keepNext/>
        <w:keepLines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firstLine="0"/>
        <w:jc w:val="center"/>
        <w:outlineLvl w:val="5"/>
        <w:rPr>
          <w:rFonts w:eastAsia="Times New Roman" w:cs="Times New Roman"/>
          <w:b/>
          <w:iCs/>
          <w:sz w:val="24"/>
          <w:szCs w:val="24"/>
        </w:rPr>
      </w:pPr>
      <w:r>
        <w:rPr>
          <w:rFonts w:eastAsia="Times New Roman" w:cs="Times New Roman"/>
          <w:b/>
          <w:iCs/>
          <w:sz w:val="24"/>
          <w:szCs w:val="24"/>
        </w:rPr>
        <w:t>Министерство науки и высшего образования Российской Федерации</w:t>
      </w:r>
    </w:p>
    <w:p w14:paraId="221912E8">
      <w:pPr>
        <w:keepNext/>
        <w:keepLines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firstLine="0"/>
        <w:jc w:val="center"/>
        <w:outlineLvl w:val="5"/>
        <w:rPr>
          <w:rFonts w:eastAsia="Times New Roman" w:cs="Times New Roman"/>
          <w:b/>
          <w:iCs/>
          <w:caps/>
          <w:sz w:val="24"/>
          <w:szCs w:val="24"/>
        </w:rPr>
      </w:pPr>
      <w:r>
        <w:rPr>
          <w:rFonts w:eastAsia="Times New Roman" w:cs="Times New Roman"/>
          <w:b/>
          <w:iCs/>
          <w:sz w:val="24"/>
          <w:szCs w:val="24"/>
        </w:rPr>
        <w:t>федеральное государственное бюджетное образовательное учреждение</w:t>
      </w:r>
    </w:p>
    <w:p w14:paraId="2A969DEC">
      <w:pPr>
        <w:keepNext/>
        <w:keepLines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firstLine="0"/>
        <w:jc w:val="center"/>
        <w:outlineLvl w:val="5"/>
        <w:rPr>
          <w:rFonts w:eastAsia="Times New Roman" w:cs="Times New Roman"/>
          <w:b/>
          <w:iCs/>
          <w:caps/>
          <w:sz w:val="24"/>
          <w:szCs w:val="24"/>
        </w:rPr>
      </w:pPr>
      <w:r>
        <w:rPr>
          <w:rFonts w:eastAsia="Times New Roman" w:cs="Times New Roman"/>
          <w:b/>
          <w:iCs/>
          <w:sz w:val="24"/>
          <w:szCs w:val="24"/>
        </w:rPr>
        <w:t>высшего образования</w:t>
      </w:r>
    </w:p>
    <w:p w14:paraId="6C6B9F7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right="-185" w:firstLine="0"/>
        <w:jc w:val="center"/>
        <w:rPr>
          <w:rFonts w:eastAsia="Times New Roman" w:cs="Times New Roman"/>
          <w:b/>
          <w:caps/>
          <w:sz w:val="24"/>
          <w:szCs w:val="24"/>
        </w:rPr>
      </w:pPr>
      <w:r>
        <w:rPr>
          <w:rFonts w:eastAsia="Times New Roman" w:cs="Times New Roman"/>
          <w:b/>
          <w:caps/>
          <w:sz w:val="24"/>
          <w:szCs w:val="24"/>
        </w:rPr>
        <w:t xml:space="preserve">«Санкт-Петербургский государственный университет </w:t>
      </w:r>
      <w:r>
        <w:rPr>
          <w:rFonts w:eastAsia="Times New Roman" w:cs="Times New Roman"/>
          <w:b/>
          <w:caps/>
          <w:sz w:val="24"/>
          <w:szCs w:val="24"/>
        </w:rPr>
        <w:br w:type="textWrapping"/>
      </w:r>
      <w:r>
        <w:rPr>
          <w:rFonts w:eastAsia="Times New Roman" w:cs="Times New Roman"/>
          <w:b/>
          <w:caps/>
          <w:sz w:val="24"/>
          <w:szCs w:val="24"/>
        </w:rPr>
        <w:t>промышленных технологий и дизайна»</w:t>
      </w:r>
    </w:p>
    <w:p w14:paraId="53E6587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284" w:firstLine="0"/>
        <w:rPr>
          <w:rFonts w:eastAsia="Calibri" w:cs="Times New Roman"/>
          <w:szCs w:val="22"/>
          <w:lang w:eastAsia="en-US"/>
        </w:rPr>
      </w:pPr>
    </w:p>
    <w:p w14:paraId="26EAB88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284" w:firstLine="0"/>
        <w:rPr>
          <w:rFonts w:eastAsia="Calibri" w:cs="Times New Roman"/>
          <w:sz w:val="24"/>
          <w:szCs w:val="24"/>
          <w:lang w:eastAsia="en-US"/>
        </w:rPr>
      </w:pPr>
      <w:r>
        <w:rPr>
          <w:rFonts w:eastAsia="Calibri" w:cs="Times New Roman"/>
          <w:sz w:val="24"/>
          <w:szCs w:val="24"/>
          <w:lang w:eastAsia="en-US"/>
        </w:rPr>
        <w:t xml:space="preserve">Институт – </w:t>
      </w:r>
      <w:r>
        <w:rPr>
          <w:rFonts w:eastAsia="Calibri" w:cs="Times New Roman"/>
          <w:sz w:val="24"/>
          <w:szCs w:val="24"/>
          <w:u w:val="single"/>
          <w:lang w:eastAsia="en-US"/>
        </w:rPr>
        <w:t>Информационных технологий и автоматизации</w:t>
      </w:r>
    </w:p>
    <w:p w14:paraId="2991143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284" w:firstLine="0"/>
        <w:rPr>
          <w:rFonts w:eastAsia="Calibri" w:cs="Times New Roman"/>
          <w:sz w:val="24"/>
          <w:szCs w:val="24"/>
          <w:lang w:eastAsia="en-US"/>
        </w:rPr>
      </w:pPr>
      <w:r>
        <w:rPr>
          <w:rFonts w:eastAsia="Calibri" w:cs="Times New Roman"/>
          <w:sz w:val="24"/>
          <w:szCs w:val="24"/>
          <w:lang w:eastAsia="en-US"/>
        </w:rPr>
        <w:t xml:space="preserve">Направление </w:t>
      </w:r>
      <w:r>
        <w:rPr>
          <w:rFonts w:eastAsia="Calibri" w:cs="Times New Roman"/>
          <w:sz w:val="24"/>
          <w:szCs w:val="24"/>
          <w:u w:val="single"/>
          <w:lang w:eastAsia="en-US"/>
        </w:rPr>
        <w:t>09.03.03 – Прикладная информатика в дизайне</w:t>
      </w:r>
    </w:p>
    <w:p w14:paraId="17D7E79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284" w:firstLine="0"/>
        <w:rPr>
          <w:rFonts w:eastAsia="Calibri" w:cs="Times New Roman"/>
          <w:sz w:val="24"/>
          <w:szCs w:val="24"/>
          <w:lang w:eastAsia="en-US"/>
        </w:rPr>
      </w:pPr>
      <w:r>
        <w:rPr>
          <w:rFonts w:eastAsia="Calibri" w:cs="Times New Roman"/>
          <w:sz w:val="24"/>
          <w:szCs w:val="24"/>
          <w:lang w:eastAsia="en-US"/>
        </w:rPr>
        <w:t xml:space="preserve">Кафедра – </w:t>
      </w:r>
      <w:r>
        <w:rPr>
          <w:rFonts w:eastAsia="Calibri" w:cs="Times New Roman"/>
          <w:sz w:val="24"/>
          <w:szCs w:val="24"/>
          <w:u w:val="single"/>
          <w:lang w:eastAsia="en-US"/>
        </w:rPr>
        <w:t>Цифровых и аддитивных технологий</w:t>
      </w:r>
    </w:p>
    <w:p w14:paraId="144C935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firstLine="851"/>
        <w:rPr>
          <w:rFonts w:eastAsia="Calibri" w:cs="Times New Roman"/>
          <w:szCs w:val="22"/>
          <w:lang w:eastAsia="en-US"/>
        </w:rPr>
      </w:pPr>
    </w:p>
    <w:p w14:paraId="1C35FF7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firstLine="851"/>
        <w:rPr>
          <w:rFonts w:eastAsia="Calibri" w:cs="Times New Roman"/>
          <w:szCs w:val="22"/>
          <w:lang w:eastAsia="en-US"/>
        </w:rPr>
      </w:pPr>
    </w:p>
    <w:p w14:paraId="04D9FD4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firstLine="851"/>
        <w:rPr>
          <w:rFonts w:eastAsia="Calibri" w:cs="Times New Roman"/>
          <w:sz w:val="24"/>
          <w:szCs w:val="22"/>
          <w:lang w:eastAsia="en-US"/>
        </w:rPr>
      </w:pPr>
      <w:r>
        <w:rPr>
          <w:rFonts w:eastAsia="Calibri" w:cs="Times New Roman"/>
          <w:sz w:val="24"/>
          <w:szCs w:val="22"/>
          <w:lang w:eastAsia="en-US"/>
        </w:rPr>
        <w:softHyphen/>
      </w:r>
      <w:r>
        <w:rPr>
          <w:rFonts w:eastAsia="Calibri" w:cs="Times New Roman"/>
          <w:sz w:val="24"/>
          <w:szCs w:val="22"/>
          <w:lang w:eastAsia="en-US"/>
        </w:rPr>
        <w:softHyphen/>
      </w:r>
    </w:p>
    <w:p w14:paraId="5915C9E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firstLine="851"/>
        <w:rPr>
          <w:rFonts w:eastAsia="Calibri" w:cs="Times New Roman"/>
          <w:sz w:val="24"/>
          <w:szCs w:val="22"/>
          <w:lang w:eastAsia="en-US"/>
        </w:rPr>
      </w:pPr>
    </w:p>
    <w:p w14:paraId="6C406F2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firstLine="0"/>
        <w:jc w:val="center"/>
        <w:rPr>
          <w:rFonts w:eastAsia="Calibri" w:cs="Times New Roman"/>
          <w:b/>
          <w:bCs/>
          <w:sz w:val="40"/>
          <w:szCs w:val="44"/>
          <w:lang w:eastAsia="en-US"/>
        </w:rPr>
      </w:pPr>
      <w:r>
        <w:rPr>
          <w:rFonts w:eastAsia="Calibri" w:cs="Times New Roman"/>
          <w:b/>
          <w:bCs/>
          <w:sz w:val="40"/>
          <w:szCs w:val="44"/>
          <w:lang w:eastAsia="en-US"/>
        </w:rPr>
        <w:t>РАЗРАБОТКА ПРОЕКТА</w:t>
      </w:r>
    </w:p>
    <w:p w14:paraId="5B2A47C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firstLine="0"/>
        <w:jc w:val="center"/>
        <w:rPr>
          <w:rFonts w:eastAsia="Calibri" w:cs="Times New Roman"/>
          <w:b/>
          <w:bCs/>
          <w:sz w:val="40"/>
          <w:szCs w:val="44"/>
          <w:lang w:eastAsia="en-US"/>
        </w:rPr>
      </w:pPr>
      <w:r>
        <w:rPr>
          <w:rFonts w:eastAsia="Calibri" w:cs="Times New Roman"/>
          <w:b/>
          <w:bCs/>
          <w:sz w:val="40"/>
          <w:szCs w:val="44"/>
          <w:lang w:eastAsia="en-US"/>
        </w:rPr>
        <w:t>ВЕБ-САЙТ ДЛЯ КОМПАНИИ «</w:t>
      </w:r>
      <w:r>
        <w:rPr>
          <w:rFonts w:hint="default" w:eastAsia="Calibri" w:cs="Times New Roman"/>
          <w:b/>
          <w:bCs/>
          <w:sz w:val="40"/>
          <w:szCs w:val="44"/>
          <w:lang w:val="en-US" w:eastAsia="en-US"/>
        </w:rPr>
        <w:t>DigitalAcademy</w:t>
      </w:r>
      <w:r>
        <w:rPr>
          <w:rFonts w:eastAsia="Calibri" w:cs="Times New Roman"/>
          <w:b/>
          <w:bCs/>
          <w:sz w:val="40"/>
          <w:szCs w:val="44"/>
          <w:lang w:eastAsia="en-US"/>
        </w:rPr>
        <w:t>»</w:t>
      </w:r>
    </w:p>
    <w:p w14:paraId="74D3B44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firstLine="0"/>
        <w:jc w:val="center"/>
        <w:rPr>
          <w:rFonts w:eastAsia="Calibri" w:cs="Times New Roman"/>
          <w:b/>
          <w:bCs/>
          <w:sz w:val="40"/>
          <w:szCs w:val="44"/>
          <w:lang w:eastAsia="en-US"/>
        </w:rPr>
      </w:pPr>
    </w:p>
    <w:p w14:paraId="085DA09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firstLine="0"/>
        <w:rPr>
          <w:rFonts w:eastAsia="Calibri" w:cs="Times New Roman"/>
          <w:bCs/>
          <w:sz w:val="32"/>
          <w:szCs w:val="32"/>
          <w:lang w:eastAsia="en-US"/>
        </w:rPr>
      </w:pPr>
      <w:r>
        <w:rPr>
          <w:rFonts w:eastAsia="Calibri" w:cs="Times New Roman"/>
          <w:bCs/>
          <w:sz w:val="32"/>
          <w:szCs w:val="32"/>
          <w:lang w:eastAsia="en-US"/>
        </w:rPr>
        <w:t>ОТЧЕТ О ПРОВЕРКЕ НА ВАЛИДНОСТЬ СОЗДАННОГО КОДА</w:t>
      </w:r>
    </w:p>
    <w:p w14:paraId="75CBB17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firstLine="0"/>
        <w:rPr>
          <w:rFonts w:eastAsia="Calibri" w:cs="Times New Roman"/>
          <w:szCs w:val="22"/>
          <w:lang w:eastAsia="en-US"/>
        </w:rPr>
      </w:pPr>
    </w:p>
    <w:p w14:paraId="06939ED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firstLine="0"/>
        <w:rPr>
          <w:rFonts w:eastAsia="Calibri" w:cs="Times New Roman"/>
          <w:szCs w:val="22"/>
          <w:lang w:eastAsia="en-US"/>
        </w:rPr>
      </w:pPr>
    </w:p>
    <w:p w14:paraId="195B94D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804"/>
        </w:tabs>
        <w:spacing w:line="240" w:lineRule="auto"/>
        <w:ind w:firstLine="0"/>
        <w:rPr>
          <w:rFonts w:eastAsia="Calibri" w:cs="Times New Roman"/>
          <w:szCs w:val="22"/>
          <w:u w:val="single"/>
          <w:lang w:eastAsia="en-US"/>
        </w:rPr>
      </w:pPr>
      <w:r>
        <w:rPr>
          <w:rFonts w:eastAsia="Calibri" w:cs="Times New Roman"/>
          <w:szCs w:val="22"/>
          <w:lang w:eastAsia="en-US"/>
        </w:rPr>
        <w:t>Исполнитель</w:t>
      </w:r>
      <w:r>
        <w:rPr>
          <w:rFonts w:eastAsia="Calibri" w:cs="Times New Roman"/>
          <w:b/>
          <w:szCs w:val="22"/>
          <w:lang w:eastAsia="en-US"/>
        </w:rPr>
        <w:t xml:space="preserve"> –</w:t>
      </w:r>
      <w:r>
        <w:rPr>
          <w:rFonts w:eastAsia="Calibri" w:cs="Times New Roman"/>
          <w:szCs w:val="22"/>
          <w:lang w:eastAsia="en-US"/>
        </w:rPr>
        <w:t xml:space="preserve"> студент учебной группы </w:t>
      </w:r>
      <w:bookmarkStart w:id="0" w:name="_Hlk527456270"/>
      <w:r>
        <w:rPr>
          <w:rFonts w:eastAsia="Calibri" w:cs="Times New Roman"/>
          <w:szCs w:val="22"/>
          <w:u w:val="single"/>
          <w:lang w:eastAsia="en-US"/>
        </w:rPr>
        <w:tab/>
      </w:r>
      <w:r>
        <w:rPr>
          <w:rFonts w:eastAsia="Calibri" w:cs="Times New Roman"/>
          <w:szCs w:val="22"/>
          <w:u w:val="single"/>
          <w:lang w:eastAsia="en-US"/>
        </w:rPr>
        <w:t>3-МД-</w:t>
      </w:r>
      <w:r>
        <w:rPr>
          <w:rFonts w:hint="default" w:eastAsia="Calibri" w:cs="Times New Roman"/>
          <w:szCs w:val="22"/>
          <w:u w:val="single"/>
          <w:lang w:val="en-US" w:eastAsia="en-US"/>
        </w:rPr>
        <w:t>8</w:t>
      </w:r>
      <w:r>
        <w:rPr>
          <w:rFonts w:eastAsia="Calibri" w:cs="Times New Roman"/>
          <w:szCs w:val="22"/>
          <w:u w:val="single"/>
          <w:lang w:eastAsia="en-US"/>
        </w:rPr>
        <w:tab/>
      </w:r>
      <w:r>
        <w:rPr>
          <w:rFonts w:eastAsia="Calibri" w:cs="Times New Roman"/>
          <w:szCs w:val="22"/>
          <w:u w:val="single"/>
          <w:lang w:eastAsia="en-US"/>
        </w:rPr>
        <w:t xml:space="preserve">     </w:t>
      </w:r>
      <w:r>
        <w:rPr>
          <w:rFonts w:eastAsia="Calibri" w:cs="Times New Roman"/>
          <w:szCs w:val="22"/>
          <w:u w:val="single"/>
          <w:lang w:eastAsia="en-US"/>
        </w:rPr>
        <w:tab/>
      </w:r>
      <w:r>
        <w:rPr>
          <w:rFonts w:eastAsia="Calibri" w:cs="Times New Roman"/>
          <w:szCs w:val="22"/>
          <w:u w:val="single"/>
          <w:lang w:eastAsia="en-US"/>
        </w:rPr>
        <w:tab/>
      </w:r>
    </w:p>
    <w:p w14:paraId="5755881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46"/>
        </w:tabs>
        <w:spacing w:line="240" w:lineRule="auto"/>
        <w:ind w:firstLine="7088"/>
        <w:rPr>
          <w:rFonts w:eastAsia="Calibri" w:cs="Times New Roman"/>
          <w:sz w:val="20"/>
          <w:szCs w:val="20"/>
          <w:lang w:eastAsia="en-US"/>
        </w:rPr>
      </w:pPr>
      <w:r>
        <w:rPr>
          <w:rFonts w:eastAsia="Calibri" w:cs="Times New Roman"/>
          <w:sz w:val="20"/>
          <w:szCs w:val="20"/>
          <w:lang w:eastAsia="en-US"/>
        </w:rPr>
        <w:t>(группа)</w:t>
      </w:r>
      <w:bookmarkEnd w:id="0"/>
    </w:p>
    <w:p w14:paraId="257AA29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2552"/>
          <w:tab w:val="left" w:pos="7938"/>
        </w:tabs>
        <w:spacing w:line="240" w:lineRule="auto"/>
        <w:ind w:firstLine="0"/>
        <w:jc w:val="left"/>
        <w:rPr>
          <w:rFonts w:eastAsia="Calibri" w:cs="Times New Roman"/>
          <w:u w:val="single"/>
          <w:lang w:eastAsia="en-US"/>
        </w:rPr>
      </w:pPr>
      <w:r>
        <w:rPr>
          <w:rFonts w:eastAsia="Calibri" w:cs="Times New Roman"/>
          <w:szCs w:val="20"/>
          <w:u w:val="single"/>
          <w:lang w:eastAsia="en-US"/>
        </w:rPr>
        <w:tab/>
      </w:r>
      <w:r>
        <w:rPr>
          <w:rFonts w:hint="default" w:eastAsia="Calibri" w:cs="Times New Roman"/>
          <w:szCs w:val="20"/>
          <w:u w:val="single"/>
          <w:lang w:val="ru-RU" w:eastAsia="en-US"/>
        </w:rPr>
        <w:t>Бутузова Арина Викторовна</w:t>
      </w:r>
      <w:r>
        <w:rPr>
          <w:rFonts w:eastAsia="Calibri" w:cs="Times New Roman"/>
          <w:sz w:val="20"/>
          <w:szCs w:val="20"/>
          <w:u w:val="single"/>
          <w:lang w:eastAsia="en-US"/>
        </w:rPr>
        <w:tab/>
      </w:r>
      <w:r>
        <w:rPr>
          <w:rFonts w:eastAsia="Calibri" w:cs="Times New Roman"/>
          <w:u w:val="single"/>
          <w:lang w:eastAsia="en-US"/>
        </w:rPr>
        <w:t xml:space="preserve"> </w:t>
      </w:r>
      <w:r>
        <w:rPr>
          <w:rFonts w:eastAsia="Calibri" w:cs="Times New Roman"/>
          <w:u w:val="single"/>
          <w:lang w:eastAsia="en-US"/>
        </w:rPr>
        <w:tab/>
      </w:r>
      <w:r>
        <w:rPr>
          <w:rFonts w:eastAsia="Calibri" w:cs="Times New Roman"/>
          <w:u w:val="single"/>
          <w:lang w:eastAsia="en-US"/>
        </w:rPr>
        <w:tab/>
      </w:r>
    </w:p>
    <w:p w14:paraId="3966A21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2552"/>
          <w:tab w:val="left" w:pos="7938"/>
        </w:tabs>
        <w:spacing w:line="240" w:lineRule="auto"/>
        <w:ind w:firstLine="851"/>
        <w:jc w:val="left"/>
        <w:rPr>
          <w:rFonts w:eastAsia="Calibri" w:cs="Times New Roman"/>
          <w:sz w:val="20"/>
          <w:szCs w:val="20"/>
          <w:lang w:eastAsia="en-US"/>
        </w:rPr>
      </w:pPr>
      <w:r>
        <w:rPr>
          <w:rFonts w:eastAsia="Calibri" w:cs="Times New Roman"/>
          <w:sz w:val="20"/>
          <w:szCs w:val="20"/>
          <w:lang w:eastAsia="en-US"/>
        </w:rPr>
        <w:tab/>
      </w:r>
      <w:r>
        <w:rPr>
          <w:rFonts w:eastAsia="Calibri" w:cs="Times New Roman"/>
          <w:sz w:val="20"/>
          <w:szCs w:val="20"/>
          <w:lang w:eastAsia="en-US"/>
        </w:rPr>
        <w:t>(фамилия, имя, отчество)</w:t>
      </w:r>
    </w:p>
    <w:p w14:paraId="6CC6DEB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9354"/>
        </w:tabs>
        <w:ind w:firstLine="0"/>
        <w:jc w:val="left"/>
        <w:rPr>
          <w:rFonts w:eastAsia="Calibri" w:cs="Times New Roman"/>
          <w:szCs w:val="22"/>
          <w:lang w:eastAsia="en-US"/>
        </w:rPr>
      </w:pPr>
    </w:p>
    <w:p w14:paraId="14B56A0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9354"/>
        </w:tabs>
        <w:ind w:firstLine="0"/>
        <w:jc w:val="left"/>
        <w:rPr>
          <w:rFonts w:eastAsia="Calibri" w:cs="Times New Roman"/>
          <w:szCs w:val="22"/>
          <w:lang w:eastAsia="en-US"/>
        </w:rPr>
      </w:pPr>
      <w:r>
        <w:rPr>
          <w:rFonts w:eastAsia="Calibri" w:cs="Times New Roman"/>
          <w:szCs w:val="22"/>
          <w:lang w:eastAsia="en-US"/>
        </w:rPr>
        <w:t>Ссылка на используемый ресурс (</w:t>
      </w:r>
      <w:r>
        <w:rPr>
          <w:rFonts w:eastAsia="Calibri" w:cs="Times New Roman"/>
          <w:szCs w:val="22"/>
          <w:lang w:val="en-US" w:eastAsia="en-US"/>
        </w:rPr>
        <w:t>HTML</w:t>
      </w:r>
      <w:r>
        <w:rPr>
          <w:rFonts w:eastAsia="Calibri" w:cs="Times New Roman"/>
          <w:szCs w:val="22"/>
          <w:lang w:eastAsia="en-US"/>
        </w:rPr>
        <w:t xml:space="preserve">) / </w:t>
      </w:r>
      <w:r>
        <w:rPr>
          <w:rFonts w:eastAsia="Calibri" w:cs="Times New Roman"/>
          <w:szCs w:val="22"/>
          <w:lang w:val="en-US" w:eastAsia="en-US"/>
        </w:rPr>
        <w:t>URL</w:t>
      </w:r>
      <w:r>
        <w:t xml:space="preserve"> </w:t>
      </w:r>
      <w:r>
        <w:fldChar w:fldCharType="begin"/>
      </w:r>
      <w:r>
        <w:instrText xml:space="preserve"> HYPERLINK "https://validator.w3.org/nu" </w:instrText>
      </w:r>
      <w:r>
        <w:fldChar w:fldCharType="separate"/>
      </w:r>
      <w:r>
        <w:rPr>
          <w:rStyle w:val="7"/>
          <w:rFonts w:eastAsia="Calibri" w:cs="Times New Roman"/>
          <w:szCs w:val="22"/>
          <w:lang w:eastAsia="en-US"/>
        </w:rPr>
        <w:t>https://validator.w3.org/nu</w:t>
      </w:r>
      <w:r>
        <w:rPr>
          <w:rStyle w:val="7"/>
          <w:rFonts w:eastAsia="Calibri" w:cs="Times New Roman"/>
          <w:szCs w:val="22"/>
          <w:lang w:eastAsia="en-US"/>
        </w:rPr>
        <w:fldChar w:fldCharType="end"/>
      </w:r>
    </w:p>
    <w:p w14:paraId="5BECDEE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9354"/>
        </w:tabs>
        <w:ind w:firstLine="0"/>
        <w:jc w:val="left"/>
        <w:rPr>
          <w:rFonts w:eastAsia="Calibri" w:cs="Times New Roman"/>
          <w:szCs w:val="22"/>
          <w:lang w:eastAsia="en-US"/>
        </w:rPr>
      </w:pPr>
      <w:r>
        <w:rPr>
          <w:rFonts w:eastAsia="Calibri" w:cs="Times New Roman"/>
          <w:szCs w:val="22"/>
          <w:lang w:eastAsia="en-US"/>
        </w:rPr>
        <w:t>Ссылка на используемый ресурс (</w:t>
      </w:r>
      <w:r>
        <w:rPr>
          <w:rFonts w:eastAsia="Calibri" w:cs="Times New Roman"/>
          <w:szCs w:val="22"/>
          <w:lang w:val="en-US" w:eastAsia="en-US"/>
        </w:rPr>
        <w:t>CSS</w:t>
      </w:r>
      <w:r>
        <w:rPr>
          <w:rFonts w:eastAsia="Calibri" w:cs="Times New Roman"/>
          <w:szCs w:val="22"/>
          <w:lang w:eastAsia="en-US"/>
        </w:rPr>
        <w:t xml:space="preserve">) / </w:t>
      </w:r>
      <w:r>
        <w:rPr>
          <w:rFonts w:eastAsia="Calibri" w:cs="Times New Roman"/>
          <w:szCs w:val="22"/>
          <w:lang w:val="en-US" w:eastAsia="en-US"/>
        </w:rPr>
        <w:t>URL</w:t>
      </w:r>
      <w:r>
        <w:t xml:space="preserve"> </w:t>
      </w:r>
      <w:r>
        <w:fldChar w:fldCharType="begin"/>
      </w:r>
      <w:r>
        <w:instrText xml:space="preserve"> HYPERLINK "https://jigsaw.w3.org/css-validator/" </w:instrText>
      </w:r>
      <w:r>
        <w:fldChar w:fldCharType="separate"/>
      </w:r>
      <w:r>
        <w:rPr>
          <w:rStyle w:val="7"/>
          <w:rFonts w:eastAsia="Calibri" w:cs="Times New Roman"/>
          <w:szCs w:val="22"/>
          <w:lang w:eastAsia="en-US"/>
        </w:rPr>
        <w:t>https://jigsaw.w3.org/css-validator/</w:t>
      </w:r>
      <w:r>
        <w:rPr>
          <w:rStyle w:val="7"/>
          <w:rFonts w:eastAsia="Calibri" w:cs="Times New Roman"/>
          <w:szCs w:val="22"/>
          <w:lang w:eastAsia="en-US"/>
        </w:rPr>
        <w:fldChar w:fldCharType="end"/>
      </w:r>
    </w:p>
    <w:p w14:paraId="43ACAD5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9354"/>
        </w:tabs>
        <w:ind w:firstLine="0"/>
        <w:jc w:val="left"/>
        <w:rPr>
          <w:rFonts w:eastAsia="Calibri" w:cs="Times New Roman"/>
          <w:szCs w:val="22"/>
          <w:u w:val="single"/>
          <w:vertAlign w:val="subscript"/>
          <w:lang w:eastAsia="en-US"/>
        </w:rPr>
      </w:pPr>
    </w:p>
    <w:p w14:paraId="7690019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firstLine="0"/>
        <w:rPr>
          <w:rFonts w:eastAsia="Calibri" w:cs="Times New Roman"/>
          <w:sz w:val="20"/>
          <w:szCs w:val="20"/>
          <w:lang w:eastAsia="en-US"/>
        </w:rPr>
      </w:pPr>
    </w:p>
    <w:p w14:paraId="40B11B4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firstLine="0"/>
        <w:rPr>
          <w:rFonts w:eastAsia="Calibri" w:cs="Times New Roman"/>
          <w:sz w:val="20"/>
          <w:szCs w:val="20"/>
          <w:lang w:eastAsia="en-US"/>
        </w:rPr>
      </w:pPr>
    </w:p>
    <w:p w14:paraId="660A57D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firstLine="0"/>
        <w:rPr>
          <w:rFonts w:eastAsia="Calibri" w:cs="Times New Roman"/>
          <w:sz w:val="20"/>
          <w:szCs w:val="20"/>
          <w:lang w:eastAsia="en-US"/>
        </w:rPr>
      </w:pPr>
    </w:p>
    <w:p w14:paraId="6AF14BB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firstLine="0"/>
        <w:rPr>
          <w:rFonts w:eastAsia="Calibri" w:cs="Times New Roman"/>
          <w:sz w:val="20"/>
          <w:szCs w:val="20"/>
          <w:lang w:eastAsia="en-US"/>
        </w:rPr>
      </w:pPr>
    </w:p>
    <w:p w14:paraId="7B3D4F2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firstLine="0"/>
        <w:rPr>
          <w:rFonts w:eastAsia="Calibri" w:cs="Times New Roman"/>
          <w:sz w:val="20"/>
          <w:szCs w:val="20"/>
          <w:lang w:eastAsia="en-US"/>
        </w:rPr>
      </w:pPr>
    </w:p>
    <w:p w14:paraId="218BF81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firstLine="0"/>
        <w:jc w:val="center"/>
        <w:rPr>
          <w:rFonts w:eastAsia="Calibri" w:cs="Times New Roman"/>
          <w:sz w:val="24"/>
          <w:lang w:eastAsia="en-US"/>
        </w:rPr>
      </w:pPr>
      <w:r>
        <w:rPr>
          <w:rFonts w:eastAsia="Calibri" w:cs="Times New Roman"/>
          <w:sz w:val="24"/>
          <w:lang w:eastAsia="en-US"/>
        </w:rPr>
        <w:t>Санкт-Петербург</w:t>
      </w:r>
    </w:p>
    <w:p w14:paraId="663E492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firstLine="0"/>
        <w:jc w:val="center"/>
        <w:rPr>
          <w:rFonts w:eastAsia="Calibri" w:cs="Times New Roman"/>
          <w:sz w:val="24"/>
          <w:lang w:eastAsia="en-US"/>
        </w:rPr>
      </w:pPr>
      <w:r>
        <w:rPr>
          <w:rFonts w:eastAsia="Calibri" w:cs="Times New Roman"/>
          <w:sz w:val="24"/>
          <w:lang w:eastAsia="en-US"/>
        </w:rPr>
        <w:t>2025</w:t>
      </w:r>
    </w:p>
    <w:sdt>
      <w:sdtPr>
        <w:rPr>
          <w:rFonts w:ascii="Times New Roman" w:hAnsi="Times New Roman" w:eastAsia="Arial Unicode MS" w:cs="Arial Unicode MS"/>
          <w:color w:val="000000"/>
          <w:sz w:val="28"/>
          <w:szCs w:val="28"/>
        </w:rPr>
        <w:id w:val="-67191197"/>
        <w:docPartObj>
          <w:docPartGallery w:val="Table of Contents"/>
          <w:docPartUnique/>
        </w:docPartObj>
      </w:sdtPr>
      <w:sdtEndPr>
        <w:rPr>
          <w:rFonts w:ascii="Times New Roman" w:hAnsi="Times New Roman" w:eastAsia="Arial Unicode MS" w:cs="Times New Roman"/>
          <w:b/>
          <w:bCs/>
          <w:color w:val="000000"/>
          <w:sz w:val="28"/>
          <w:szCs w:val="28"/>
        </w:rPr>
      </w:sdtEndPr>
      <w:sdtContent>
        <w:p w14:paraId="409E5641">
          <w:pPr>
            <w:pStyle w:val="48"/>
            <w:jc w:val="center"/>
            <w:rPr>
              <w:rStyle w:val="16"/>
              <w:rFonts w:eastAsiaTheme="majorEastAsia"/>
              <w:color w:val="auto"/>
            </w:rPr>
          </w:pPr>
          <w:r>
            <w:rPr>
              <w:rStyle w:val="16"/>
              <w:rFonts w:eastAsiaTheme="majorEastAsia"/>
              <w:color w:val="auto"/>
            </w:rPr>
            <w:t>СОДЕРЖАНИЕ</w:t>
          </w:r>
        </w:p>
        <w:p w14:paraId="246F5375"/>
        <w:p w14:paraId="76EF6045">
          <w:pPr>
            <w:pStyle w:val="10"/>
            <w:tabs>
              <w:tab w:val="right" w:leader="dot" w:pos="9355"/>
              <w:tab w:val="clear" w:pos="9345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/>
              <w:b/>
              <w:bCs/>
              <w:sz w:val="28"/>
              <w:szCs w:val="28"/>
            </w:rPr>
            <w:fldChar w:fldCharType="begin"/>
          </w:r>
          <w:r>
            <w:rPr>
              <w:rFonts w:ascii="Times New Roman" w:hAnsi="Times New Roman"/>
              <w:b/>
              <w:bCs/>
              <w:sz w:val="28"/>
              <w:szCs w:val="28"/>
            </w:rPr>
            <w:instrText xml:space="preserve"> TOC \o "1-3" \h \z \u </w:instrText>
          </w:r>
          <w:r>
            <w:rPr>
              <w:rFonts w:ascii="Times New Roman" w:hAnsi="Times New Roman"/>
              <w:b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instrText xml:space="preserve"> HYPERLINK \l _Toc23855 </w:instrText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  <w:lang w:eastAsia="en-US"/>
            </w:rPr>
            <w:t xml:space="preserve">1 ВАЛИДАЦИЯ </w:t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en-US"/>
            </w:rPr>
            <w:t>HTML</w:t>
          </w:r>
          <w:r>
            <w:rPr>
              <w:rFonts w:hint="default" w:ascii="Times New Roman" w:hAnsi="Times New Roman" w:cs="Times New Roman"/>
              <w:sz w:val="28"/>
              <w:szCs w:val="28"/>
              <w:lang w:eastAsia="en-US"/>
            </w:rPr>
            <w:t xml:space="preserve"> ДОКУМЕНТАЦИИ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_Toc23855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3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end"/>
          </w:r>
        </w:p>
        <w:p w14:paraId="03F2E740">
          <w:pPr>
            <w:pStyle w:val="12"/>
            <w:tabs>
              <w:tab w:val="right" w:leader="dot" w:pos="9355"/>
              <w:tab w:val="clear" w:pos="9345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instrText xml:space="preserve"> HYPERLINK \l _Toc21772 </w:instrText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  <w:lang w:eastAsia="en-US"/>
            </w:rPr>
            <w:t>1.1 Валидация «</w:t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en-US"/>
            </w:rPr>
            <w:t>index</w:t>
          </w:r>
          <w:r>
            <w:rPr>
              <w:rFonts w:hint="default" w:ascii="Times New Roman" w:hAnsi="Times New Roman" w:cs="Times New Roman"/>
              <w:sz w:val="28"/>
              <w:szCs w:val="28"/>
              <w:lang w:eastAsia="en-US"/>
            </w:rPr>
            <w:t>.</w:t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en-US"/>
            </w:rPr>
            <w:t>html</w:t>
          </w:r>
          <w:r>
            <w:rPr>
              <w:rFonts w:hint="default" w:ascii="Times New Roman" w:hAnsi="Times New Roman" w:cs="Times New Roman"/>
              <w:sz w:val="28"/>
              <w:szCs w:val="28"/>
              <w:lang w:eastAsia="en-US"/>
            </w:rPr>
            <w:t>»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_Toc21772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3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end"/>
          </w:r>
        </w:p>
        <w:p w14:paraId="2FDCDC27">
          <w:pPr>
            <w:pStyle w:val="12"/>
            <w:tabs>
              <w:tab w:val="right" w:leader="dot" w:pos="9355"/>
              <w:tab w:val="clear" w:pos="9345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instrText xml:space="preserve"> HYPERLINK \l _Toc12120 </w:instrText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  <w:lang w:eastAsia="en-US"/>
            </w:rPr>
            <w:t>1.2 Валидация «</w:t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en-US"/>
            </w:rPr>
            <w:t>directions</w:t>
          </w:r>
          <w:r>
            <w:rPr>
              <w:rFonts w:hint="default" w:ascii="Times New Roman" w:hAnsi="Times New Roman" w:cs="Times New Roman"/>
              <w:sz w:val="28"/>
              <w:szCs w:val="28"/>
              <w:lang w:eastAsia="en-US"/>
            </w:rPr>
            <w:t>.</w:t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en-US"/>
            </w:rPr>
            <w:t>html</w:t>
          </w:r>
          <w:r>
            <w:rPr>
              <w:rFonts w:hint="default" w:ascii="Times New Roman" w:hAnsi="Times New Roman" w:cs="Times New Roman"/>
              <w:sz w:val="28"/>
              <w:szCs w:val="28"/>
              <w:lang w:eastAsia="en-US"/>
            </w:rPr>
            <w:t>»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_Toc12120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3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end"/>
          </w:r>
        </w:p>
        <w:p w14:paraId="67C435B7">
          <w:pPr>
            <w:pStyle w:val="12"/>
            <w:tabs>
              <w:tab w:val="right" w:leader="dot" w:pos="9355"/>
              <w:tab w:val="clear" w:pos="9345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instrText xml:space="preserve"> HYPERLINK \l _Toc28665 </w:instrText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  <w:lang w:eastAsia="en-US"/>
            </w:rPr>
            <w:t>1.2.1 Ошибки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_Toc28665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4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end"/>
          </w:r>
        </w:p>
        <w:p w14:paraId="64AD0BB4">
          <w:pPr>
            <w:pStyle w:val="12"/>
            <w:tabs>
              <w:tab w:val="right" w:leader="dot" w:pos="9355"/>
              <w:tab w:val="clear" w:pos="9345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instrText xml:space="preserve"> HYPERLINK \l _Toc16374 </w:instrText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  <w:lang w:eastAsia="en-US"/>
            </w:rPr>
            <w:t>1.3 Валидация «</w:t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en-US"/>
            </w:rPr>
            <w:t>teacher.html</w:t>
          </w:r>
          <w:r>
            <w:rPr>
              <w:rFonts w:hint="default" w:ascii="Times New Roman" w:hAnsi="Times New Roman" w:cs="Times New Roman"/>
              <w:sz w:val="28"/>
              <w:szCs w:val="28"/>
              <w:lang w:eastAsia="en-US"/>
            </w:rPr>
            <w:t>»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_Toc16374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4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end"/>
          </w:r>
        </w:p>
        <w:p w14:paraId="44E288A8">
          <w:pPr>
            <w:pStyle w:val="10"/>
            <w:tabs>
              <w:tab w:val="right" w:leader="dot" w:pos="9355"/>
              <w:tab w:val="clear" w:pos="9345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instrText xml:space="preserve"> HYPERLINK \l _Toc22801 </w:instrText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en-US"/>
            </w:rPr>
            <w:t xml:space="preserve">2 </w:t>
          </w:r>
          <w:r>
            <w:rPr>
              <w:rFonts w:hint="default" w:ascii="Times New Roman" w:hAnsi="Times New Roman" w:cs="Times New Roman"/>
              <w:sz w:val="28"/>
              <w:szCs w:val="28"/>
              <w:lang w:eastAsia="en-US"/>
            </w:rPr>
            <w:t xml:space="preserve">ВАЛИДАЦИЯ </w:t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en-US"/>
            </w:rPr>
            <w:t xml:space="preserve">CSS </w:t>
          </w:r>
          <w:r>
            <w:rPr>
              <w:rFonts w:hint="default" w:ascii="Times New Roman" w:hAnsi="Times New Roman" w:cs="Times New Roman"/>
              <w:sz w:val="28"/>
              <w:szCs w:val="28"/>
              <w:lang w:eastAsia="en-US"/>
            </w:rPr>
            <w:t>ДОКУМЕНТАЦИИ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_Toc22801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5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end"/>
          </w:r>
        </w:p>
        <w:p w14:paraId="07148DFF">
          <w:pPr>
            <w:pStyle w:val="12"/>
            <w:tabs>
              <w:tab w:val="right" w:leader="dot" w:pos="9355"/>
              <w:tab w:val="clear" w:pos="9345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instrText xml:space="preserve"> HYPERLINK \l _Toc30334 </w:instrText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  <w:lang w:eastAsia="en-US"/>
            </w:rPr>
            <w:t>2.1 Валидация «</w:t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en-US"/>
            </w:rPr>
            <w:t>style.css</w:t>
          </w:r>
          <w:r>
            <w:rPr>
              <w:rFonts w:hint="default" w:ascii="Times New Roman" w:hAnsi="Times New Roman" w:cs="Times New Roman"/>
              <w:sz w:val="28"/>
              <w:szCs w:val="28"/>
              <w:lang w:eastAsia="en-US"/>
            </w:rPr>
            <w:t>»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_Toc30334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5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end"/>
          </w:r>
        </w:p>
        <w:p w14:paraId="433CCC7C">
          <w:pPr>
            <w:pStyle w:val="12"/>
            <w:tabs>
              <w:tab w:val="right" w:leader="dot" w:pos="9355"/>
              <w:tab w:val="clear" w:pos="9345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instrText xml:space="preserve"> HYPERLINK \l _Toc6187 </w:instrText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  <w:lang w:eastAsia="en-US"/>
            </w:rPr>
            <w:t>2.</w:t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en-US"/>
            </w:rPr>
            <w:t>2</w:t>
          </w:r>
          <w:r>
            <w:rPr>
              <w:rFonts w:hint="default" w:ascii="Times New Roman" w:hAnsi="Times New Roman" w:cs="Times New Roman"/>
              <w:sz w:val="28"/>
              <w:szCs w:val="28"/>
              <w:lang w:eastAsia="en-US"/>
            </w:rPr>
            <w:t xml:space="preserve"> Валидация «</w:t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en-US"/>
            </w:rPr>
            <w:t>styledirections</w:t>
          </w:r>
          <w:r>
            <w:rPr>
              <w:rFonts w:hint="default" w:ascii="Times New Roman" w:hAnsi="Times New Roman" w:cs="Times New Roman"/>
              <w:sz w:val="28"/>
              <w:szCs w:val="28"/>
              <w:lang w:eastAsia="en-US"/>
            </w:rPr>
            <w:t>.</w:t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en-US"/>
            </w:rPr>
            <w:t>css</w:t>
          </w:r>
          <w:r>
            <w:rPr>
              <w:rFonts w:hint="default" w:ascii="Times New Roman" w:hAnsi="Times New Roman" w:cs="Times New Roman"/>
              <w:sz w:val="28"/>
              <w:szCs w:val="28"/>
              <w:lang w:eastAsia="en-US"/>
            </w:rPr>
            <w:t>»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_Toc6187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5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end"/>
          </w:r>
        </w:p>
        <w:p w14:paraId="29A5BA70">
          <w:pPr>
            <w:pStyle w:val="12"/>
            <w:tabs>
              <w:tab w:val="right" w:leader="dot" w:pos="9355"/>
              <w:tab w:val="clear" w:pos="9345"/>
            </w:tabs>
          </w:pP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instrText xml:space="preserve"> HYPERLINK \l _Toc26812 </w:instrText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  <w:lang w:eastAsia="en-US"/>
            </w:rPr>
            <w:t>2.3 Валидация «</w:t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en-US"/>
            </w:rPr>
            <w:t>styleteacher</w:t>
          </w:r>
          <w:r>
            <w:rPr>
              <w:rFonts w:hint="default" w:ascii="Times New Roman" w:hAnsi="Times New Roman" w:cs="Times New Roman"/>
              <w:sz w:val="28"/>
              <w:szCs w:val="28"/>
              <w:lang w:eastAsia="en-US"/>
            </w:rPr>
            <w:t>.</w:t>
          </w:r>
          <w:r>
            <w:rPr>
              <w:rFonts w:hint="default" w:ascii="Times New Roman" w:hAnsi="Times New Roman" w:cs="Times New Roman"/>
              <w:sz w:val="28"/>
              <w:szCs w:val="28"/>
              <w:lang w:val="en-US" w:eastAsia="en-US"/>
            </w:rPr>
            <w:t>css</w:t>
          </w:r>
          <w:r>
            <w:rPr>
              <w:rFonts w:hint="default" w:ascii="Times New Roman" w:hAnsi="Times New Roman" w:cs="Times New Roman"/>
              <w:sz w:val="28"/>
              <w:szCs w:val="28"/>
              <w:lang w:eastAsia="en-US"/>
            </w:rPr>
            <w:t>»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_Toc26812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5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z w:val="28"/>
              <w:szCs w:val="28"/>
            </w:rPr>
            <w:fldChar w:fldCharType="end"/>
          </w:r>
        </w:p>
        <w:p w14:paraId="36EBCEBC">
          <w:pPr>
            <w:ind w:firstLine="0"/>
            <w:rPr>
              <w:rFonts w:cs="Times New Roman"/>
            </w:rPr>
          </w:pPr>
          <w:r>
            <w:rPr>
              <w:rFonts w:cs="Times New Roman"/>
              <w:bCs/>
            </w:rPr>
            <w:fldChar w:fldCharType="end"/>
          </w:r>
        </w:p>
      </w:sdtContent>
    </w:sdt>
    <w:p w14:paraId="75772B8A">
      <w:pPr>
        <w:pStyle w:val="11"/>
        <w:ind w:left="446"/>
        <w:rPr>
          <w:rFonts w:ascii="Times New Roman" w:hAnsi="Times New Roman"/>
          <w:sz w:val="28"/>
          <w:szCs w:val="28"/>
        </w:rPr>
        <w:sectPr>
          <w:footerReference r:id="rId6" w:type="first"/>
          <w:footerReference r:id="rId5" w:type="default"/>
          <w:pgSz w:w="11906" w:h="16838"/>
          <w:pgMar w:top="1134" w:right="850" w:bottom="1134" w:left="1701" w:header="708" w:footer="708" w:gutter="0"/>
          <w:cols w:space="708" w:num="1"/>
          <w:titlePg/>
          <w:docGrid w:linePitch="381" w:charSpace="0"/>
        </w:sectPr>
      </w:pPr>
      <w:bookmarkStart w:id="10" w:name="_GoBack"/>
      <w:bookmarkEnd w:id="10"/>
    </w:p>
    <w:p w14:paraId="4C14524B">
      <w:pPr>
        <w:pStyle w:val="14"/>
        <w:ind w:firstLine="708"/>
        <w:jc w:val="both"/>
        <w:rPr>
          <w:lang w:eastAsia="en-US"/>
        </w:rPr>
      </w:pPr>
      <w:bookmarkStart w:id="1" w:name="_Toc23855"/>
      <w:r>
        <w:rPr>
          <w:lang w:eastAsia="en-US"/>
        </w:rPr>
        <w:t xml:space="preserve">1 ВАЛИДАЦИЯ </w:t>
      </w:r>
      <w:r>
        <w:rPr>
          <w:lang w:val="en-US" w:eastAsia="en-US"/>
        </w:rPr>
        <w:t>HTML</w:t>
      </w:r>
      <w:r>
        <w:rPr>
          <w:lang w:eastAsia="en-US"/>
        </w:rPr>
        <w:t xml:space="preserve"> ДОКУМЕНТАЦИИ</w:t>
      </w:r>
      <w:bookmarkEnd w:id="1"/>
    </w:p>
    <w:p w14:paraId="4E1B0FAF">
      <w:pPr>
        <w:pStyle w:val="14"/>
        <w:jc w:val="both"/>
        <w:rPr>
          <w:lang w:eastAsia="en-US"/>
        </w:rPr>
      </w:pPr>
      <w:r>
        <w:rPr>
          <w:lang w:eastAsia="en-US"/>
        </w:rPr>
        <w:tab/>
      </w:r>
    </w:p>
    <w:p w14:paraId="0302E918">
      <w:pPr>
        <w:pStyle w:val="15"/>
        <w:jc w:val="both"/>
        <w:rPr>
          <w:lang w:eastAsia="en-US"/>
        </w:rPr>
      </w:pPr>
      <w:bookmarkStart w:id="2" w:name="_Toc21772"/>
      <w:r>
        <w:rPr>
          <w:lang w:eastAsia="en-US"/>
        </w:rPr>
        <w:t>1.1 Валидация «</w:t>
      </w:r>
      <w:r>
        <w:rPr>
          <w:lang w:val="en-US" w:eastAsia="en-US"/>
        </w:rPr>
        <w:t>index</w:t>
      </w:r>
      <w:r>
        <w:rPr>
          <w:lang w:eastAsia="en-US"/>
        </w:rPr>
        <w:t>.</w:t>
      </w:r>
      <w:r>
        <w:rPr>
          <w:lang w:val="en-US" w:eastAsia="en-US"/>
        </w:rPr>
        <w:t>html</w:t>
      </w:r>
      <w:r>
        <w:rPr>
          <w:lang w:eastAsia="en-US"/>
        </w:rPr>
        <w:t>»</w:t>
      </w:r>
      <w:bookmarkEnd w:id="2"/>
    </w:p>
    <w:p w14:paraId="4B2911DD">
      <w:pPr>
        <w:ind w:left="708" w:firstLine="0"/>
        <w:rPr>
          <w:lang w:eastAsia="en-US"/>
        </w:rPr>
      </w:pPr>
    </w:p>
    <w:p w14:paraId="2B7E032F">
      <w:pPr>
        <w:rPr>
          <w:lang w:eastAsia="en-US"/>
        </w:rPr>
      </w:pPr>
      <w:r>
        <w:rPr>
          <w:lang w:eastAsia="en-US"/>
        </w:rPr>
        <w:t>Валидатор не выявил никаких ошибок, результат проверки представлен на рисунке 1.</w:t>
      </w:r>
    </w:p>
    <w:p w14:paraId="00599982">
      <w:pPr>
        <w:rPr>
          <w:lang w:eastAsia="en-US"/>
        </w:rPr>
      </w:pPr>
    </w:p>
    <w:p w14:paraId="40E4F78C">
      <w:pPr>
        <w:ind w:firstLine="0"/>
        <w:jc w:val="center"/>
        <w:rPr>
          <w:lang w:eastAsia="en-US"/>
        </w:rPr>
      </w:pPr>
      <w:r>
        <w:drawing>
          <wp:inline distT="0" distB="0" distL="114300" distR="114300">
            <wp:extent cx="5930900" cy="609600"/>
            <wp:effectExtent l="0" t="0" r="12700" b="0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C0026">
      <w:pPr>
        <w:ind w:firstLine="0"/>
        <w:jc w:val="center"/>
        <w:rPr>
          <w:lang w:eastAsia="en-US"/>
        </w:rPr>
      </w:pPr>
      <w:r>
        <w:rPr>
          <w:lang w:eastAsia="en-US"/>
        </w:rPr>
        <w:t>Рисунок 1 – Проверка «</w:t>
      </w:r>
      <w:r>
        <w:rPr>
          <w:lang w:val="en-US" w:eastAsia="en-US"/>
        </w:rPr>
        <w:t>index</w:t>
      </w:r>
      <w:r>
        <w:rPr>
          <w:lang w:eastAsia="en-US"/>
        </w:rPr>
        <w:t>.</w:t>
      </w:r>
      <w:r>
        <w:rPr>
          <w:lang w:val="en-US" w:eastAsia="en-US"/>
        </w:rPr>
        <w:t>html</w:t>
      </w:r>
      <w:r>
        <w:rPr>
          <w:lang w:eastAsia="en-US"/>
        </w:rPr>
        <w:t>»</w:t>
      </w:r>
    </w:p>
    <w:p w14:paraId="50E927E6">
      <w:pPr>
        <w:jc w:val="center"/>
        <w:rPr>
          <w:lang w:eastAsia="en-US"/>
        </w:rPr>
      </w:pPr>
    </w:p>
    <w:p w14:paraId="24558506">
      <w:pPr>
        <w:jc w:val="center"/>
        <w:rPr>
          <w:lang w:eastAsia="en-US"/>
        </w:rPr>
      </w:pPr>
    </w:p>
    <w:p w14:paraId="50E98024">
      <w:pPr>
        <w:pStyle w:val="15"/>
        <w:jc w:val="both"/>
        <w:rPr>
          <w:lang w:eastAsia="en-US"/>
        </w:rPr>
      </w:pPr>
      <w:bookmarkStart w:id="3" w:name="_Toc12120"/>
      <w:r>
        <w:rPr>
          <w:lang w:eastAsia="en-US"/>
        </w:rPr>
        <w:t>1.2 Валидация «</w:t>
      </w:r>
      <w:r>
        <w:rPr>
          <w:rFonts w:hint="default"/>
          <w:lang w:val="en-US" w:eastAsia="en-US"/>
        </w:rPr>
        <w:t>directions</w:t>
      </w:r>
      <w:r>
        <w:rPr>
          <w:lang w:eastAsia="en-US"/>
        </w:rPr>
        <w:t>.</w:t>
      </w:r>
      <w:r>
        <w:rPr>
          <w:lang w:val="en-US" w:eastAsia="en-US"/>
        </w:rPr>
        <w:t>html</w:t>
      </w:r>
      <w:r>
        <w:rPr>
          <w:lang w:eastAsia="en-US"/>
        </w:rPr>
        <w:t>»</w:t>
      </w:r>
      <w:bookmarkEnd w:id="3"/>
    </w:p>
    <w:p w14:paraId="4184837B">
      <w:pPr>
        <w:rPr>
          <w:lang w:eastAsia="en-US"/>
        </w:rPr>
      </w:pPr>
    </w:p>
    <w:p w14:paraId="08B80639">
      <w:pPr>
        <w:rPr>
          <w:lang w:eastAsia="en-US"/>
        </w:rPr>
      </w:pPr>
      <w:r>
        <w:rPr>
          <w:lang w:eastAsia="en-US"/>
        </w:rPr>
        <w:t xml:space="preserve">На рисунке </w:t>
      </w:r>
      <w:r>
        <w:rPr>
          <w:rFonts w:hint="default"/>
          <w:lang w:val="ru-RU" w:eastAsia="en-US"/>
        </w:rPr>
        <w:t>2</w:t>
      </w:r>
      <w:r>
        <w:rPr>
          <w:lang w:eastAsia="en-US"/>
        </w:rPr>
        <w:t xml:space="preserve"> представлены ошибки при проверке файла «</w:t>
      </w:r>
      <w:r>
        <w:rPr>
          <w:rFonts w:hint="default"/>
          <w:lang w:val="en-US" w:eastAsia="en-US"/>
        </w:rPr>
        <w:t>directions</w:t>
      </w:r>
      <w:r>
        <w:rPr>
          <w:lang w:eastAsia="en-US"/>
        </w:rPr>
        <w:t>.</w:t>
      </w:r>
      <w:r>
        <w:rPr>
          <w:lang w:val="en-US" w:eastAsia="en-US"/>
        </w:rPr>
        <w:t>html</w:t>
      </w:r>
      <w:r>
        <w:rPr>
          <w:lang w:eastAsia="en-US"/>
        </w:rPr>
        <w:t>».</w:t>
      </w:r>
    </w:p>
    <w:p w14:paraId="0178D84F">
      <w:pPr>
        <w:rPr>
          <w:lang w:eastAsia="en-US"/>
        </w:rPr>
      </w:pPr>
    </w:p>
    <w:p w14:paraId="4C5DE7E8">
      <w:pPr>
        <w:ind w:firstLine="0"/>
        <w:jc w:val="center"/>
        <w:rPr>
          <w:lang w:eastAsia="en-US"/>
        </w:rPr>
      </w:pPr>
      <w:r>
        <w:drawing>
          <wp:inline distT="0" distB="0" distL="114300" distR="114300">
            <wp:extent cx="5932805" cy="1489710"/>
            <wp:effectExtent l="0" t="0" r="10795" b="3810"/>
            <wp:docPr id="4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148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B5304">
      <w:pPr>
        <w:ind w:firstLine="0"/>
        <w:jc w:val="center"/>
        <w:rPr>
          <w:lang w:eastAsia="en-US"/>
        </w:rPr>
      </w:pPr>
      <w:r>
        <w:rPr>
          <w:lang w:eastAsia="en-US"/>
        </w:rPr>
        <w:t xml:space="preserve">Рисунок </w:t>
      </w:r>
      <w:r>
        <w:rPr>
          <w:rFonts w:hint="default"/>
          <w:lang w:val="ru-RU" w:eastAsia="en-US"/>
        </w:rPr>
        <w:t>2</w:t>
      </w:r>
      <w:r>
        <w:rPr>
          <w:lang w:eastAsia="en-US"/>
        </w:rPr>
        <w:t xml:space="preserve"> – Проверка «</w:t>
      </w:r>
      <w:r>
        <w:rPr>
          <w:rFonts w:hint="default"/>
          <w:lang w:val="en-US" w:eastAsia="en-US"/>
        </w:rPr>
        <w:t>directions</w:t>
      </w:r>
      <w:r>
        <w:rPr>
          <w:lang w:eastAsia="en-US"/>
        </w:rPr>
        <w:t>.</w:t>
      </w:r>
      <w:r>
        <w:rPr>
          <w:lang w:val="en-US" w:eastAsia="en-US"/>
        </w:rPr>
        <w:t>html</w:t>
      </w:r>
      <w:r>
        <w:rPr>
          <w:lang w:eastAsia="en-US"/>
        </w:rPr>
        <w:t>»</w:t>
      </w:r>
    </w:p>
    <w:p w14:paraId="77B7012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00" w:line="276" w:lineRule="auto"/>
        <w:ind w:firstLine="0"/>
        <w:jc w:val="left"/>
        <w:rPr>
          <w:lang w:eastAsia="en-US"/>
        </w:rPr>
      </w:pPr>
      <w:r>
        <w:rPr>
          <w:lang w:eastAsia="en-US"/>
        </w:rPr>
        <w:br w:type="page"/>
      </w:r>
    </w:p>
    <w:p w14:paraId="20BB318A">
      <w:pPr>
        <w:pStyle w:val="15"/>
        <w:jc w:val="both"/>
        <w:rPr>
          <w:lang w:eastAsia="en-US"/>
        </w:rPr>
      </w:pPr>
      <w:bookmarkStart w:id="4" w:name="_Toc28665"/>
      <w:r>
        <w:rPr>
          <w:lang w:eastAsia="en-US"/>
        </w:rPr>
        <w:t>1.2.1 Ошибки</w:t>
      </w:r>
      <w:bookmarkEnd w:id="4"/>
    </w:p>
    <w:p w14:paraId="0E089E6B">
      <w:pPr>
        <w:pStyle w:val="15"/>
        <w:rPr>
          <w:lang w:eastAsia="en-US"/>
        </w:rPr>
      </w:pPr>
    </w:p>
    <w:p w14:paraId="73DBFA7D">
      <w:pPr>
        <w:rPr>
          <w:lang w:eastAsia="en-US"/>
        </w:rPr>
      </w:pPr>
      <w:r>
        <w:rPr>
          <w:lang w:eastAsia="en-US"/>
        </w:rPr>
        <w:t>Ошибка 1</w:t>
      </w:r>
    </w:p>
    <w:p w14:paraId="11250C30">
      <w:pPr>
        <w:rPr>
          <w:lang w:eastAsia="en-US"/>
        </w:rPr>
      </w:pPr>
      <w:r>
        <w:rPr>
          <w:lang w:eastAsia="en-US"/>
        </w:rPr>
        <w:t xml:space="preserve">Строка 3, колонка </w:t>
      </w:r>
      <w:r>
        <w:rPr>
          <w:rFonts w:hint="default"/>
          <w:lang w:val="en-US" w:eastAsia="en-US"/>
        </w:rPr>
        <w:t>7</w:t>
      </w:r>
      <w:r>
        <w:rPr>
          <w:lang w:eastAsia="en-US"/>
        </w:rPr>
        <w:t xml:space="preserve"> в строку 3</w:t>
      </w:r>
      <w:r>
        <w:rPr>
          <w:rFonts w:hint="default"/>
          <w:lang w:val="en-US" w:eastAsia="en-US"/>
        </w:rPr>
        <w:t>6</w:t>
      </w:r>
      <w:r>
        <w:rPr>
          <w:lang w:eastAsia="en-US"/>
        </w:rPr>
        <w:t xml:space="preserve">, колонка </w:t>
      </w:r>
      <w:r>
        <w:rPr>
          <w:rFonts w:hint="default"/>
          <w:lang w:val="en-US" w:eastAsia="en-US"/>
        </w:rPr>
        <w:t>10</w:t>
      </w:r>
      <w:r>
        <w:rPr>
          <w:lang w:eastAsia="en-US"/>
        </w:rPr>
        <w:t xml:space="preserve"> – </w:t>
      </w:r>
      <w:r>
        <w:rPr>
          <w:rFonts w:hint="default"/>
          <w:lang w:val="ru-RU" w:eastAsia="en-US"/>
        </w:rPr>
        <w:t xml:space="preserve">заголовок </w:t>
      </w:r>
      <w:r>
        <w:rPr>
          <w:rFonts w:hint="default"/>
          <w:lang w:val="en-US" w:eastAsia="en-US"/>
        </w:rPr>
        <w:t xml:space="preserve">h3 </w:t>
      </w:r>
      <w:r>
        <w:rPr>
          <w:rFonts w:hint="default"/>
          <w:lang w:val="ru-RU" w:eastAsia="en-US"/>
        </w:rPr>
        <w:t xml:space="preserve">идет после </w:t>
      </w:r>
      <w:r>
        <w:rPr>
          <w:rFonts w:hint="default"/>
          <w:lang w:val="en-US" w:eastAsia="en-US"/>
        </w:rPr>
        <w:t xml:space="preserve">h1  </w:t>
      </w:r>
      <w:r>
        <w:rPr>
          <w:rFonts w:hint="default"/>
          <w:lang w:val="ru-RU" w:eastAsia="en-US"/>
        </w:rPr>
        <w:t xml:space="preserve">пропуская </w:t>
      </w:r>
      <w:r>
        <w:rPr>
          <w:rFonts w:hint="default"/>
          <w:lang w:val="en-US" w:eastAsia="en-US"/>
        </w:rPr>
        <w:t>h2</w:t>
      </w:r>
      <w:r>
        <w:rPr>
          <w:lang w:eastAsia="en-US"/>
        </w:rPr>
        <w:t>.</w:t>
      </w:r>
    </w:p>
    <w:p w14:paraId="50BE3480">
      <w:pPr>
        <w:rPr>
          <w:rFonts w:hint="default"/>
          <w:lang w:val="en-US" w:eastAsia="en-US"/>
        </w:rPr>
      </w:pPr>
      <w:r>
        <w:rPr>
          <w:rFonts w:hint="default"/>
          <w:lang w:val="en-US" w:eastAsia="en-US"/>
        </w:rPr>
        <w:t>&lt;h3&gt;Разработчик Python&lt;/h3&gt;</w:t>
      </w:r>
    </w:p>
    <w:p w14:paraId="678C1472">
      <w:pPr>
        <w:rPr>
          <w:lang w:eastAsia="en-US"/>
        </w:rPr>
      </w:pPr>
      <w:r>
        <w:rPr>
          <w:lang w:eastAsia="en-US"/>
        </w:rPr>
        <w:t xml:space="preserve">Ошибка исправлена заменой </w:t>
      </w:r>
      <w:r>
        <w:rPr>
          <w:lang w:val="ru-RU" w:eastAsia="en-US"/>
        </w:rPr>
        <w:t>заголовка</w:t>
      </w:r>
      <w:r>
        <w:rPr>
          <w:rFonts w:hint="default"/>
          <w:lang w:val="ru-RU" w:eastAsia="en-US"/>
        </w:rPr>
        <w:t xml:space="preserve"> на </w:t>
      </w:r>
      <w:r>
        <w:rPr>
          <w:rFonts w:hint="default"/>
          <w:lang w:val="en-US" w:eastAsia="en-US"/>
        </w:rPr>
        <w:t>h2</w:t>
      </w:r>
      <w:r>
        <w:rPr>
          <w:lang w:eastAsia="en-US"/>
        </w:rPr>
        <w:t>.</w:t>
      </w:r>
    </w:p>
    <w:p w14:paraId="5A68224D">
      <w:pPr>
        <w:rPr>
          <w:rFonts w:hint="default"/>
          <w:lang w:val="en-US" w:eastAsia="en-US"/>
        </w:rPr>
      </w:pPr>
      <w:r>
        <w:rPr>
          <w:rFonts w:hint="default"/>
          <w:lang w:val="en-US" w:eastAsia="en-US"/>
        </w:rPr>
        <w:t>&lt;h2&gt;Разработчик Python&lt;/h2&gt;</w:t>
      </w:r>
    </w:p>
    <w:p w14:paraId="790B541A">
      <w:pPr>
        <w:rPr>
          <w:lang w:eastAsia="en-US"/>
        </w:rPr>
      </w:pPr>
      <w:r>
        <w:rPr>
          <w:lang w:eastAsia="en-US"/>
        </w:rPr>
        <w:t xml:space="preserve">После исправления ошибок валидатор не выявил никаких недочётов, результат повторной проверки представлен на рисунке </w:t>
      </w:r>
      <w:r>
        <w:rPr>
          <w:rFonts w:hint="default"/>
          <w:lang w:val="en-US" w:eastAsia="en-US"/>
        </w:rPr>
        <w:t>3</w:t>
      </w:r>
      <w:r>
        <w:rPr>
          <w:lang w:eastAsia="en-US"/>
        </w:rPr>
        <w:t>.</w:t>
      </w:r>
    </w:p>
    <w:p w14:paraId="1D9CBC82">
      <w:pPr>
        <w:rPr>
          <w:lang w:eastAsia="en-US"/>
        </w:rPr>
      </w:pPr>
    </w:p>
    <w:p w14:paraId="757E4D31">
      <w:pPr>
        <w:ind w:firstLine="0"/>
        <w:jc w:val="center"/>
        <w:rPr>
          <w:rFonts w:hint="default"/>
          <w:lang w:val="ru-RU" w:eastAsia="en-US"/>
        </w:rPr>
      </w:pPr>
      <w:r>
        <w:drawing>
          <wp:inline distT="0" distB="0" distL="114300" distR="114300">
            <wp:extent cx="5936615" cy="931545"/>
            <wp:effectExtent l="0" t="0" r="6985" b="13335"/>
            <wp:docPr id="5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93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A304F">
      <w:pPr>
        <w:ind w:firstLine="0"/>
        <w:jc w:val="center"/>
        <w:rPr>
          <w:lang w:eastAsia="en-US"/>
        </w:rPr>
      </w:pPr>
      <w:r>
        <w:rPr>
          <w:lang w:eastAsia="en-US"/>
        </w:rPr>
        <w:t xml:space="preserve">Рисунок </w:t>
      </w:r>
      <w:r>
        <w:rPr>
          <w:rFonts w:hint="default"/>
          <w:lang w:val="en-US" w:eastAsia="en-US"/>
        </w:rPr>
        <w:t>3</w:t>
      </w:r>
      <w:r>
        <w:rPr>
          <w:lang w:eastAsia="en-US"/>
        </w:rPr>
        <w:t xml:space="preserve"> – Результат повторной проверки «</w:t>
      </w:r>
      <w:r>
        <w:rPr>
          <w:rFonts w:hint="default"/>
          <w:lang w:val="en-US" w:eastAsia="en-US"/>
        </w:rPr>
        <w:t>directions</w:t>
      </w:r>
      <w:r>
        <w:rPr>
          <w:lang w:eastAsia="en-US"/>
        </w:rPr>
        <w:t>.</w:t>
      </w:r>
      <w:r>
        <w:rPr>
          <w:lang w:val="en-US" w:eastAsia="en-US"/>
        </w:rPr>
        <w:t>html</w:t>
      </w:r>
      <w:r>
        <w:rPr>
          <w:lang w:eastAsia="en-US"/>
        </w:rPr>
        <w:t>»</w:t>
      </w:r>
    </w:p>
    <w:p w14:paraId="639F778A">
      <w:pPr>
        <w:rPr>
          <w:lang w:eastAsia="en-US"/>
        </w:rPr>
      </w:pPr>
    </w:p>
    <w:p w14:paraId="5DAC7F59">
      <w:pPr>
        <w:pStyle w:val="15"/>
        <w:jc w:val="both"/>
        <w:rPr>
          <w:lang w:eastAsia="en-US"/>
        </w:rPr>
      </w:pPr>
      <w:bookmarkStart w:id="5" w:name="_Toc16374"/>
      <w:r>
        <w:rPr>
          <w:lang w:eastAsia="en-US"/>
        </w:rPr>
        <w:t>1.3 Валидация «</w:t>
      </w:r>
      <w:r>
        <w:rPr>
          <w:rFonts w:hint="default"/>
          <w:lang w:val="en-US" w:eastAsia="en-US"/>
        </w:rPr>
        <w:t>teacher</w:t>
      </w:r>
      <w:r>
        <w:rPr>
          <w:lang w:val="en-US" w:eastAsia="en-US"/>
        </w:rPr>
        <w:t>.html</w:t>
      </w:r>
      <w:r>
        <w:rPr>
          <w:lang w:eastAsia="en-US"/>
        </w:rPr>
        <w:t>»</w:t>
      </w:r>
      <w:bookmarkEnd w:id="5"/>
    </w:p>
    <w:p w14:paraId="26511E4F">
      <w:pPr>
        <w:ind w:firstLine="0"/>
        <w:rPr>
          <w:lang w:eastAsia="en-US"/>
        </w:rPr>
      </w:pPr>
    </w:p>
    <w:p w14:paraId="3E3DCC31">
      <w:pPr>
        <w:ind w:firstLine="0"/>
        <w:rPr>
          <w:rFonts w:hint="default"/>
          <w:lang w:val="ru-RU" w:eastAsia="en-US"/>
        </w:rPr>
      </w:pPr>
      <w:r>
        <w:rPr>
          <w:lang w:eastAsia="en-US"/>
        </w:rPr>
        <w:t xml:space="preserve">Валидатор не выявил никаких ошибок, результат проверки представлен на рисунке </w:t>
      </w:r>
      <w:r>
        <w:rPr>
          <w:rFonts w:hint="default"/>
          <w:lang w:val="ru-RU" w:eastAsia="en-US"/>
        </w:rPr>
        <w:t>4.</w:t>
      </w:r>
    </w:p>
    <w:p w14:paraId="7342094C">
      <w:pPr>
        <w:ind w:firstLine="0"/>
        <w:jc w:val="center"/>
        <w:rPr>
          <w:lang w:eastAsia="en-US"/>
        </w:rPr>
      </w:pPr>
      <w:r>
        <w:drawing>
          <wp:inline distT="0" distB="0" distL="114300" distR="114300">
            <wp:extent cx="5935980" cy="998855"/>
            <wp:effectExtent l="0" t="0" r="7620" b="6985"/>
            <wp:docPr id="6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99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4E960">
      <w:pPr>
        <w:ind w:firstLine="0"/>
        <w:jc w:val="center"/>
        <w:rPr>
          <w:lang w:eastAsia="en-US"/>
        </w:rPr>
      </w:pPr>
      <w:r>
        <w:rPr>
          <w:lang w:eastAsia="en-US"/>
        </w:rPr>
        <w:t xml:space="preserve">Рисунок </w:t>
      </w:r>
      <w:r>
        <w:rPr>
          <w:rFonts w:hint="default"/>
          <w:lang w:val="ru-RU" w:eastAsia="en-US"/>
        </w:rPr>
        <w:t>4</w:t>
      </w:r>
      <w:r>
        <w:rPr>
          <w:lang w:eastAsia="en-US"/>
        </w:rPr>
        <w:t xml:space="preserve"> – Проверка «</w:t>
      </w:r>
      <w:r>
        <w:rPr>
          <w:rFonts w:hint="default"/>
          <w:lang w:val="en-US" w:eastAsia="en-US"/>
        </w:rPr>
        <w:t>teacher</w:t>
      </w:r>
      <w:r>
        <w:rPr>
          <w:lang w:eastAsia="en-US"/>
        </w:rPr>
        <w:t>.html»</w:t>
      </w:r>
    </w:p>
    <w:p w14:paraId="791513C1">
      <w:pPr>
        <w:ind w:firstLine="0"/>
        <w:jc w:val="center"/>
        <w:rPr>
          <w:lang w:eastAsia="en-US"/>
        </w:rPr>
      </w:pPr>
    </w:p>
    <w:p w14:paraId="2325D81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00" w:line="276" w:lineRule="auto"/>
        <w:ind w:firstLine="0"/>
        <w:jc w:val="left"/>
        <w:rPr>
          <w:lang w:eastAsia="en-US"/>
        </w:rPr>
      </w:pPr>
      <w:r>
        <w:rPr>
          <w:lang w:eastAsia="en-US"/>
        </w:rPr>
        <w:br w:type="page"/>
      </w:r>
    </w:p>
    <w:p w14:paraId="04D03583">
      <w:pPr>
        <w:pStyle w:val="14"/>
        <w:ind w:firstLine="709"/>
        <w:jc w:val="both"/>
        <w:rPr>
          <w:lang w:eastAsia="en-US"/>
        </w:rPr>
      </w:pPr>
      <w:bookmarkStart w:id="6" w:name="_Toc22801"/>
      <w:r>
        <w:rPr>
          <w:lang w:val="en-US" w:eastAsia="en-US"/>
        </w:rPr>
        <w:t xml:space="preserve">2 </w:t>
      </w:r>
      <w:r>
        <w:rPr>
          <w:lang w:eastAsia="en-US"/>
        </w:rPr>
        <w:t xml:space="preserve">ВАЛИДАЦИЯ </w:t>
      </w:r>
      <w:r>
        <w:rPr>
          <w:lang w:val="en-US" w:eastAsia="en-US"/>
        </w:rPr>
        <w:t xml:space="preserve">CSS </w:t>
      </w:r>
      <w:r>
        <w:rPr>
          <w:lang w:eastAsia="en-US"/>
        </w:rPr>
        <w:t>ДОКУМЕНТАЦИИ</w:t>
      </w:r>
      <w:bookmarkEnd w:id="6"/>
    </w:p>
    <w:p w14:paraId="14600F5B">
      <w:pPr>
        <w:rPr>
          <w:lang w:eastAsia="en-US"/>
        </w:rPr>
      </w:pPr>
    </w:p>
    <w:p w14:paraId="66CC9725">
      <w:pPr>
        <w:pStyle w:val="15"/>
        <w:jc w:val="both"/>
        <w:rPr>
          <w:lang w:eastAsia="en-US"/>
        </w:rPr>
      </w:pPr>
      <w:bookmarkStart w:id="7" w:name="_Toc30334"/>
      <w:r>
        <w:rPr>
          <w:lang w:eastAsia="en-US"/>
        </w:rPr>
        <w:t>2.1 Валидация «</w:t>
      </w:r>
      <w:r>
        <w:rPr>
          <w:lang w:val="en-US" w:eastAsia="en-US"/>
        </w:rPr>
        <w:t>style.css</w:t>
      </w:r>
      <w:r>
        <w:rPr>
          <w:lang w:eastAsia="en-US"/>
        </w:rPr>
        <w:t>»</w:t>
      </w:r>
      <w:bookmarkEnd w:id="7"/>
    </w:p>
    <w:p w14:paraId="2B278C9D">
      <w:pPr>
        <w:rPr>
          <w:lang w:eastAsia="en-US"/>
        </w:rPr>
      </w:pPr>
    </w:p>
    <w:p w14:paraId="2F8D1701">
      <w:pPr>
        <w:rPr>
          <w:lang w:eastAsia="en-US"/>
        </w:rPr>
      </w:pPr>
      <w:r>
        <w:rPr>
          <w:lang w:eastAsia="en-US"/>
        </w:rPr>
        <w:t xml:space="preserve">Валидатор не выявил никаких ошибок, результат проверки представлен на рисунке </w:t>
      </w:r>
      <w:r>
        <w:rPr>
          <w:rFonts w:hint="default"/>
          <w:lang w:val="en-US" w:eastAsia="en-US"/>
        </w:rPr>
        <w:t>5</w:t>
      </w:r>
      <w:r>
        <w:rPr>
          <w:lang w:eastAsia="en-US"/>
        </w:rPr>
        <w:t>.</w:t>
      </w:r>
    </w:p>
    <w:p w14:paraId="6D77CF24">
      <w:pPr>
        <w:rPr>
          <w:lang w:eastAsia="en-US"/>
        </w:rPr>
      </w:pPr>
    </w:p>
    <w:p w14:paraId="3FD03078">
      <w:pPr>
        <w:ind w:firstLine="0"/>
        <w:jc w:val="center"/>
        <w:rPr>
          <w:lang w:eastAsia="en-US"/>
        </w:rPr>
      </w:pPr>
      <w:r>
        <w:drawing>
          <wp:inline distT="0" distB="0" distL="114300" distR="114300">
            <wp:extent cx="5478145" cy="828040"/>
            <wp:effectExtent l="0" t="0" r="8255" b="10160"/>
            <wp:docPr id="7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82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32A6F">
      <w:pPr>
        <w:ind w:firstLine="0"/>
        <w:jc w:val="center"/>
        <w:rPr>
          <w:lang w:eastAsia="en-US"/>
        </w:rPr>
      </w:pPr>
      <w:r>
        <w:rPr>
          <w:lang w:eastAsia="en-US"/>
        </w:rPr>
        <w:t xml:space="preserve">Рисунок </w:t>
      </w:r>
      <w:r>
        <w:rPr>
          <w:rFonts w:hint="default"/>
          <w:lang w:val="en-US" w:eastAsia="en-US"/>
        </w:rPr>
        <w:t>5</w:t>
      </w:r>
      <w:r>
        <w:rPr>
          <w:lang w:eastAsia="en-US"/>
        </w:rPr>
        <w:t xml:space="preserve"> – Проверка «</w:t>
      </w:r>
      <w:r>
        <w:rPr>
          <w:lang w:val="en-US" w:eastAsia="en-US"/>
        </w:rPr>
        <w:t>style.css</w:t>
      </w:r>
      <w:r>
        <w:rPr>
          <w:lang w:eastAsia="en-US"/>
        </w:rPr>
        <w:t>»</w:t>
      </w:r>
    </w:p>
    <w:p w14:paraId="77F3E48A">
      <w:pPr>
        <w:ind w:firstLine="0"/>
        <w:jc w:val="center"/>
        <w:rPr>
          <w:lang w:eastAsia="en-US"/>
        </w:rPr>
      </w:pPr>
    </w:p>
    <w:p w14:paraId="623C1811">
      <w:pPr>
        <w:pStyle w:val="15"/>
        <w:jc w:val="both"/>
        <w:rPr>
          <w:lang w:eastAsia="en-US"/>
        </w:rPr>
      </w:pPr>
      <w:bookmarkStart w:id="8" w:name="_Toc6187"/>
      <w:r>
        <w:rPr>
          <w:lang w:eastAsia="en-US"/>
        </w:rPr>
        <w:t>2.</w:t>
      </w:r>
      <w:r>
        <w:rPr>
          <w:lang w:val="en-US" w:eastAsia="en-US"/>
        </w:rPr>
        <w:t>2</w:t>
      </w:r>
      <w:r>
        <w:rPr>
          <w:lang w:eastAsia="en-US"/>
        </w:rPr>
        <w:t xml:space="preserve"> Валидация «</w:t>
      </w:r>
      <w:r>
        <w:rPr>
          <w:lang w:val="en-US" w:eastAsia="en-US"/>
        </w:rPr>
        <w:t>style</w:t>
      </w:r>
      <w:r>
        <w:rPr>
          <w:rFonts w:hint="default"/>
          <w:lang w:val="en-US" w:eastAsia="en-US"/>
        </w:rPr>
        <w:t>directions</w:t>
      </w:r>
      <w:r>
        <w:rPr>
          <w:lang w:eastAsia="en-US"/>
        </w:rPr>
        <w:t>.</w:t>
      </w:r>
      <w:r>
        <w:rPr>
          <w:lang w:val="en-US" w:eastAsia="en-US"/>
        </w:rPr>
        <w:t>css</w:t>
      </w:r>
      <w:r>
        <w:rPr>
          <w:lang w:eastAsia="en-US"/>
        </w:rPr>
        <w:t>»</w:t>
      </w:r>
      <w:bookmarkEnd w:id="8"/>
    </w:p>
    <w:p w14:paraId="472E49BD">
      <w:pPr>
        <w:rPr>
          <w:lang w:eastAsia="en-US"/>
        </w:rPr>
      </w:pPr>
    </w:p>
    <w:p w14:paraId="5CD5869D">
      <w:pPr>
        <w:rPr>
          <w:lang w:eastAsia="en-US"/>
        </w:rPr>
      </w:pPr>
      <w:r>
        <w:rPr>
          <w:lang w:eastAsia="en-US"/>
        </w:rPr>
        <w:t xml:space="preserve">Валидатор не выявил никаких ошибок, результат проверки представлен на рисунке </w:t>
      </w:r>
      <w:r>
        <w:rPr>
          <w:rFonts w:hint="default"/>
          <w:lang w:val="en-US" w:eastAsia="en-US"/>
        </w:rPr>
        <w:t>6</w:t>
      </w:r>
      <w:r>
        <w:rPr>
          <w:lang w:eastAsia="en-US"/>
        </w:rPr>
        <w:t>.</w:t>
      </w:r>
    </w:p>
    <w:p w14:paraId="3269E885"/>
    <w:p w14:paraId="22F26C75">
      <w:pPr>
        <w:ind w:firstLine="0"/>
        <w:jc w:val="center"/>
        <w:rPr>
          <w:lang w:eastAsia="en-US"/>
        </w:rPr>
      </w:pPr>
      <w:r>
        <w:drawing>
          <wp:inline distT="0" distB="0" distL="114300" distR="114300">
            <wp:extent cx="5454650" cy="783590"/>
            <wp:effectExtent l="0" t="0" r="1270" b="8890"/>
            <wp:docPr id="8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54650" cy="78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8B595">
      <w:pPr>
        <w:ind w:firstLine="0"/>
        <w:jc w:val="center"/>
        <w:rPr>
          <w:lang w:eastAsia="en-US"/>
        </w:rPr>
      </w:pPr>
      <w:r>
        <w:rPr>
          <w:lang w:eastAsia="en-US"/>
        </w:rPr>
        <w:t xml:space="preserve">Рисунок </w:t>
      </w:r>
      <w:r>
        <w:rPr>
          <w:rFonts w:hint="default"/>
          <w:lang w:val="en-US" w:eastAsia="en-US"/>
        </w:rPr>
        <w:t>6</w:t>
      </w:r>
      <w:r>
        <w:rPr>
          <w:lang w:eastAsia="en-US"/>
        </w:rPr>
        <w:t xml:space="preserve"> – Проверка «</w:t>
      </w:r>
      <w:r>
        <w:rPr>
          <w:lang w:val="en-US" w:eastAsia="en-US"/>
        </w:rPr>
        <w:t>style</w:t>
      </w:r>
      <w:r>
        <w:rPr>
          <w:rFonts w:hint="default"/>
          <w:lang w:val="en-US" w:eastAsia="en-US"/>
        </w:rPr>
        <w:t>directions</w:t>
      </w:r>
      <w:r>
        <w:rPr>
          <w:lang w:eastAsia="en-US"/>
        </w:rPr>
        <w:t>.</w:t>
      </w:r>
      <w:r>
        <w:rPr>
          <w:lang w:val="en-US" w:eastAsia="en-US"/>
        </w:rPr>
        <w:t>css</w:t>
      </w:r>
      <w:r>
        <w:rPr>
          <w:lang w:eastAsia="en-US"/>
        </w:rPr>
        <w:t>»</w:t>
      </w:r>
    </w:p>
    <w:p w14:paraId="39D326DC">
      <w:pPr>
        <w:ind w:firstLine="0"/>
        <w:jc w:val="center"/>
        <w:rPr>
          <w:lang w:eastAsia="en-US"/>
        </w:rPr>
      </w:pPr>
    </w:p>
    <w:p w14:paraId="6C3180AD">
      <w:pPr>
        <w:pStyle w:val="15"/>
        <w:jc w:val="both"/>
        <w:rPr>
          <w:lang w:eastAsia="en-US"/>
        </w:rPr>
      </w:pPr>
      <w:bookmarkStart w:id="9" w:name="_Toc26812"/>
      <w:r>
        <w:rPr>
          <w:lang w:eastAsia="en-US"/>
        </w:rPr>
        <w:t>2.3 Валидация «</w:t>
      </w:r>
      <w:r>
        <w:rPr>
          <w:lang w:val="en-US" w:eastAsia="en-US"/>
        </w:rPr>
        <w:t>style</w:t>
      </w:r>
      <w:r>
        <w:rPr>
          <w:rFonts w:hint="default"/>
          <w:lang w:val="en-US" w:eastAsia="en-US"/>
        </w:rPr>
        <w:t>teacher</w:t>
      </w:r>
      <w:r>
        <w:rPr>
          <w:lang w:eastAsia="en-US"/>
        </w:rPr>
        <w:t>.</w:t>
      </w:r>
      <w:r>
        <w:rPr>
          <w:lang w:val="en-US" w:eastAsia="en-US"/>
        </w:rPr>
        <w:t>css</w:t>
      </w:r>
      <w:r>
        <w:rPr>
          <w:lang w:eastAsia="en-US"/>
        </w:rPr>
        <w:t>»</w:t>
      </w:r>
      <w:bookmarkEnd w:id="9"/>
    </w:p>
    <w:p w14:paraId="04E9D096">
      <w:pPr>
        <w:rPr>
          <w:lang w:eastAsia="en-US"/>
        </w:rPr>
      </w:pPr>
    </w:p>
    <w:p w14:paraId="3BB08232">
      <w:pPr>
        <w:rPr>
          <w:lang w:eastAsia="en-US"/>
        </w:rPr>
      </w:pPr>
      <w:r>
        <w:rPr>
          <w:lang w:eastAsia="en-US"/>
        </w:rPr>
        <w:t xml:space="preserve">Валидатор не выявил никаких ошибок, результат проверки представлен на рисунке </w:t>
      </w:r>
      <w:r>
        <w:rPr>
          <w:rFonts w:hint="default"/>
          <w:lang w:val="en-US" w:eastAsia="en-US"/>
        </w:rPr>
        <w:t>7</w:t>
      </w:r>
      <w:r>
        <w:rPr>
          <w:lang w:eastAsia="en-US"/>
        </w:rPr>
        <w:t>.</w:t>
      </w:r>
    </w:p>
    <w:p w14:paraId="673FE8A8"/>
    <w:p w14:paraId="21117C9D">
      <w:pPr>
        <w:ind w:firstLine="0"/>
        <w:jc w:val="center"/>
        <w:rPr>
          <w:lang w:eastAsia="en-US"/>
        </w:rPr>
      </w:pPr>
      <w:r>
        <w:drawing>
          <wp:inline distT="0" distB="0" distL="114300" distR="114300">
            <wp:extent cx="5397500" cy="876300"/>
            <wp:effectExtent l="0" t="0" r="12700" b="7620"/>
            <wp:docPr id="9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C050F">
      <w:pPr>
        <w:ind w:firstLine="0"/>
        <w:jc w:val="center"/>
        <w:rPr>
          <w:lang w:eastAsia="en-US"/>
        </w:rPr>
      </w:pPr>
      <w:r>
        <w:rPr>
          <w:lang w:eastAsia="en-US"/>
        </w:rPr>
        <w:t xml:space="preserve">Рисунок </w:t>
      </w:r>
      <w:r>
        <w:rPr>
          <w:rFonts w:hint="default"/>
          <w:lang w:val="en-US" w:eastAsia="en-US"/>
        </w:rPr>
        <w:t>7</w:t>
      </w:r>
      <w:r>
        <w:rPr>
          <w:lang w:eastAsia="en-US"/>
        </w:rPr>
        <w:t xml:space="preserve"> – Проверка «</w:t>
      </w:r>
      <w:r>
        <w:rPr>
          <w:lang w:val="en-US" w:eastAsia="en-US"/>
        </w:rPr>
        <w:t>styles</w:t>
      </w:r>
      <w:r>
        <w:rPr>
          <w:rFonts w:hint="default"/>
          <w:lang w:val="en-US" w:eastAsia="en-US"/>
        </w:rPr>
        <w:t>teacher</w:t>
      </w:r>
      <w:r>
        <w:rPr>
          <w:lang w:eastAsia="en-US"/>
        </w:rPr>
        <w:t>.</w:t>
      </w:r>
      <w:r>
        <w:rPr>
          <w:lang w:val="en-US" w:eastAsia="en-US"/>
        </w:rPr>
        <w:t>css</w:t>
      </w:r>
      <w:r>
        <w:rPr>
          <w:lang w:eastAsia="en-US"/>
        </w:rPr>
        <w:t>»</w:t>
      </w:r>
    </w:p>
    <w:sectPr>
      <w:footerReference r:id="rId7" w:type="default"/>
      <w:pgSz w:w="11906" w:h="16838"/>
      <w:pgMar w:top="1134" w:right="850" w:bottom="1134" w:left="1701" w:header="708" w:footer="708" w:gutter="0"/>
      <w:cols w:space="708" w:num="1"/>
      <w:docGrid w:linePitch="381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onospace">
    <w:altName w:val="Docktri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ocktrin">
    <w:panose1 w:val="02000500000000000000"/>
    <w:charset w:val="00"/>
    <w:family w:val="auto"/>
    <w:pitch w:val="default"/>
    <w:sig w:usb0="800000AF" w:usb1="4000204A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AA596D">
    <w:pPr>
      <w:pStyle w:val="13"/>
      <w:jc w:val="center"/>
    </w:pPr>
  </w:p>
  <w:p w14:paraId="5ABC4717">
    <w:pPr>
      <w:pStyle w:val="1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A839CD">
    <w:pPr>
      <w:pStyle w:val="13"/>
      <w:ind w:firstLine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542862826"/>
      <w:docPartObj>
        <w:docPartGallery w:val="AutoText"/>
      </w:docPartObj>
    </w:sdtPr>
    <w:sdtContent>
      <w:p w14:paraId="1250772E">
        <w:pPr>
          <w:pStyle w:val="13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11</w:t>
        </w:r>
        <w:r>
          <w:fldChar w:fldCharType="end"/>
        </w:r>
      </w:p>
    </w:sdtContent>
  </w:sdt>
  <w:p w14:paraId="143AAB9D">
    <w:pPr>
      <w:pStyle w:val="1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6D343CD"/>
    <w:multiLevelType w:val="multilevel"/>
    <w:tmpl w:val="46D343CD"/>
    <w:lvl w:ilvl="0" w:tentative="0">
      <w:start w:val="1"/>
      <w:numFmt w:val="bullet"/>
      <w:pStyle w:val="42"/>
      <w:lvlText w:val=""/>
      <w:lvlJc w:val="left"/>
      <w:pPr>
        <w:ind w:left="1429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">
    <w:nsid w:val="78CC07A9"/>
    <w:multiLevelType w:val="multilevel"/>
    <w:tmpl w:val="78CC07A9"/>
    <w:lvl w:ilvl="0" w:tentative="0">
      <w:start w:val="1"/>
      <w:numFmt w:val="bullet"/>
      <w:pStyle w:val="37"/>
      <w:lvlText w:val=""/>
      <w:lvlJc w:val="left"/>
      <w:pPr>
        <w:ind w:left="2203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8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0F3B"/>
    <w:rsid w:val="000049D8"/>
    <w:rsid w:val="0000564F"/>
    <w:rsid w:val="00006FD9"/>
    <w:rsid w:val="00021808"/>
    <w:rsid w:val="0002396F"/>
    <w:rsid w:val="00023AFA"/>
    <w:rsid w:val="00023F85"/>
    <w:rsid w:val="000344F6"/>
    <w:rsid w:val="0004087D"/>
    <w:rsid w:val="00043CB5"/>
    <w:rsid w:val="00043FD2"/>
    <w:rsid w:val="00066F33"/>
    <w:rsid w:val="000671C8"/>
    <w:rsid w:val="000711C3"/>
    <w:rsid w:val="000835DB"/>
    <w:rsid w:val="000A46C4"/>
    <w:rsid w:val="000C2E7A"/>
    <w:rsid w:val="000C3808"/>
    <w:rsid w:val="000C4580"/>
    <w:rsid w:val="000C4AD1"/>
    <w:rsid w:val="000D2DC2"/>
    <w:rsid w:val="000E2A8C"/>
    <w:rsid w:val="0010044D"/>
    <w:rsid w:val="00122BF5"/>
    <w:rsid w:val="0012389C"/>
    <w:rsid w:val="00130076"/>
    <w:rsid w:val="00134F15"/>
    <w:rsid w:val="00142330"/>
    <w:rsid w:val="001439F4"/>
    <w:rsid w:val="00144EA0"/>
    <w:rsid w:val="00146884"/>
    <w:rsid w:val="00181EE4"/>
    <w:rsid w:val="00185786"/>
    <w:rsid w:val="001910AD"/>
    <w:rsid w:val="001A08D8"/>
    <w:rsid w:val="001C5F8B"/>
    <w:rsid w:val="001D3049"/>
    <w:rsid w:val="001D4632"/>
    <w:rsid w:val="001D79FA"/>
    <w:rsid w:val="001F4900"/>
    <w:rsid w:val="001F5A97"/>
    <w:rsid w:val="00202537"/>
    <w:rsid w:val="00203A50"/>
    <w:rsid w:val="00204C99"/>
    <w:rsid w:val="0021300A"/>
    <w:rsid w:val="00214C7D"/>
    <w:rsid w:val="00215400"/>
    <w:rsid w:val="0021600C"/>
    <w:rsid w:val="002220C3"/>
    <w:rsid w:val="0023239F"/>
    <w:rsid w:val="00255F03"/>
    <w:rsid w:val="0025606C"/>
    <w:rsid w:val="002737FD"/>
    <w:rsid w:val="00275E0C"/>
    <w:rsid w:val="002851B9"/>
    <w:rsid w:val="00294DEA"/>
    <w:rsid w:val="002D2EB9"/>
    <w:rsid w:val="002E1186"/>
    <w:rsid w:val="002F136D"/>
    <w:rsid w:val="00315638"/>
    <w:rsid w:val="00316936"/>
    <w:rsid w:val="00323695"/>
    <w:rsid w:val="003307D0"/>
    <w:rsid w:val="003309F7"/>
    <w:rsid w:val="00355352"/>
    <w:rsid w:val="003561B1"/>
    <w:rsid w:val="0036061D"/>
    <w:rsid w:val="0036255F"/>
    <w:rsid w:val="00376361"/>
    <w:rsid w:val="00383BFE"/>
    <w:rsid w:val="00395CFE"/>
    <w:rsid w:val="003A04D0"/>
    <w:rsid w:val="003A5DD1"/>
    <w:rsid w:val="003B740F"/>
    <w:rsid w:val="003C126F"/>
    <w:rsid w:val="003C67FC"/>
    <w:rsid w:val="003C73D9"/>
    <w:rsid w:val="003D0F6B"/>
    <w:rsid w:val="003E519D"/>
    <w:rsid w:val="00402B78"/>
    <w:rsid w:val="00407296"/>
    <w:rsid w:val="00407F88"/>
    <w:rsid w:val="00412535"/>
    <w:rsid w:val="00420954"/>
    <w:rsid w:val="00426ADF"/>
    <w:rsid w:val="00427CCC"/>
    <w:rsid w:val="00431467"/>
    <w:rsid w:val="00434E1C"/>
    <w:rsid w:val="00436C89"/>
    <w:rsid w:val="0043796E"/>
    <w:rsid w:val="004437F6"/>
    <w:rsid w:val="00444BBB"/>
    <w:rsid w:val="00444EB3"/>
    <w:rsid w:val="004463F8"/>
    <w:rsid w:val="00454FC4"/>
    <w:rsid w:val="00461D44"/>
    <w:rsid w:val="004779BD"/>
    <w:rsid w:val="00480E15"/>
    <w:rsid w:val="004851CF"/>
    <w:rsid w:val="00491FE9"/>
    <w:rsid w:val="00494342"/>
    <w:rsid w:val="0049696A"/>
    <w:rsid w:val="004A0B57"/>
    <w:rsid w:val="004A21D7"/>
    <w:rsid w:val="004C307F"/>
    <w:rsid w:val="004D43C9"/>
    <w:rsid w:val="004E0892"/>
    <w:rsid w:val="004E4B29"/>
    <w:rsid w:val="004E6A71"/>
    <w:rsid w:val="004F3919"/>
    <w:rsid w:val="005104E3"/>
    <w:rsid w:val="005110FB"/>
    <w:rsid w:val="005171EE"/>
    <w:rsid w:val="00520F0C"/>
    <w:rsid w:val="005305C5"/>
    <w:rsid w:val="00530D58"/>
    <w:rsid w:val="00542A3E"/>
    <w:rsid w:val="0054351D"/>
    <w:rsid w:val="0054398E"/>
    <w:rsid w:val="00550FC6"/>
    <w:rsid w:val="005663A2"/>
    <w:rsid w:val="00576034"/>
    <w:rsid w:val="005771C6"/>
    <w:rsid w:val="00584F02"/>
    <w:rsid w:val="005873DB"/>
    <w:rsid w:val="005B62B2"/>
    <w:rsid w:val="005C1481"/>
    <w:rsid w:val="005C494E"/>
    <w:rsid w:val="005C6F79"/>
    <w:rsid w:val="005F2539"/>
    <w:rsid w:val="005F420D"/>
    <w:rsid w:val="0060116B"/>
    <w:rsid w:val="00614F1C"/>
    <w:rsid w:val="006176D5"/>
    <w:rsid w:val="00636EE4"/>
    <w:rsid w:val="00643961"/>
    <w:rsid w:val="006544E5"/>
    <w:rsid w:val="00654D71"/>
    <w:rsid w:val="00664151"/>
    <w:rsid w:val="006711CE"/>
    <w:rsid w:val="006863B3"/>
    <w:rsid w:val="006905D3"/>
    <w:rsid w:val="0069116C"/>
    <w:rsid w:val="006914D8"/>
    <w:rsid w:val="00693BE4"/>
    <w:rsid w:val="006A3CC7"/>
    <w:rsid w:val="006B2D8A"/>
    <w:rsid w:val="006B5506"/>
    <w:rsid w:val="006B5863"/>
    <w:rsid w:val="006C7E9E"/>
    <w:rsid w:val="006D558B"/>
    <w:rsid w:val="006E16E1"/>
    <w:rsid w:val="006E582B"/>
    <w:rsid w:val="006F0D4A"/>
    <w:rsid w:val="006F4212"/>
    <w:rsid w:val="006F7626"/>
    <w:rsid w:val="007066FD"/>
    <w:rsid w:val="00717134"/>
    <w:rsid w:val="00721604"/>
    <w:rsid w:val="0072650B"/>
    <w:rsid w:val="007329C9"/>
    <w:rsid w:val="007563A5"/>
    <w:rsid w:val="00767851"/>
    <w:rsid w:val="00772529"/>
    <w:rsid w:val="007735C0"/>
    <w:rsid w:val="0077661F"/>
    <w:rsid w:val="00780E35"/>
    <w:rsid w:val="00781CB0"/>
    <w:rsid w:val="00787C3B"/>
    <w:rsid w:val="00790C0D"/>
    <w:rsid w:val="00795738"/>
    <w:rsid w:val="00795C1E"/>
    <w:rsid w:val="007A453F"/>
    <w:rsid w:val="007B0624"/>
    <w:rsid w:val="007C2636"/>
    <w:rsid w:val="007C5A48"/>
    <w:rsid w:val="007F614B"/>
    <w:rsid w:val="00804D88"/>
    <w:rsid w:val="00805CA5"/>
    <w:rsid w:val="008071EF"/>
    <w:rsid w:val="00812E2A"/>
    <w:rsid w:val="0082025D"/>
    <w:rsid w:val="00832047"/>
    <w:rsid w:val="00843800"/>
    <w:rsid w:val="00852A4A"/>
    <w:rsid w:val="00852C67"/>
    <w:rsid w:val="00854EA7"/>
    <w:rsid w:val="00855DAF"/>
    <w:rsid w:val="00856CB5"/>
    <w:rsid w:val="00875BB2"/>
    <w:rsid w:val="008760E1"/>
    <w:rsid w:val="00876282"/>
    <w:rsid w:val="008821C5"/>
    <w:rsid w:val="00882ECA"/>
    <w:rsid w:val="00890D62"/>
    <w:rsid w:val="008931F2"/>
    <w:rsid w:val="008A1306"/>
    <w:rsid w:val="008B1381"/>
    <w:rsid w:val="008C0720"/>
    <w:rsid w:val="008C1080"/>
    <w:rsid w:val="008C6802"/>
    <w:rsid w:val="008D2762"/>
    <w:rsid w:val="008E5D8E"/>
    <w:rsid w:val="008F0183"/>
    <w:rsid w:val="00900534"/>
    <w:rsid w:val="009025CF"/>
    <w:rsid w:val="009027BE"/>
    <w:rsid w:val="009071CF"/>
    <w:rsid w:val="00907D87"/>
    <w:rsid w:val="0091606F"/>
    <w:rsid w:val="00920A79"/>
    <w:rsid w:val="009229E7"/>
    <w:rsid w:val="00923574"/>
    <w:rsid w:val="00935CF3"/>
    <w:rsid w:val="009415FA"/>
    <w:rsid w:val="00983A2C"/>
    <w:rsid w:val="00992D23"/>
    <w:rsid w:val="009A4768"/>
    <w:rsid w:val="009A7423"/>
    <w:rsid w:val="009B3BDD"/>
    <w:rsid w:val="009B7E5B"/>
    <w:rsid w:val="009C5EFA"/>
    <w:rsid w:val="009C6A2F"/>
    <w:rsid w:val="009D53E8"/>
    <w:rsid w:val="009E2122"/>
    <w:rsid w:val="009F682B"/>
    <w:rsid w:val="009F7251"/>
    <w:rsid w:val="00A120DA"/>
    <w:rsid w:val="00A172E3"/>
    <w:rsid w:val="00A173D1"/>
    <w:rsid w:val="00A20B3E"/>
    <w:rsid w:val="00A332AD"/>
    <w:rsid w:val="00A50A5A"/>
    <w:rsid w:val="00A568BC"/>
    <w:rsid w:val="00A6034A"/>
    <w:rsid w:val="00A61746"/>
    <w:rsid w:val="00A70B7B"/>
    <w:rsid w:val="00A727BB"/>
    <w:rsid w:val="00A77793"/>
    <w:rsid w:val="00A818D6"/>
    <w:rsid w:val="00A81BEE"/>
    <w:rsid w:val="00A85BD3"/>
    <w:rsid w:val="00AA3B2B"/>
    <w:rsid w:val="00AB09EA"/>
    <w:rsid w:val="00AB0CBF"/>
    <w:rsid w:val="00AB3164"/>
    <w:rsid w:val="00AD5F93"/>
    <w:rsid w:val="00AF2C30"/>
    <w:rsid w:val="00AF4494"/>
    <w:rsid w:val="00AF66B8"/>
    <w:rsid w:val="00B022AF"/>
    <w:rsid w:val="00B07DA9"/>
    <w:rsid w:val="00B122A9"/>
    <w:rsid w:val="00B14544"/>
    <w:rsid w:val="00B3119D"/>
    <w:rsid w:val="00B33C3E"/>
    <w:rsid w:val="00B42FC4"/>
    <w:rsid w:val="00B437BE"/>
    <w:rsid w:val="00B45657"/>
    <w:rsid w:val="00B50CAF"/>
    <w:rsid w:val="00B520BE"/>
    <w:rsid w:val="00B54057"/>
    <w:rsid w:val="00B571C7"/>
    <w:rsid w:val="00B84550"/>
    <w:rsid w:val="00B90500"/>
    <w:rsid w:val="00B948E6"/>
    <w:rsid w:val="00B96E01"/>
    <w:rsid w:val="00BA3883"/>
    <w:rsid w:val="00BA4707"/>
    <w:rsid w:val="00BA4B37"/>
    <w:rsid w:val="00BB12DA"/>
    <w:rsid w:val="00BB1705"/>
    <w:rsid w:val="00BB2FC1"/>
    <w:rsid w:val="00BC3539"/>
    <w:rsid w:val="00BC6D32"/>
    <w:rsid w:val="00BD13D4"/>
    <w:rsid w:val="00BE0815"/>
    <w:rsid w:val="00BE68EC"/>
    <w:rsid w:val="00BF3F70"/>
    <w:rsid w:val="00C011F5"/>
    <w:rsid w:val="00C01557"/>
    <w:rsid w:val="00C10ED7"/>
    <w:rsid w:val="00C12B6E"/>
    <w:rsid w:val="00C136D6"/>
    <w:rsid w:val="00C14AA7"/>
    <w:rsid w:val="00C1700D"/>
    <w:rsid w:val="00C1723E"/>
    <w:rsid w:val="00C2526E"/>
    <w:rsid w:val="00C32B57"/>
    <w:rsid w:val="00C423CB"/>
    <w:rsid w:val="00C44269"/>
    <w:rsid w:val="00C566FE"/>
    <w:rsid w:val="00C6763D"/>
    <w:rsid w:val="00C7339A"/>
    <w:rsid w:val="00C909E7"/>
    <w:rsid w:val="00C91AC1"/>
    <w:rsid w:val="00C91ADF"/>
    <w:rsid w:val="00C956C9"/>
    <w:rsid w:val="00C97021"/>
    <w:rsid w:val="00CA7067"/>
    <w:rsid w:val="00CB4CD3"/>
    <w:rsid w:val="00CB5E00"/>
    <w:rsid w:val="00CC194E"/>
    <w:rsid w:val="00CC4140"/>
    <w:rsid w:val="00CD4A71"/>
    <w:rsid w:val="00CE0481"/>
    <w:rsid w:val="00CE390D"/>
    <w:rsid w:val="00D00D33"/>
    <w:rsid w:val="00D01B1D"/>
    <w:rsid w:val="00D02C3D"/>
    <w:rsid w:val="00D03BD3"/>
    <w:rsid w:val="00D056DE"/>
    <w:rsid w:val="00D066E8"/>
    <w:rsid w:val="00D200A6"/>
    <w:rsid w:val="00D242CE"/>
    <w:rsid w:val="00D27DDD"/>
    <w:rsid w:val="00D37BF4"/>
    <w:rsid w:val="00D4048F"/>
    <w:rsid w:val="00D4204F"/>
    <w:rsid w:val="00D5343B"/>
    <w:rsid w:val="00D55E8D"/>
    <w:rsid w:val="00D7414C"/>
    <w:rsid w:val="00D81DE7"/>
    <w:rsid w:val="00D8594F"/>
    <w:rsid w:val="00D91C3A"/>
    <w:rsid w:val="00D96A9E"/>
    <w:rsid w:val="00DA0B0E"/>
    <w:rsid w:val="00DB701B"/>
    <w:rsid w:val="00DB74CA"/>
    <w:rsid w:val="00DC3AEE"/>
    <w:rsid w:val="00DC4F9C"/>
    <w:rsid w:val="00DC4FEC"/>
    <w:rsid w:val="00DC58B5"/>
    <w:rsid w:val="00DD0F3B"/>
    <w:rsid w:val="00DD5E27"/>
    <w:rsid w:val="00DE0CC4"/>
    <w:rsid w:val="00DE18BB"/>
    <w:rsid w:val="00DE2E34"/>
    <w:rsid w:val="00DF017E"/>
    <w:rsid w:val="00DF407F"/>
    <w:rsid w:val="00DF4301"/>
    <w:rsid w:val="00E069EC"/>
    <w:rsid w:val="00E141D7"/>
    <w:rsid w:val="00E15DCA"/>
    <w:rsid w:val="00E20FBE"/>
    <w:rsid w:val="00E22F98"/>
    <w:rsid w:val="00E2727C"/>
    <w:rsid w:val="00E305F1"/>
    <w:rsid w:val="00E3459E"/>
    <w:rsid w:val="00E35F58"/>
    <w:rsid w:val="00E41DF9"/>
    <w:rsid w:val="00E43D97"/>
    <w:rsid w:val="00E440D5"/>
    <w:rsid w:val="00E447EE"/>
    <w:rsid w:val="00E455ED"/>
    <w:rsid w:val="00E4689C"/>
    <w:rsid w:val="00E639FC"/>
    <w:rsid w:val="00E669C8"/>
    <w:rsid w:val="00E670CE"/>
    <w:rsid w:val="00E737F4"/>
    <w:rsid w:val="00E8161D"/>
    <w:rsid w:val="00E82E98"/>
    <w:rsid w:val="00E940E4"/>
    <w:rsid w:val="00EB10F7"/>
    <w:rsid w:val="00EB617D"/>
    <w:rsid w:val="00EC0813"/>
    <w:rsid w:val="00EC1EEB"/>
    <w:rsid w:val="00EC324C"/>
    <w:rsid w:val="00EF4DAB"/>
    <w:rsid w:val="00F03BFA"/>
    <w:rsid w:val="00F05FF7"/>
    <w:rsid w:val="00F22466"/>
    <w:rsid w:val="00F37248"/>
    <w:rsid w:val="00F406FA"/>
    <w:rsid w:val="00F454DC"/>
    <w:rsid w:val="00F67D01"/>
    <w:rsid w:val="00F76A5A"/>
    <w:rsid w:val="00F77596"/>
    <w:rsid w:val="00F84C62"/>
    <w:rsid w:val="00F91A1D"/>
    <w:rsid w:val="00FA044F"/>
    <w:rsid w:val="00FD3724"/>
    <w:rsid w:val="00FE0999"/>
    <w:rsid w:val="00FF669E"/>
    <w:rsid w:val="00FF76B4"/>
    <w:rsid w:val="02B24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after="0" w:line="360" w:lineRule="auto"/>
      <w:ind w:firstLine="709"/>
      <w:jc w:val="both"/>
    </w:pPr>
    <w:rPr>
      <w:rFonts w:ascii="Times New Roman" w:hAnsi="Times New Roman" w:eastAsia="Arial Unicode MS" w:cs="Arial Unicode MS"/>
      <w:color w:val="000000"/>
      <w:sz w:val="28"/>
      <w:szCs w:val="28"/>
      <w:u w:color="000000"/>
      <w:lang w:val="ru-RU" w:eastAsia="ru-RU" w:bidi="ar-SA"/>
    </w:rPr>
  </w:style>
  <w:style w:type="paragraph" w:styleId="2">
    <w:name w:val="heading 1"/>
    <w:basedOn w:val="1"/>
    <w:next w:val="1"/>
    <w:link w:val="47"/>
    <w:qFormat/>
    <w:uiPriority w:val="9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paragraph" w:styleId="3">
    <w:name w:val="heading 2"/>
    <w:basedOn w:val="1"/>
    <w:next w:val="1"/>
    <w:link w:val="34"/>
    <w:unhideWhenUsed/>
    <w:qFormat/>
    <w:uiPriority w:val="9"/>
    <w:pPr>
      <w:keepNext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before="240" w:after="60" w:line="276" w:lineRule="auto"/>
      <w:ind w:firstLine="0"/>
      <w:jc w:val="left"/>
      <w:outlineLvl w:val="1"/>
    </w:pPr>
    <w:rPr>
      <w:rFonts w:ascii="Cambria" w:hAnsi="Cambria" w:eastAsia="Times New Roman" w:cs="Times New Roman"/>
      <w:b/>
      <w:bCs/>
      <w:i/>
      <w:iCs/>
      <w:color w:val="auto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FollowedHyperlink"/>
    <w:basedOn w:val="4"/>
    <w:semiHidden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7">
    <w:name w:val="Hyperlink"/>
    <w:unhideWhenUsed/>
    <w:uiPriority w:val="99"/>
    <w:rPr>
      <w:color w:val="0000FF"/>
      <w:u w:val="single"/>
    </w:rPr>
  </w:style>
  <w:style w:type="paragraph" w:styleId="8">
    <w:name w:val="Balloon Text"/>
    <w:basedOn w:val="1"/>
    <w:link w:val="51"/>
    <w:semiHidden/>
    <w:unhideWhenUsed/>
    <w:qFormat/>
    <w:uiPriority w:val="99"/>
    <w:pPr>
      <w:spacing w:line="240" w:lineRule="auto"/>
    </w:pPr>
    <w:rPr>
      <w:rFonts w:ascii="Segoe UI" w:hAnsi="Segoe UI" w:cs="Segoe UI"/>
      <w:sz w:val="18"/>
      <w:szCs w:val="18"/>
    </w:rPr>
  </w:style>
  <w:style w:type="paragraph" w:styleId="9">
    <w:name w:val="header"/>
    <w:basedOn w:val="1"/>
    <w:link w:val="49"/>
    <w:unhideWhenUsed/>
    <w:qFormat/>
    <w:uiPriority w:val="99"/>
    <w:pPr>
      <w:tabs>
        <w:tab w:val="center" w:pos="4677"/>
        <w:tab w:val="right" w:pos="9355"/>
      </w:tabs>
      <w:spacing w:line="240" w:lineRule="auto"/>
    </w:pPr>
  </w:style>
  <w:style w:type="paragraph" w:styleId="10">
    <w:name w:val="toc 1"/>
    <w:basedOn w:val="1"/>
    <w:next w:val="1"/>
    <w:autoRedefine/>
    <w:unhideWhenUsed/>
    <w:qFormat/>
    <w:uiPriority w:val="39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right" w:leader="dot" w:pos="9345"/>
      </w:tabs>
      <w:ind w:firstLine="0"/>
      <w:jc w:val="left"/>
    </w:pPr>
    <w:rPr>
      <w:rFonts w:cs="Times New Roman" w:asciiTheme="minorHAnsi" w:hAnsiTheme="minorHAnsi" w:eastAsiaTheme="minorEastAsia"/>
      <w:color w:val="auto"/>
      <w:sz w:val="22"/>
      <w:szCs w:val="22"/>
    </w:rPr>
  </w:style>
  <w:style w:type="paragraph" w:styleId="11">
    <w:name w:val="toc 3"/>
    <w:basedOn w:val="1"/>
    <w:next w:val="1"/>
    <w:autoRedefine/>
    <w:unhideWhenUsed/>
    <w:qFormat/>
    <w:uiPriority w:val="39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after="100" w:line="259" w:lineRule="auto"/>
      <w:ind w:left="440" w:firstLine="0"/>
      <w:jc w:val="left"/>
    </w:pPr>
    <w:rPr>
      <w:rFonts w:cs="Times New Roman" w:asciiTheme="minorHAnsi" w:hAnsiTheme="minorHAnsi" w:eastAsiaTheme="minorEastAsia"/>
      <w:color w:val="auto"/>
      <w:sz w:val="22"/>
      <w:szCs w:val="22"/>
    </w:rPr>
  </w:style>
  <w:style w:type="paragraph" w:styleId="12">
    <w:name w:val="toc 2"/>
    <w:basedOn w:val="1"/>
    <w:next w:val="1"/>
    <w:autoRedefine/>
    <w:unhideWhenUsed/>
    <w:qFormat/>
    <w:uiPriority w:val="39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right" w:leader="dot" w:pos="9345"/>
      </w:tabs>
      <w:ind w:left="709" w:firstLine="0"/>
      <w:jc w:val="left"/>
    </w:pPr>
    <w:rPr>
      <w:rFonts w:cs="Times New Roman" w:asciiTheme="minorHAnsi" w:hAnsiTheme="minorHAnsi" w:eastAsiaTheme="minorEastAsia"/>
      <w:color w:val="auto"/>
      <w:sz w:val="22"/>
      <w:szCs w:val="22"/>
    </w:rPr>
  </w:style>
  <w:style w:type="paragraph" w:styleId="13">
    <w:name w:val="footer"/>
    <w:basedOn w:val="1"/>
    <w:link w:val="50"/>
    <w:unhideWhenUsed/>
    <w:qFormat/>
    <w:uiPriority w:val="99"/>
    <w:pPr>
      <w:tabs>
        <w:tab w:val="center" w:pos="4677"/>
        <w:tab w:val="right" w:pos="9355"/>
      </w:tabs>
      <w:spacing w:line="240" w:lineRule="auto"/>
    </w:pPr>
  </w:style>
  <w:style w:type="paragraph" w:customStyle="1" w:styleId="14">
    <w:name w:val="заголовки1"/>
    <w:basedOn w:val="2"/>
    <w:link w:val="16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before="0"/>
      <w:ind w:firstLine="0"/>
      <w:jc w:val="center"/>
    </w:pPr>
    <w:rPr>
      <w:rFonts w:ascii="Times New Roman" w:hAnsi="Times New Roman" w:eastAsia="Times New Roman" w:cs="Times New Roman"/>
      <w:b/>
      <w:color w:val="auto"/>
      <w:sz w:val="28"/>
      <w:szCs w:val="22"/>
    </w:rPr>
  </w:style>
  <w:style w:type="paragraph" w:customStyle="1" w:styleId="15">
    <w:name w:val="заголовки2"/>
    <w:basedOn w:val="3"/>
    <w:link w:val="18"/>
    <w:qFormat/>
    <w:uiPriority w:val="0"/>
    <w:pPr>
      <w:spacing w:before="0" w:after="0" w:line="360" w:lineRule="auto"/>
      <w:ind w:firstLine="709"/>
    </w:pPr>
    <w:rPr>
      <w:rFonts w:ascii="Times New Roman" w:hAnsi="Times New Roman"/>
      <w:i w:val="0"/>
      <w:spacing w:val="60"/>
      <w:szCs w:val="24"/>
    </w:rPr>
  </w:style>
  <w:style w:type="character" w:customStyle="1" w:styleId="16">
    <w:name w:val="заголовки1 Знак"/>
    <w:basedOn w:val="4"/>
    <w:link w:val="14"/>
    <w:qFormat/>
    <w:uiPriority w:val="0"/>
    <w:rPr>
      <w:rFonts w:ascii="Times New Roman" w:hAnsi="Times New Roman" w:eastAsia="Times New Roman" w:cs="Times New Roman"/>
      <w:b/>
      <w:sz w:val="28"/>
      <w:u w:color="000000"/>
      <w:lang w:eastAsia="ru-RU"/>
    </w:rPr>
  </w:style>
  <w:style w:type="paragraph" w:customStyle="1" w:styleId="17">
    <w:name w:val="Стиль03"/>
    <w:basedOn w:val="1"/>
    <w:link w:val="20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line="240" w:lineRule="auto"/>
      <w:ind w:firstLine="0"/>
      <w:jc w:val="right"/>
    </w:pPr>
    <w:rPr>
      <w:rFonts w:eastAsia="Times New Roman" w:cs="Times New Roman"/>
      <w:color w:val="auto"/>
      <w:sz w:val="24"/>
    </w:rPr>
  </w:style>
  <w:style w:type="character" w:customStyle="1" w:styleId="18">
    <w:name w:val="заголовки2 Знак"/>
    <w:basedOn w:val="4"/>
    <w:link w:val="15"/>
    <w:uiPriority w:val="0"/>
    <w:rPr>
      <w:rFonts w:ascii="Times New Roman" w:hAnsi="Times New Roman" w:eastAsia="Times New Roman" w:cs="Times New Roman"/>
      <w:b/>
      <w:bCs/>
      <w:iCs/>
      <w:spacing w:val="60"/>
      <w:sz w:val="28"/>
      <w:szCs w:val="24"/>
      <w:u w:color="000000"/>
      <w:lang w:eastAsia="ru-RU"/>
    </w:rPr>
  </w:style>
  <w:style w:type="paragraph" w:customStyle="1" w:styleId="19">
    <w:name w:val="Стиль04"/>
    <w:basedOn w:val="1"/>
    <w:link w:val="22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line="240" w:lineRule="auto"/>
      <w:ind w:firstLine="0"/>
      <w:jc w:val="center"/>
    </w:pPr>
    <w:rPr>
      <w:rFonts w:eastAsia="Times New Roman" w:cs="Times New Roman"/>
      <w:b/>
      <w:color w:val="auto"/>
      <w:sz w:val="48"/>
      <w:szCs w:val="22"/>
    </w:rPr>
  </w:style>
  <w:style w:type="character" w:customStyle="1" w:styleId="20">
    <w:name w:val="Стиль03 Знак"/>
    <w:basedOn w:val="4"/>
    <w:link w:val="17"/>
    <w:uiPriority w:val="0"/>
    <w:rPr>
      <w:rFonts w:ascii="Times New Roman" w:hAnsi="Times New Roman" w:eastAsia="Times New Roman" w:cs="Times New Roman"/>
      <w:sz w:val="24"/>
      <w:szCs w:val="28"/>
      <w:lang w:eastAsia="ru-RU"/>
    </w:rPr>
  </w:style>
  <w:style w:type="paragraph" w:customStyle="1" w:styleId="21">
    <w:name w:val="Стиль05"/>
    <w:basedOn w:val="1"/>
    <w:link w:val="24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line="240" w:lineRule="auto"/>
      <w:ind w:firstLine="0"/>
      <w:jc w:val="center"/>
    </w:pPr>
    <w:rPr>
      <w:rFonts w:eastAsia="Times New Roman" w:cs="Times New Roman"/>
      <w:b/>
      <w:color w:val="auto"/>
      <w:szCs w:val="22"/>
    </w:rPr>
  </w:style>
  <w:style w:type="character" w:customStyle="1" w:styleId="22">
    <w:name w:val="Стиль04 Знак"/>
    <w:basedOn w:val="4"/>
    <w:link w:val="19"/>
    <w:uiPriority w:val="0"/>
    <w:rPr>
      <w:rFonts w:ascii="Times New Roman" w:hAnsi="Times New Roman" w:eastAsia="Times New Roman" w:cs="Times New Roman"/>
      <w:b/>
      <w:sz w:val="48"/>
      <w:lang w:eastAsia="ru-RU"/>
    </w:rPr>
  </w:style>
  <w:style w:type="paragraph" w:customStyle="1" w:styleId="23">
    <w:name w:val="Стиль0с"/>
    <w:basedOn w:val="1"/>
    <w:link w:val="26"/>
    <w:qFormat/>
    <w:uiPriority w:val="0"/>
    <w:pPr>
      <w:framePr w:hSpace="180" w:wrap="around" w:vAnchor="text" w:hAnchor="margin" w:x="41" w:y="29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line="240" w:lineRule="auto"/>
      <w:ind w:firstLine="0"/>
      <w:jc w:val="right"/>
    </w:pPr>
    <w:rPr>
      <w:rFonts w:eastAsia="Times New Roman" w:cs="Times New Roman"/>
      <w:color w:val="auto"/>
      <w:sz w:val="24"/>
      <w:szCs w:val="24"/>
    </w:rPr>
  </w:style>
  <w:style w:type="character" w:customStyle="1" w:styleId="24">
    <w:name w:val="Стиль05 Знак"/>
    <w:basedOn w:val="4"/>
    <w:link w:val="21"/>
    <w:uiPriority w:val="0"/>
    <w:rPr>
      <w:rFonts w:ascii="Times New Roman" w:hAnsi="Times New Roman" w:eastAsia="Times New Roman" w:cs="Times New Roman"/>
      <w:b/>
      <w:sz w:val="28"/>
      <w:lang w:eastAsia="ru-RU"/>
    </w:rPr>
  </w:style>
  <w:style w:type="paragraph" w:customStyle="1" w:styleId="25">
    <w:name w:val="Стиль07"/>
    <w:basedOn w:val="1"/>
    <w:link w:val="28"/>
    <w:qFormat/>
    <w:uiPriority w:val="0"/>
    <w:pPr>
      <w:framePr w:hSpace="180" w:wrap="around" w:vAnchor="text" w:hAnchor="margin" w:x="41" w:y="29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line="240" w:lineRule="auto"/>
      <w:ind w:firstLine="0"/>
      <w:jc w:val="right"/>
    </w:pPr>
    <w:rPr>
      <w:rFonts w:eastAsia="Times New Roman" w:cs="Times New Roman"/>
      <w:color w:val="auto"/>
      <w:sz w:val="22"/>
      <w:szCs w:val="24"/>
    </w:rPr>
  </w:style>
  <w:style w:type="character" w:customStyle="1" w:styleId="26">
    <w:name w:val="Стиль0с Знак"/>
    <w:basedOn w:val="4"/>
    <w:link w:val="23"/>
    <w:uiPriority w:val="0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customStyle="1" w:styleId="27">
    <w:name w:val="Стиль08"/>
    <w:basedOn w:val="1"/>
    <w:link w:val="30"/>
    <w:qFormat/>
    <w:uiPriority w:val="0"/>
    <w:pPr>
      <w:framePr w:hSpace="180" w:wrap="around" w:vAnchor="text" w:hAnchor="margin" w:x="41" w:y="29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line="240" w:lineRule="auto"/>
      <w:ind w:left="459" w:firstLine="0"/>
      <w:jc w:val="left"/>
    </w:pPr>
    <w:rPr>
      <w:rFonts w:eastAsia="Times New Roman" w:cs="Times New Roman"/>
      <w:color w:val="auto"/>
      <w:sz w:val="24"/>
      <w:szCs w:val="24"/>
    </w:rPr>
  </w:style>
  <w:style w:type="character" w:customStyle="1" w:styleId="28">
    <w:name w:val="Стиль07 Знак"/>
    <w:basedOn w:val="4"/>
    <w:link w:val="25"/>
    <w:uiPriority w:val="0"/>
    <w:rPr>
      <w:rFonts w:ascii="Times New Roman" w:hAnsi="Times New Roman" w:eastAsia="Times New Roman" w:cs="Times New Roman"/>
      <w:szCs w:val="24"/>
      <w:lang w:eastAsia="ru-RU"/>
    </w:rPr>
  </w:style>
  <w:style w:type="paragraph" w:customStyle="1" w:styleId="29">
    <w:name w:val="Стиль09"/>
    <w:basedOn w:val="1"/>
    <w:link w:val="32"/>
    <w:qFormat/>
    <w:uiPriority w:val="0"/>
    <w:pPr>
      <w:framePr w:hSpace="180" w:wrap="around" w:vAnchor="text" w:hAnchor="margin" w:x="41" w:y="29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line="240" w:lineRule="auto"/>
      <w:ind w:left="459" w:firstLine="0"/>
      <w:jc w:val="left"/>
    </w:pPr>
    <w:rPr>
      <w:rFonts w:eastAsia="Times New Roman" w:cs="Times New Roman"/>
      <w:i/>
      <w:color w:val="auto"/>
      <w:sz w:val="16"/>
      <w:szCs w:val="16"/>
    </w:rPr>
  </w:style>
  <w:style w:type="character" w:customStyle="1" w:styleId="30">
    <w:name w:val="Стиль08 Знак"/>
    <w:basedOn w:val="4"/>
    <w:link w:val="27"/>
    <w:uiPriority w:val="0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customStyle="1" w:styleId="31">
    <w:name w:val="Стиль10"/>
    <w:basedOn w:val="1"/>
    <w:link w:val="33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line="240" w:lineRule="auto"/>
      <w:ind w:firstLine="0"/>
      <w:jc w:val="center"/>
    </w:pPr>
    <w:rPr>
      <w:rFonts w:eastAsia="Times New Roman" w:cs="Times New Roman"/>
      <w:color w:val="auto"/>
      <w:sz w:val="24"/>
      <w:szCs w:val="22"/>
    </w:rPr>
  </w:style>
  <w:style w:type="character" w:customStyle="1" w:styleId="32">
    <w:name w:val="Стиль09 Знак"/>
    <w:basedOn w:val="4"/>
    <w:link w:val="29"/>
    <w:uiPriority w:val="0"/>
    <w:rPr>
      <w:rFonts w:ascii="Times New Roman" w:hAnsi="Times New Roman" w:eastAsia="Times New Roman" w:cs="Times New Roman"/>
      <w:i/>
      <w:sz w:val="16"/>
      <w:szCs w:val="16"/>
      <w:lang w:eastAsia="ru-RU"/>
    </w:rPr>
  </w:style>
  <w:style w:type="character" w:customStyle="1" w:styleId="33">
    <w:name w:val="Стиль10 Знак"/>
    <w:basedOn w:val="4"/>
    <w:link w:val="31"/>
    <w:uiPriority w:val="0"/>
    <w:rPr>
      <w:rFonts w:ascii="Times New Roman" w:hAnsi="Times New Roman" w:eastAsia="Times New Roman" w:cs="Times New Roman"/>
      <w:sz w:val="24"/>
      <w:lang w:eastAsia="ru-RU"/>
    </w:rPr>
  </w:style>
  <w:style w:type="character" w:customStyle="1" w:styleId="34">
    <w:name w:val="Заголовок 2 Знак"/>
    <w:basedOn w:val="4"/>
    <w:link w:val="3"/>
    <w:uiPriority w:val="9"/>
    <w:rPr>
      <w:rFonts w:ascii="Cambria" w:hAnsi="Cambria" w:eastAsia="Times New Roman" w:cs="Times New Roman"/>
      <w:b/>
      <w:bCs/>
      <w:i/>
      <w:iCs/>
      <w:sz w:val="28"/>
      <w:szCs w:val="28"/>
      <w:lang w:eastAsia="ru-RU"/>
    </w:rPr>
  </w:style>
  <w:style w:type="paragraph" w:customStyle="1" w:styleId="35">
    <w:name w:val="КР-ТЛ"/>
    <w:basedOn w:val="1"/>
    <w:link w:val="36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line="240" w:lineRule="auto"/>
      <w:ind w:firstLine="0"/>
      <w:jc w:val="center"/>
    </w:pPr>
    <w:rPr>
      <w:rFonts w:eastAsia="Times New Roman" w:cs="Times New Roman"/>
      <w:b/>
      <w:color w:val="auto"/>
      <w:sz w:val="20"/>
      <w:szCs w:val="24"/>
    </w:rPr>
  </w:style>
  <w:style w:type="character" w:customStyle="1" w:styleId="36">
    <w:name w:val="КР-ТЛ Знак"/>
    <w:link w:val="35"/>
    <w:uiPriority w:val="0"/>
    <w:rPr>
      <w:rFonts w:ascii="Times New Roman" w:hAnsi="Times New Roman" w:eastAsia="Times New Roman" w:cs="Times New Roman"/>
      <w:b/>
      <w:sz w:val="20"/>
      <w:szCs w:val="24"/>
      <w:lang w:eastAsia="ru-RU"/>
    </w:rPr>
  </w:style>
  <w:style w:type="paragraph" w:customStyle="1" w:styleId="37">
    <w:name w:val="маркир.мп_задание"/>
    <w:basedOn w:val="1"/>
    <w:link w:val="38"/>
    <w:qFormat/>
    <w:uiPriority w:val="0"/>
    <w:pPr>
      <w:numPr>
        <w:ilvl w:val="0"/>
        <w:numId w:val="1"/>
      </w:num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line="288" w:lineRule="auto"/>
    </w:pPr>
    <w:rPr>
      <w:rFonts w:eastAsia="Times New Roman" w:cs="Times New Roman"/>
      <w:sz w:val="24"/>
      <w:szCs w:val="24"/>
      <w:lang w:eastAsia="en-US"/>
    </w:rPr>
  </w:style>
  <w:style w:type="character" w:customStyle="1" w:styleId="38">
    <w:name w:val="маркир.мп_задание Знак"/>
    <w:link w:val="37"/>
    <w:uiPriority w:val="0"/>
    <w:rPr>
      <w:rFonts w:ascii="Times New Roman" w:hAnsi="Times New Roman" w:eastAsia="Times New Roman" w:cs="Times New Roman"/>
      <w:color w:val="000000"/>
      <w:sz w:val="24"/>
      <w:szCs w:val="24"/>
      <w:u w:color="000000"/>
    </w:rPr>
  </w:style>
  <w:style w:type="paragraph" w:customStyle="1" w:styleId="39">
    <w:name w:val="текстКР"/>
    <w:basedOn w:val="35"/>
    <w:link w:val="41"/>
    <w:qFormat/>
    <w:uiPriority w:val="0"/>
    <w:pPr>
      <w:spacing w:line="360" w:lineRule="auto"/>
      <w:ind w:firstLine="709"/>
      <w:jc w:val="left"/>
    </w:pPr>
    <w:rPr>
      <w:b w:val="0"/>
      <w:sz w:val="28"/>
    </w:rPr>
  </w:style>
  <w:style w:type="character" w:customStyle="1" w:styleId="40">
    <w:name w:val="fontstyle01"/>
    <w:uiPriority w:val="0"/>
    <w:rPr>
      <w:rFonts w:hint="default" w:ascii="Times New Roman" w:hAnsi="Times New Roman" w:cs="Times New Roman"/>
      <w:color w:val="000000"/>
      <w:sz w:val="28"/>
      <w:szCs w:val="28"/>
    </w:rPr>
  </w:style>
  <w:style w:type="character" w:customStyle="1" w:styleId="41">
    <w:name w:val="текстКР Знак"/>
    <w:link w:val="39"/>
    <w:uiPriority w:val="0"/>
    <w:rPr>
      <w:rFonts w:ascii="Times New Roman" w:hAnsi="Times New Roman" w:eastAsia="Times New Roman" w:cs="Times New Roman"/>
      <w:sz w:val="28"/>
      <w:szCs w:val="24"/>
      <w:lang w:eastAsia="ru-RU"/>
    </w:rPr>
  </w:style>
  <w:style w:type="paragraph" w:customStyle="1" w:styleId="42">
    <w:name w:val="маркир_список"/>
    <w:basedOn w:val="39"/>
    <w:link w:val="43"/>
    <w:qFormat/>
    <w:uiPriority w:val="0"/>
    <w:pPr>
      <w:numPr>
        <w:ilvl w:val="0"/>
        <w:numId w:val="2"/>
      </w:numPr>
      <w:tabs>
        <w:tab w:val="left" w:pos="426"/>
      </w:tabs>
      <w:jc w:val="both"/>
    </w:pPr>
  </w:style>
  <w:style w:type="character" w:customStyle="1" w:styleId="43">
    <w:name w:val="маркир_список Знак"/>
    <w:link w:val="42"/>
    <w:uiPriority w:val="0"/>
    <w:rPr>
      <w:rFonts w:ascii="Times New Roman" w:hAnsi="Times New Roman" w:eastAsia="Times New Roman" w:cs="Times New Roman"/>
      <w:sz w:val="28"/>
      <w:szCs w:val="24"/>
      <w:lang w:eastAsia="ru-RU"/>
    </w:rPr>
  </w:style>
  <w:style w:type="paragraph" w:customStyle="1" w:styleId="44">
    <w:name w:val="ТекстКР_основной"/>
    <w:basedOn w:val="39"/>
    <w:link w:val="45"/>
    <w:qFormat/>
    <w:uiPriority w:val="0"/>
    <w:pPr>
      <w:jc w:val="both"/>
    </w:pPr>
  </w:style>
  <w:style w:type="character" w:customStyle="1" w:styleId="45">
    <w:name w:val="ТекстКР_основной Знак"/>
    <w:link w:val="44"/>
    <w:uiPriority w:val="0"/>
    <w:rPr>
      <w:rFonts w:ascii="Times New Roman" w:hAnsi="Times New Roman" w:eastAsia="Times New Roman" w:cs="Times New Roman"/>
      <w:sz w:val="28"/>
      <w:szCs w:val="24"/>
      <w:lang w:eastAsia="ru-RU"/>
    </w:rPr>
  </w:style>
  <w:style w:type="paragraph" w:styleId="46">
    <w:name w:val="List Paragraph"/>
    <w:basedOn w:val="1"/>
    <w:qFormat/>
    <w:uiPriority w:val="34"/>
    <w:pPr>
      <w:ind w:left="720"/>
      <w:contextualSpacing/>
    </w:pPr>
  </w:style>
  <w:style w:type="character" w:customStyle="1" w:styleId="47">
    <w:name w:val="Заголовок 1 Знак"/>
    <w:basedOn w:val="4"/>
    <w:link w:val="2"/>
    <w:uiPriority w:val="9"/>
    <w:rPr>
      <w:rFonts w:asciiTheme="majorHAnsi" w:hAnsiTheme="majorHAnsi" w:eastAsiaTheme="majorEastAsia" w:cstheme="majorBidi"/>
      <w:color w:val="376092" w:themeColor="accent1" w:themeShade="BF"/>
      <w:sz w:val="32"/>
      <w:szCs w:val="32"/>
      <w:u w:color="000000"/>
      <w:lang w:eastAsia="ru-RU"/>
    </w:rPr>
  </w:style>
  <w:style w:type="paragraph" w:customStyle="1" w:styleId="48">
    <w:name w:val="TOC Heading"/>
    <w:basedOn w:val="2"/>
    <w:next w:val="1"/>
    <w:unhideWhenUsed/>
    <w:qFormat/>
    <w:uiPriority w:val="39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line="259" w:lineRule="auto"/>
      <w:ind w:firstLine="0"/>
      <w:jc w:val="left"/>
      <w:outlineLvl w:val="9"/>
    </w:pPr>
  </w:style>
  <w:style w:type="character" w:customStyle="1" w:styleId="49">
    <w:name w:val="Верхний колонтитул Знак"/>
    <w:basedOn w:val="4"/>
    <w:link w:val="9"/>
    <w:qFormat/>
    <w:uiPriority w:val="99"/>
    <w:rPr>
      <w:rFonts w:ascii="Times New Roman" w:hAnsi="Times New Roman" w:eastAsia="Arial Unicode MS" w:cs="Arial Unicode MS"/>
      <w:color w:val="000000"/>
      <w:sz w:val="28"/>
      <w:szCs w:val="28"/>
      <w:u w:color="000000"/>
      <w:lang w:eastAsia="ru-RU"/>
    </w:rPr>
  </w:style>
  <w:style w:type="character" w:customStyle="1" w:styleId="50">
    <w:name w:val="Нижний колонтитул Знак"/>
    <w:basedOn w:val="4"/>
    <w:link w:val="13"/>
    <w:qFormat/>
    <w:uiPriority w:val="99"/>
    <w:rPr>
      <w:rFonts w:ascii="Times New Roman" w:hAnsi="Times New Roman" w:eastAsia="Arial Unicode MS" w:cs="Arial Unicode MS"/>
      <w:color w:val="000000"/>
      <w:sz w:val="28"/>
      <w:szCs w:val="28"/>
      <w:u w:color="000000"/>
      <w:lang w:eastAsia="ru-RU"/>
    </w:rPr>
  </w:style>
  <w:style w:type="character" w:customStyle="1" w:styleId="51">
    <w:name w:val="Текст выноски Знак"/>
    <w:basedOn w:val="4"/>
    <w:link w:val="8"/>
    <w:semiHidden/>
    <w:qFormat/>
    <w:uiPriority w:val="99"/>
    <w:rPr>
      <w:rFonts w:ascii="Segoe UI" w:hAnsi="Segoe UI" w:eastAsia="Arial Unicode MS" w:cs="Segoe UI"/>
      <w:color w:val="000000"/>
      <w:sz w:val="18"/>
      <w:szCs w:val="18"/>
      <w:u w:color="000000"/>
      <w:lang w:eastAsia="ru-RU"/>
    </w:rPr>
  </w:style>
  <w:style w:type="character" w:customStyle="1" w:styleId="52">
    <w:name w:val="_fadein_m1hgl_8"/>
    <w:basedOn w:val="4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numbering" Target="numbering.xml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DA4C9D-2462-45BF-A320-E9F7987D68B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1235</Words>
  <Characters>8629</Characters>
  <Lines>76</Lines>
  <Paragraphs>21</Paragraphs>
  <TotalTime>18</TotalTime>
  <ScaleCrop>false</ScaleCrop>
  <LinksUpToDate>false</LinksUpToDate>
  <CharactersWithSpaces>9743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2025-05-22T07:49:00Z</dcterms:created>
  <dc:creator>user</dc:creator>
  <cp:lastModifiedBy>Никита Цитцер</cp:lastModifiedBy>
  <cp:lastPrinted>2025-05-26T20:04:00Z</cp:lastPrinted>
  <dcterms:modified xsi:type="dcterms:W3CDTF">2026-05-10T19:23:53Z</dcterms:modified>
  <cp:revision>110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eyJoZGlkIjoiYTc2ZGZiNzZiNDVlOGViOWVmM2JhOTY0NGJkNjUyYzgiLCJ1c2VySWQiOiI4NDIyNzkzMTQ5NzMifQ==</vt:lpwstr>
  </property>
  <property fmtid="{D5CDD505-2E9C-101B-9397-08002B2CF9AE}" pid="3" name="KSOProductBuildVer">
    <vt:lpwstr>1049-12.1.0.25242</vt:lpwstr>
  </property>
  <property fmtid="{D5CDD505-2E9C-101B-9397-08002B2CF9AE}" pid="4" name="ICV">
    <vt:lpwstr>A3B2C5C437F041CE8E4987E84B2D2A10_13</vt:lpwstr>
  </property>
</Properties>
</file>