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19CF" w14:textId="77777777" w:rsidR="00E4787F" w:rsidRDefault="00000000">
      <w:pPr>
        <w:pStyle w:val="MdHeading1"/>
      </w:pPr>
      <w:r>
        <w:t>Аналитический отчет: Оптимизация ассортиментной матрицы и управление продажами (2023)</w:t>
      </w:r>
    </w:p>
    <w:p w14:paraId="6C200166" w14:textId="77777777" w:rsidR="000E4390" w:rsidRDefault="00000000">
      <w:pPr>
        <w:pStyle w:val="MdParagraph"/>
      </w:pPr>
      <w:r>
        <w:rPr>
          <w:rStyle w:val="MdStrong"/>
        </w:rPr>
        <w:t>Подготовил:</w:t>
      </w:r>
      <w:r>
        <w:t xml:space="preserve"> Красотина Арина Игоревна </w:t>
      </w:r>
    </w:p>
    <w:p w14:paraId="630BB327" w14:textId="31308CF9" w:rsidR="003E5CA7" w:rsidRPr="003E5CA7" w:rsidRDefault="003E5CA7" w:rsidP="003E5CA7">
      <w:pPr>
        <w:pStyle w:val="MdParagraph"/>
        <w:rPr>
          <w:b/>
          <w:bCs/>
        </w:rPr>
      </w:pPr>
      <w:r w:rsidRPr="003E5CA7">
        <w:rPr>
          <w:b/>
          <w:bCs/>
        </w:rPr>
        <w:t>Саммари</w:t>
      </w:r>
      <w:r>
        <w:rPr>
          <w:b/>
          <w:bCs/>
        </w:rPr>
        <w:t>:</w:t>
      </w:r>
    </w:p>
    <w:p w14:paraId="52E4DD6C" w14:textId="77777777" w:rsidR="003E5CA7" w:rsidRPr="003E5CA7" w:rsidRDefault="003E5CA7" w:rsidP="003E5CA7">
      <w:pPr>
        <w:pStyle w:val="MdParagraph"/>
      </w:pPr>
      <w:r w:rsidRPr="003E5CA7">
        <w:t>В ходе анализа клиентской базы за 2023 год выявлено, что ключевой проблемой является высокий ранний отток: удержание второго месяца составляет 14.94%, то есть более 85% клиентов не возвращаются после первой покупки.</w:t>
      </w:r>
    </w:p>
    <w:p w14:paraId="310F548C" w14:textId="77777777" w:rsidR="003E5CA7" w:rsidRPr="003E5CA7" w:rsidRDefault="003E5CA7" w:rsidP="003E5CA7">
      <w:pPr>
        <w:pStyle w:val="MdParagraph"/>
      </w:pPr>
      <w:r w:rsidRPr="003E5CA7">
        <w:t>При этом средний клиент совершает 2.31 заказа, а LTV составляет 4.13 млн ₽, что указывает на высокий потенциал роста за счет увеличения частоты покупок и времени жизни клиента.</w:t>
      </w:r>
    </w:p>
    <w:p w14:paraId="342B504F" w14:textId="77777777" w:rsidR="003E5CA7" w:rsidRPr="003E5CA7" w:rsidRDefault="003E5CA7" w:rsidP="003E5CA7">
      <w:pPr>
        <w:pStyle w:val="MdParagraph"/>
      </w:pPr>
      <w:r w:rsidRPr="003E5CA7">
        <w:t>Дополнительно установлено, что 13.5% выручки формируется клиентами с одной покупкой, что эквивалентно 225.45 млрд ₽. Даже частичное удержание данного сегмента может дать существенный прирост выручки без дополнительных затрат на привлечение.</w:t>
      </w:r>
    </w:p>
    <w:p w14:paraId="7CB4AB2E" w14:textId="77777777" w:rsidR="003E5CA7" w:rsidRPr="003E5CA7" w:rsidRDefault="003E5CA7" w:rsidP="003E5CA7">
      <w:pPr>
        <w:pStyle w:val="MdParagraph"/>
      </w:pPr>
      <w:r w:rsidRPr="003E5CA7">
        <w:t>Сегментация показала, что основную устойчивость бизнеса формируют клиенты с 3 и более покупками, в то время как значительная доля базы сосредоточена в сегменте 1–2 заказов.</w:t>
      </w:r>
    </w:p>
    <w:p w14:paraId="3A1804AA" w14:textId="4495F978" w:rsidR="003E5CA7" w:rsidRPr="003E5CA7" w:rsidRDefault="003E5CA7" w:rsidP="003E5CA7">
      <w:pPr>
        <w:pStyle w:val="MdParagraph"/>
      </w:pPr>
      <w:r w:rsidRPr="003E5CA7">
        <w:t xml:space="preserve">Таким образом, основной драйвер роста </w:t>
      </w:r>
      <w:r w:rsidR="00657853">
        <w:t>–</w:t>
      </w:r>
      <w:r w:rsidRPr="003E5CA7">
        <w:t xml:space="preserve"> увеличение доли клиентов, совершающих повторную покупку, за счет работы с ранним этапом жизненного цикла клиента.</w:t>
      </w:r>
    </w:p>
    <w:p w14:paraId="4FAEDF84" w14:textId="77777777" w:rsidR="00E4787F" w:rsidRDefault="00E4787F">
      <w:pPr>
        <w:pStyle w:val="MdSpace"/>
        <w:spacing w:after="60"/>
      </w:pPr>
    </w:p>
    <w:p w14:paraId="34030964" w14:textId="1DA65FA7" w:rsidR="003E5CA7" w:rsidRPr="003E5CA7" w:rsidRDefault="003E5CA7" w:rsidP="003E5CA7">
      <w:pPr>
        <w:pStyle w:val="MdParagraph"/>
        <w:rPr>
          <w:b/>
          <w:bCs/>
        </w:rPr>
      </w:pPr>
      <w:r w:rsidRPr="003E5CA7">
        <w:rPr>
          <w:b/>
          <w:bCs/>
        </w:rPr>
        <w:t>Выбор метрик</w:t>
      </w:r>
      <w:r>
        <w:rPr>
          <w:b/>
          <w:bCs/>
        </w:rPr>
        <w:t>:</w:t>
      </w:r>
    </w:p>
    <w:p w14:paraId="738C1D6A" w14:textId="77777777" w:rsidR="003E5CA7" w:rsidRPr="003E5CA7" w:rsidRDefault="003E5CA7" w:rsidP="003E5CA7">
      <w:pPr>
        <w:pStyle w:val="MdParagraph"/>
      </w:pPr>
      <w:r w:rsidRPr="003E5CA7">
        <w:t>Для анализа клиентской базы и оценки факторов, влияющих на LTV, были выбраны следующие метрики:</w:t>
      </w:r>
    </w:p>
    <w:p w14:paraId="61514E69" w14:textId="61D21E03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LTV (Lifetime Value) </w:t>
      </w:r>
      <w:r w:rsidR="00657853">
        <w:t>–</w:t>
      </w:r>
      <w:r w:rsidRPr="003E5CA7">
        <w:t xml:space="preserve"> совокупная выручка на одного клиента за весь период</w:t>
      </w:r>
    </w:p>
    <w:p w14:paraId="073A095C" w14:textId="3C26FB32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ARPU (Average Revenue Per User) </w:t>
      </w:r>
      <w:r w:rsidR="00657853">
        <w:t>–</w:t>
      </w:r>
      <w:r w:rsidRPr="003E5CA7">
        <w:t xml:space="preserve"> средняя выручка на пользователя</w:t>
      </w:r>
    </w:p>
    <w:p w14:paraId="5885C186" w14:textId="3F482D91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Frequency </w:t>
      </w:r>
      <w:r w:rsidR="00657853">
        <w:t>–</w:t>
      </w:r>
      <w:r w:rsidRPr="003E5CA7">
        <w:t xml:space="preserve"> среднее количество заказов на клиента (2.31)</w:t>
      </w:r>
    </w:p>
    <w:p w14:paraId="1E5E06E0" w14:textId="2572A848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Retention Rate </w:t>
      </w:r>
      <w:r w:rsidR="00657853">
        <w:t>–</w:t>
      </w:r>
      <w:r w:rsidRPr="003E5CA7">
        <w:t xml:space="preserve"> доля клиентов, совершающих повторные покупки</w:t>
      </w:r>
    </w:p>
    <w:p w14:paraId="183A8702" w14:textId="568E0F66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Lifetime </w:t>
      </w:r>
      <w:r w:rsidR="00657853">
        <w:t>–</w:t>
      </w:r>
      <w:r w:rsidRPr="003E5CA7">
        <w:t xml:space="preserve"> среднее количество месяцев активности клиента (2.13)</w:t>
      </w:r>
    </w:p>
    <w:p w14:paraId="185A2415" w14:textId="2AB9B0BA" w:rsidR="003E5CA7" w:rsidRPr="003E5CA7" w:rsidRDefault="003E5CA7" w:rsidP="003E5CA7">
      <w:pPr>
        <w:pStyle w:val="MdParagraph"/>
        <w:numPr>
          <w:ilvl w:val="0"/>
          <w:numId w:val="23"/>
        </w:numPr>
      </w:pPr>
      <w:r w:rsidRPr="003E5CA7">
        <w:t xml:space="preserve">Lost Revenue </w:t>
      </w:r>
      <w:r w:rsidR="00657853">
        <w:t>–</w:t>
      </w:r>
      <w:r w:rsidRPr="003E5CA7">
        <w:t xml:space="preserve"> доля выручки от клиентов с одной покупкой (13.5%)</w:t>
      </w:r>
    </w:p>
    <w:p w14:paraId="5526F0A0" w14:textId="77777777" w:rsidR="003E5CA7" w:rsidRPr="003E5CA7" w:rsidRDefault="003E5CA7" w:rsidP="003E5CA7">
      <w:pPr>
        <w:pStyle w:val="MdParagraph"/>
      </w:pPr>
      <w:r w:rsidRPr="003E5CA7">
        <w:t>Выбор данных метрик позволяет декомпозировать LTV и выявить ключевые точки роста: удержание клиентов, частоту покупок и возврат “одноразовых” пользователей.</w:t>
      </w:r>
    </w:p>
    <w:p w14:paraId="02B2B628" w14:textId="77777777" w:rsidR="00737B1D" w:rsidRDefault="00737B1D">
      <w:pPr>
        <w:pStyle w:val="MdParagraph"/>
        <w:rPr>
          <w:rStyle w:val="MdStrong"/>
        </w:rPr>
      </w:pPr>
    </w:p>
    <w:p w14:paraId="63B38D9F" w14:textId="237CDF8B" w:rsidR="00DB7732" w:rsidRPr="00DB7732" w:rsidRDefault="00DB7732" w:rsidP="00DB7732">
      <w:pPr>
        <w:pStyle w:val="MdHeading2"/>
      </w:pPr>
      <w:r w:rsidRPr="00DB7732">
        <w:t>Предварительные гипотезы исследования (ассортимент и продажи)</w:t>
      </w:r>
    </w:p>
    <w:p w14:paraId="7A4D0A57" w14:textId="77777777" w:rsidR="00DB7732" w:rsidRPr="00657853" w:rsidRDefault="00DB7732" w:rsidP="00DB7732">
      <w:pPr>
        <w:spacing w:before="100" w:beforeAutospacing="1" w:after="100" w:afterAutospacing="1"/>
      </w:pPr>
      <w:r w:rsidRPr="00DB7732">
        <w:t>Перед проведением анализа были сформулированы следующие гипотезы:</w:t>
      </w:r>
    </w:p>
    <w:p w14:paraId="601CD065" w14:textId="1A3E864F" w:rsidR="00DB7732" w:rsidRPr="00195CEE" w:rsidRDefault="00DB7732" w:rsidP="00195CEE">
      <w:pPr>
        <w:rPr>
          <w:b/>
          <w:bCs/>
          <w:lang w:val="en-US"/>
        </w:rPr>
      </w:pPr>
      <w:r w:rsidRPr="00195CEE">
        <w:rPr>
          <w:b/>
          <w:bCs/>
        </w:rPr>
        <w:lastRenderedPageBreak/>
        <w:t>Таблица 1 – Предварительные гипотезы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80"/>
        <w:gridCol w:w="2132"/>
        <w:gridCol w:w="3004"/>
      </w:tblGrid>
      <w:tr w:rsidR="00DB7732" w:rsidRPr="00DB7732" w14:paraId="421F1D32" w14:textId="77777777" w:rsidTr="00DB7732">
        <w:tc>
          <w:tcPr>
            <w:tcW w:w="0" w:type="auto"/>
            <w:hideMark/>
          </w:tcPr>
          <w:p w14:paraId="789295ED" w14:textId="77777777" w:rsidR="00DB7732" w:rsidRPr="00DB7732" w:rsidRDefault="00DB7732" w:rsidP="00DB7732">
            <w:pPr>
              <w:jc w:val="center"/>
              <w:rPr>
                <w:b/>
                <w:bCs/>
              </w:rPr>
            </w:pPr>
            <w:r w:rsidRPr="00DB7732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hideMark/>
          </w:tcPr>
          <w:p w14:paraId="2A8E9BB6" w14:textId="77777777" w:rsidR="00DB7732" w:rsidRPr="00DB7732" w:rsidRDefault="00DB7732" w:rsidP="00DB7732">
            <w:pPr>
              <w:jc w:val="center"/>
              <w:rPr>
                <w:b/>
                <w:bCs/>
              </w:rPr>
            </w:pPr>
            <w:r w:rsidRPr="00DB7732">
              <w:rPr>
                <w:b/>
                <w:bCs/>
              </w:rPr>
              <w:t>Проверяемая метрика</w:t>
            </w:r>
          </w:p>
        </w:tc>
        <w:tc>
          <w:tcPr>
            <w:tcW w:w="0" w:type="auto"/>
            <w:hideMark/>
          </w:tcPr>
          <w:p w14:paraId="3BF85D46" w14:textId="77777777" w:rsidR="00DB7732" w:rsidRPr="00DB7732" w:rsidRDefault="00DB7732" w:rsidP="00DB7732">
            <w:pPr>
              <w:jc w:val="center"/>
              <w:rPr>
                <w:b/>
                <w:bCs/>
              </w:rPr>
            </w:pPr>
            <w:r w:rsidRPr="00DB7732">
              <w:rPr>
                <w:b/>
                <w:bCs/>
              </w:rPr>
              <w:t>Критерий проверки</w:t>
            </w:r>
          </w:p>
        </w:tc>
      </w:tr>
      <w:tr w:rsidR="00DB7732" w:rsidRPr="00DB7732" w14:paraId="3516EBFA" w14:textId="77777777" w:rsidTr="00DB7732">
        <w:tc>
          <w:tcPr>
            <w:tcW w:w="0" w:type="auto"/>
            <w:hideMark/>
          </w:tcPr>
          <w:p w14:paraId="3EAFEE0A" w14:textId="08375A8A" w:rsidR="00DB7732" w:rsidRPr="00DB7732" w:rsidRDefault="00DB7732" w:rsidP="00DB7732">
            <w:r>
              <w:rPr>
                <w:lang w:val="en-US"/>
              </w:rPr>
              <w:t>H</w:t>
            </w:r>
            <w:r w:rsidRPr="00DB7732">
              <w:t>1:Выручка определяется количеством заказов, а не средним чеком</w:t>
            </w:r>
          </w:p>
        </w:tc>
        <w:tc>
          <w:tcPr>
            <w:tcW w:w="0" w:type="auto"/>
            <w:hideMark/>
          </w:tcPr>
          <w:p w14:paraId="7E4BDE87" w14:textId="77777777" w:rsidR="00DB7732" w:rsidRPr="00DB7732" w:rsidRDefault="00DB7732" w:rsidP="00DB7732">
            <w:r w:rsidRPr="00DB7732">
              <w:t>Выручка vs AOV</w:t>
            </w:r>
          </w:p>
        </w:tc>
        <w:tc>
          <w:tcPr>
            <w:tcW w:w="0" w:type="auto"/>
            <w:hideMark/>
          </w:tcPr>
          <w:p w14:paraId="3FA4ECA2" w14:textId="77777777" w:rsidR="00DB7732" w:rsidRPr="00DB7732" w:rsidRDefault="00DB7732" w:rsidP="00DB7732">
            <w:r w:rsidRPr="00DB7732">
              <w:t>Слабая вариация AOV при изменении выручки</w:t>
            </w:r>
          </w:p>
        </w:tc>
      </w:tr>
      <w:tr w:rsidR="00DB7732" w:rsidRPr="00DB7732" w14:paraId="79955179" w14:textId="77777777" w:rsidTr="00DB7732">
        <w:tc>
          <w:tcPr>
            <w:tcW w:w="0" w:type="auto"/>
            <w:hideMark/>
          </w:tcPr>
          <w:p w14:paraId="4B67A997" w14:textId="69D6E8C2" w:rsidR="00DB7732" w:rsidRPr="00DB7732" w:rsidRDefault="00DB7732" w:rsidP="00DB7732">
            <w:r>
              <w:rPr>
                <w:lang w:val="en-US"/>
              </w:rPr>
              <w:t>H</w:t>
            </w:r>
            <w:r w:rsidRPr="00DB7732">
              <w:t>2:Выручка сконцентрирована в ограниченном числе товаров</w:t>
            </w:r>
          </w:p>
        </w:tc>
        <w:tc>
          <w:tcPr>
            <w:tcW w:w="0" w:type="auto"/>
            <w:hideMark/>
          </w:tcPr>
          <w:p w14:paraId="62E1E28A" w14:textId="77777777" w:rsidR="00DB7732" w:rsidRPr="00DB7732" w:rsidRDefault="00DB7732" w:rsidP="00DB7732">
            <w:r w:rsidRPr="00DB7732">
              <w:t>ABC-анализ</w:t>
            </w:r>
          </w:p>
        </w:tc>
        <w:tc>
          <w:tcPr>
            <w:tcW w:w="0" w:type="auto"/>
            <w:hideMark/>
          </w:tcPr>
          <w:p w14:paraId="0EBCBC6D" w14:textId="77777777" w:rsidR="00DB7732" w:rsidRPr="00DB7732" w:rsidRDefault="00DB7732" w:rsidP="00DB7732">
            <w:r w:rsidRPr="00DB7732">
              <w:t>Топ-20% товаров дают &gt;30% выручки</w:t>
            </w:r>
          </w:p>
        </w:tc>
      </w:tr>
      <w:tr w:rsidR="00DB7732" w:rsidRPr="00DB7732" w14:paraId="0AC0BA27" w14:textId="77777777" w:rsidTr="00DB7732">
        <w:tc>
          <w:tcPr>
            <w:tcW w:w="0" w:type="auto"/>
            <w:hideMark/>
          </w:tcPr>
          <w:p w14:paraId="706391C7" w14:textId="2AD5836F" w:rsidR="00DB7732" w:rsidRPr="00DB7732" w:rsidRDefault="00DB7732" w:rsidP="00DB7732">
            <w:r>
              <w:t>H</w:t>
            </w:r>
            <w:r w:rsidRPr="00DB7732">
              <w:t>3</w:t>
            </w:r>
            <w:r>
              <w:t>:</w:t>
            </w:r>
            <w:r w:rsidRPr="00DB7732">
              <w:t>Значительная часть ассортимента неэффективна</w:t>
            </w:r>
          </w:p>
        </w:tc>
        <w:tc>
          <w:tcPr>
            <w:tcW w:w="0" w:type="auto"/>
            <w:hideMark/>
          </w:tcPr>
          <w:p w14:paraId="36DC8531" w14:textId="77777777" w:rsidR="00DB7732" w:rsidRPr="00DB7732" w:rsidRDefault="00DB7732" w:rsidP="00DB7732">
            <w:r w:rsidRPr="00DB7732">
              <w:t>Доля выручки категории C</w:t>
            </w:r>
          </w:p>
        </w:tc>
        <w:tc>
          <w:tcPr>
            <w:tcW w:w="0" w:type="auto"/>
            <w:hideMark/>
          </w:tcPr>
          <w:p w14:paraId="44EE730E" w14:textId="77777777" w:rsidR="00DB7732" w:rsidRPr="00DB7732" w:rsidRDefault="00DB7732" w:rsidP="00DB7732">
            <w:r w:rsidRPr="00DB7732">
              <w:t>&lt;10% выручки при значительной доле ассортимента</w:t>
            </w:r>
          </w:p>
        </w:tc>
      </w:tr>
      <w:tr w:rsidR="00DB7732" w:rsidRPr="00DB7732" w14:paraId="727CFA4A" w14:textId="77777777" w:rsidTr="00DB7732">
        <w:tc>
          <w:tcPr>
            <w:tcW w:w="0" w:type="auto"/>
            <w:hideMark/>
          </w:tcPr>
          <w:p w14:paraId="1EB22A62" w14:textId="2855E4F8" w:rsidR="00DB7732" w:rsidRPr="00DB7732" w:rsidRDefault="00DB7732" w:rsidP="00DB7732">
            <w:r>
              <w:t>H4:</w:t>
            </w:r>
            <w:r w:rsidRPr="00DB7732">
              <w:t>Структура заказов носит системно крупный характер</w:t>
            </w:r>
          </w:p>
        </w:tc>
        <w:tc>
          <w:tcPr>
            <w:tcW w:w="0" w:type="auto"/>
            <w:hideMark/>
          </w:tcPr>
          <w:p w14:paraId="3410BEA1" w14:textId="77777777" w:rsidR="00DB7732" w:rsidRPr="00DB7732" w:rsidRDefault="00DB7732" w:rsidP="00DB7732">
            <w:r w:rsidRPr="00DB7732">
              <w:t>Глубина чека (median, avg)</w:t>
            </w:r>
          </w:p>
        </w:tc>
        <w:tc>
          <w:tcPr>
            <w:tcW w:w="0" w:type="auto"/>
            <w:hideMark/>
          </w:tcPr>
          <w:p w14:paraId="016DF5D7" w14:textId="77777777" w:rsidR="00DB7732" w:rsidRPr="00DB7732" w:rsidRDefault="00DB7732" w:rsidP="00DB7732">
            <w:r w:rsidRPr="00DB7732">
              <w:t>Median близка к среднему значению</w:t>
            </w:r>
          </w:p>
        </w:tc>
      </w:tr>
    </w:tbl>
    <w:p w14:paraId="3F9AEA23" w14:textId="71DD6F14" w:rsidR="00DB7732" w:rsidRPr="00DB7732" w:rsidRDefault="00DB7732" w:rsidP="00DB7732">
      <w:pPr>
        <w:spacing w:before="100" w:beforeAutospacing="1" w:after="100" w:afterAutospacing="1"/>
      </w:pPr>
      <w:r w:rsidRPr="00DB7732">
        <w:t xml:space="preserve">Цель проверки гипотез </w:t>
      </w:r>
      <w:r w:rsidR="00657853">
        <w:t>–</w:t>
      </w:r>
      <w:r w:rsidRPr="00DB7732">
        <w:t xml:space="preserve"> определить эффективность ассортиментной матрицы и выявить точки роста выручки.</w:t>
      </w:r>
    </w:p>
    <w:p w14:paraId="45B6A611" w14:textId="77777777" w:rsidR="003E5CA7" w:rsidRDefault="003E5CA7">
      <w:pPr>
        <w:rPr>
          <w:b/>
          <w:bCs/>
          <w:sz w:val="32"/>
          <w:szCs w:val="32"/>
        </w:rPr>
      </w:pPr>
      <w:r>
        <w:br w:type="page"/>
      </w:r>
    </w:p>
    <w:p w14:paraId="49C9078B" w14:textId="6F30FF14" w:rsidR="003E5CA7" w:rsidRDefault="003E5CA7" w:rsidP="003E5CA7">
      <w:pPr>
        <w:pStyle w:val="MdHeading2"/>
        <w:jc w:val="center"/>
      </w:pPr>
      <w:r>
        <w:lastRenderedPageBreak/>
        <w:t>Содержательная часть</w:t>
      </w:r>
    </w:p>
    <w:p w14:paraId="03C1C5D5" w14:textId="77777777" w:rsidR="00737B1D" w:rsidRDefault="00737B1D" w:rsidP="00737B1D">
      <w:pPr>
        <w:pStyle w:val="MdSpace"/>
        <w:spacing w:after="60"/>
      </w:pPr>
    </w:p>
    <w:p w14:paraId="1C63DBCA" w14:textId="61A7A6A4" w:rsidR="00737B1D" w:rsidRDefault="002E2831" w:rsidP="00737B1D">
      <w:pPr>
        <w:pStyle w:val="MdHeading2"/>
      </w:pPr>
      <w:r>
        <w:t>1</w:t>
      </w:r>
      <w:r w:rsidR="00737B1D">
        <w:t>. Ключевые метрики и динамика</w:t>
      </w:r>
    </w:p>
    <w:p w14:paraId="3DF3A29C" w14:textId="77777777" w:rsidR="00737B1D" w:rsidRDefault="00737B1D" w:rsidP="00737B1D">
      <w:pPr>
        <w:pStyle w:val="MdParagraph"/>
      </w:pPr>
      <w:r>
        <w:t>Для оценки общего состояния бизнеса были рассчитаны базовые показатели за 2023 год. Динамика выручки и среднего чека анализируется на едином графике для выявления скрытых корреляций.</w:t>
      </w:r>
    </w:p>
    <w:p w14:paraId="46B2066D" w14:textId="77777777" w:rsidR="00737B1D" w:rsidRDefault="00737B1D" w:rsidP="00737B1D">
      <w:pPr>
        <w:pStyle w:val="MdSpace"/>
        <w:spacing w:after="60"/>
      </w:pPr>
    </w:p>
    <w:p w14:paraId="6353F060" w14:textId="77777777" w:rsidR="00195CEE" w:rsidRDefault="00195CEE" w:rsidP="00195CEE">
      <w:pPr>
        <w:pStyle w:val="MdParagraph"/>
        <w:rPr>
          <w:rStyle w:val="MdStrong"/>
        </w:rPr>
      </w:pPr>
      <w:r w:rsidRPr="00900366">
        <w:rPr>
          <w:noProof/>
        </w:rPr>
        <w:drawing>
          <wp:inline distT="0" distB="0" distL="0" distR="0" wp14:anchorId="4E408002" wp14:editId="1B7BA465">
            <wp:extent cx="6385733" cy="1813560"/>
            <wp:effectExtent l="0" t="0" r="0" b="0"/>
            <wp:docPr id="206568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3621" name=""/>
                    <pic:cNvPicPr/>
                  </pic:nvPicPr>
                  <pic:blipFill rotWithShape="1">
                    <a:blip r:embed="rId5"/>
                    <a:srcRect l="1329" r="2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50" cy="1815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9799B" w14:textId="02DC943E" w:rsidR="00195CEE" w:rsidRDefault="00195CEE" w:rsidP="00195CEE">
      <w:pPr>
        <w:pStyle w:val="MdParagraph"/>
        <w:jc w:val="center"/>
        <w:rPr>
          <w:rStyle w:val="MdStrong"/>
        </w:rPr>
      </w:pPr>
      <w:r>
        <w:rPr>
          <w:rStyle w:val="MdStrong"/>
        </w:rPr>
        <w:t xml:space="preserve">Рисунок 1 </w:t>
      </w:r>
      <w:r w:rsidR="00657853">
        <w:rPr>
          <w:rStyle w:val="MdStrong"/>
        </w:rPr>
        <w:t>–</w:t>
      </w:r>
      <w:r>
        <w:rPr>
          <w:rStyle w:val="MdStrong"/>
        </w:rPr>
        <w:t xml:space="preserve"> Динамика продаж и среднего чека по месяцам </w:t>
      </w:r>
    </w:p>
    <w:p w14:paraId="7E6CD7CC" w14:textId="37D986B4" w:rsidR="00195CEE" w:rsidRDefault="00195CEE" w:rsidP="00195CEE">
      <w:pPr>
        <w:pStyle w:val="MdParagraph"/>
        <w:rPr>
          <w:rStyle w:val="MdStrong"/>
        </w:rPr>
      </w:pPr>
      <w:r>
        <w:t xml:space="preserve">Выручка напрямую зависит от объема заказов при стабильном среднем чеке. Пик продаж зафиксирован в марте (156.8 млрд </w:t>
      </w:r>
      <w:r w:rsidR="00091666">
        <w:t>руб</w:t>
      </w:r>
      <w:r>
        <w:t xml:space="preserve">), локальный минимум </w:t>
      </w:r>
      <w:r w:rsidR="00657853">
        <w:t>–</w:t>
      </w:r>
      <w:r>
        <w:t xml:space="preserve"> в ноябре (112.4 млрд </w:t>
      </w:r>
      <w:r w:rsidR="00091666">
        <w:t>руб</w:t>
      </w:r>
      <w:r>
        <w:t xml:space="preserve">). </w:t>
      </w:r>
    </w:p>
    <w:p w14:paraId="05FAE3EA" w14:textId="330E67B4" w:rsidR="00195CEE" w:rsidRPr="00EB63AC" w:rsidRDefault="00195CEE" w:rsidP="00195CEE">
      <w:pPr>
        <w:spacing w:before="100" w:beforeAutospacing="1" w:after="100" w:afterAutospacing="1"/>
      </w:pPr>
      <w:r w:rsidRPr="00EB63AC">
        <w:t>Анализ глубины</w:t>
      </w:r>
      <w:r>
        <w:t xml:space="preserve"> </w:t>
      </w:r>
      <w:r w:rsidRPr="00EB63AC">
        <w:t>чека</w:t>
      </w:r>
      <w:r>
        <w:t xml:space="preserve"> (вне дашборда)</w:t>
      </w:r>
      <w:r w:rsidRPr="00EB63AC">
        <w:t xml:space="preserve"> показал</w:t>
      </w:r>
      <w:r w:rsidR="00091666">
        <w:t>, что</w:t>
      </w:r>
      <w:r w:rsidRPr="00EB63AC">
        <w:t>:</w:t>
      </w:r>
    </w:p>
    <w:p w14:paraId="050628C1" w14:textId="77777777" w:rsidR="00195CEE" w:rsidRDefault="00195CEE" w:rsidP="00195CEE">
      <w:pPr>
        <w:spacing w:before="100" w:beforeAutospacing="1" w:after="100" w:afterAutospacing="1"/>
      </w:pPr>
      <w:r w:rsidRPr="002E2831">
        <w:rPr>
          <w:noProof/>
        </w:rPr>
        <w:drawing>
          <wp:inline distT="0" distB="0" distL="0" distR="0" wp14:anchorId="715E7E18" wp14:editId="511862E4">
            <wp:extent cx="5525271" cy="1333686"/>
            <wp:effectExtent l="0" t="0" r="0" b="0"/>
            <wp:docPr id="77454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360D" w14:textId="4DD10385" w:rsidR="00195CEE" w:rsidRPr="002E2831" w:rsidRDefault="00195CEE" w:rsidP="00195CEE">
      <w:pPr>
        <w:pStyle w:val="MdParagraph"/>
        <w:jc w:val="center"/>
        <w:rPr>
          <w:b/>
          <w:bCs/>
        </w:rPr>
      </w:pPr>
      <w:r>
        <w:rPr>
          <w:rStyle w:val="MdStrong"/>
        </w:rPr>
        <w:t xml:space="preserve">Рисунок 2 </w:t>
      </w:r>
      <w:r w:rsidR="00657853">
        <w:rPr>
          <w:rStyle w:val="MdStrong"/>
        </w:rPr>
        <w:t>–</w:t>
      </w:r>
      <w:r>
        <w:rPr>
          <w:rStyle w:val="MdStrong"/>
        </w:rPr>
        <w:t xml:space="preserve"> Глубина чека</w:t>
      </w:r>
    </w:p>
    <w:p w14:paraId="7E646490" w14:textId="77777777" w:rsidR="00195CEE" w:rsidRPr="00EB63AC" w:rsidRDefault="00195CEE" w:rsidP="00195CEE">
      <w:pPr>
        <w:spacing w:before="100" w:beforeAutospacing="1" w:after="100" w:afterAutospacing="1"/>
      </w:pPr>
      <w:r w:rsidRPr="00EB63AC">
        <w:t>Разница между медианой и средним незначительна, что указывает на отсутствие сильных выбросов.</w:t>
      </w:r>
    </w:p>
    <w:p w14:paraId="6C72F254" w14:textId="77777777" w:rsidR="00195CEE" w:rsidRPr="00EB63AC" w:rsidRDefault="00195CEE" w:rsidP="00195CEE">
      <w:pPr>
        <w:spacing w:before="100" w:beforeAutospacing="1" w:after="100" w:afterAutospacing="1"/>
      </w:pPr>
      <w:r w:rsidRPr="00EB63AC">
        <w:t>Таким образом, заказы носят системно крупный характер, что свидетельствует о преобладании оптовой или B2B-модели потребления.</w:t>
      </w:r>
    </w:p>
    <w:p w14:paraId="10C770D6" w14:textId="77777777" w:rsidR="00195CEE" w:rsidRPr="00EB63AC" w:rsidRDefault="00195CEE" w:rsidP="00195CEE">
      <w:pPr>
        <w:spacing w:before="100" w:beforeAutospacing="1" w:after="100" w:afterAutospacing="1"/>
      </w:pPr>
      <w:r w:rsidRPr="00EB63AC">
        <w:t>Это означает, что рост выручки может достигаться не только через привлечение новых клиентов, но и через увеличение объема закупки внутри одного заказа (bulk-механики, скидки за объем).</w:t>
      </w:r>
    </w:p>
    <w:p w14:paraId="02505CA7" w14:textId="137432C0" w:rsidR="00737B1D" w:rsidRDefault="00195CEE" w:rsidP="00737B1D">
      <w:pPr>
        <w:pStyle w:val="MdHeading2"/>
      </w:pPr>
      <w:r>
        <w:lastRenderedPageBreak/>
        <w:t>2</w:t>
      </w:r>
      <w:r w:rsidR="00737B1D">
        <w:t>. ABC-анализ и структура ассортимента (Кривая Лоренца)</w:t>
      </w:r>
    </w:p>
    <w:p w14:paraId="5FFF1582" w14:textId="77777777" w:rsidR="00737B1D" w:rsidRDefault="00737B1D" w:rsidP="00737B1D">
      <w:pPr>
        <w:pStyle w:val="MdParagraph"/>
      </w:pPr>
      <w:r>
        <w:t>Вместо простой таблицы категорий применен метод визуализации накопленной доли выручки, что позволяет наглядно увидеть степень концентрации капитала в товарной матрице.</w:t>
      </w:r>
    </w:p>
    <w:p w14:paraId="57E907D3" w14:textId="77777777" w:rsidR="00737B1D" w:rsidRDefault="00737B1D" w:rsidP="00737B1D">
      <w:pPr>
        <w:pStyle w:val="MdSpace"/>
        <w:spacing w:after="60"/>
      </w:pPr>
    </w:p>
    <w:p w14:paraId="11C5ABF9" w14:textId="77777777" w:rsidR="00D50EE0" w:rsidRDefault="00D50EE0" w:rsidP="00D50EE0">
      <w:pPr>
        <w:pStyle w:val="MdSpace"/>
        <w:spacing w:after="60"/>
        <w:jc w:val="center"/>
        <w:rPr>
          <w:rStyle w:val="MdStrong"/>
          <w:sz w:val="24"/>
          <w:szCs w:val="24"/>
        </w:rPr>
      </w:pPr>
      <w:r w:rsidRPr="00D9231E">
        <w:rPr>
          <w:rStyle w:val="MdStrong"/>
          <w:noProof/>
          <w:sz w:val="24"/>
          <w:szCs w:val="24"/>
        </w:rPr>
        <w:drawing>
          <wp:inline distT="0" distB="0" distL="0" distR="0" wp14:anchorId="618AB922" wp14:editId="21ED2EB0">
            <wp:extent cx="5731510" cy="2919095"/>
            <wp:effectExtent l="0" t="0" r="2540" b="0"/>
            <wp:docPr id="44448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30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D9B" w14:textId="78121DCE" w:rsidR="00737B1D" w:rsidRPr="00D50EE0" w:rsidRDefault="00D50EE0" w:rsidP="00D50EE0">
      <w:pPr>
        <w:pStyle w:val="MdSpace"/>
        <w:spacing w:after="60"/>
        <w:jc w:val="center"/>
        <w:rPr>
          <w:b/>
          <w:bCs/>
          <w:sz w:val="24"/>
          <w:szCs w:val="24"/>
        </w:rPr>
      </w:pPr>
      <w:r w:rsidRPr="00DB12F0">
        <w:rPr>
          <w:rStyle w:val="MdStrong"/>
          <w:sz w:val="24"/>
          <w:szCs w:val="24"/>
        </w:rPr>
        <w:t xml:space="preserve">Рисунок </w:t>
      </w:r>
      <w:r w:rsidR="00195CEE">
        <w:rPr>
          <w:rStyle w:val="MdStrong"/>
          <w:sz w:val="24"/>
          <w:szCs w:val="24"/>
        </w:rPr>
        <w:t>3</w:t>
      </w:r>
      <w:r w:rsidRPr="00DB12F0">
        <w:rPr>
          <w:rStyle w:val="MdStrong"/>
          <w:sz w:val="24"/>
          <w:szCs w:val="24"/>
        </w:rPr>
        <w:t xml:space="preserve"> </w:t>
      </w:r>
      <w:r w:rsidR="00657853">
        <w:rPr>
          <w:rStyle w:val="MdStrong"/>
          <w:sz w:val="24"/>
          <w:szCs w:val="24"/>
        </w:rPr>
        <w:t>–</w:t>
      </w:r>
      <w:r w:rsidRPr="00DB12F0">
        <w:rPr>
          <w:rStyle w:val="MdStrong"/>
          <w:sz w:val="24"/>
          <w:szCs w:val="24"/>
        </w:rPr>
        <w:t xml:space="preserve"> </w:t>
      </w:r>
      <w:r w:rsidRPr="00A872B3">
        <w:rPr>
          <w:rStyle w:val="MdStrong"/>
          <w:sz w:val="24"/>
          <w:szCs w:val="24"/>
        </w:rPr>
        <w:t>ABC-анализ</w:t>
      </w:r>
      <w:r>
        <w:rPr>
          <w:rStyle w:val="MdStrong"/>
          <w:sz w:val="24"/>
          <w:szCs w:val="24"/>
        </w:rPr>
        <w:t xml:space="preserve"> товаров</w:t>
      </w:r>
    </w:p>
    <w:p w14:paraId="14964EFC" w14:textId="77777777" w:rsidR="00195CEE" w:rsidRDefault="00195CEE" w:rsidP="00195CEE">
      <w:pPr>
        <w:rPr>
          <w:b/>
          <w:bCs/>
          <w:sz w:val="28"/>
          <w:szCs w:val="28"/>
        </w:rPr>
      </w:pPr>
    </w:p>
    <w:p w14:paraId="592A0627" w14:textId="062A01DE" w:rsidR="001C59B6" w:rsidRPr="00195CEE" w:rsidRDefault="001C59B6" w:rsidP="00195CEE">
      <w:pPr>
        <w:rPr>
          <w:b/>
          <w:bCs/>
          <w:sz w:val="28"/>
          <w:szCs w:val="28"/>
        </w:rPr>
      </w:pPr>
      <w:r w:rsidRPr="00195CEE">
        <w:rPr>
          <w:b/>
          <w:bCs/>
          <w:sz w:val="28"/>
          <w:szCs w:val="28"/>
        </w:rPr>
        <w:t>Количественная оценка эффективности ассортимента</w:t>
      </w:r>
    </w:p>
    <w:p w14:paraId="3C3AE447" w14:textId="77777777" w:rsidR="001C59B6" w:rsidRPr="001C59B6" w:rsidRDefault="001C59B6" w:rsidP="001C59B6">
      <w:pPr>
        <w:spacing w:before="100" w:beforeAutospacing="1" w:after="100" w:afterAutospacing="1"/>
      </w:pPr>
      <w:r w:rsidRPr="001C59B6">
        <w:t>По результатам ABC-анализа:</w:t>
      </w:r>
    </w:p>
    <w:p w14:paraId="3A545707" w14:textId="77777777" w:rsidR="001C59B6" w:rsidRPr="001C59B6" w:rsidRDefault="001C59B6" w:rsidP="001C59B6">
      <w:pPr>
        <w:numPr>
          <w:ilvl w:val="0"/>
          <w:numId w:val="18"/>
        </w:numPr>
        <w:spacing w:before="100" w:beforeAutospacing="1" w:after="100" w:afterAutospacing="1"/>
      </w:pPr>
      <w:r w:rsidRPr="001C59B6">
        <w:t>20% ассортимента → 38.56% выручки</w:t>
      </w:r>
    </w:p>
    <w:p w14:paraId="509B7C36" w14:textId="77777777" w:rsidR="001C59B6" w:rsidRPr="001C59B6" w:rsidRDefault="001C59B6" w:rsidP="001C59B6">
      <w:pPr>
        <w:numPr>
          <w:ilvl w:val="0"/>
          <w:numId w:val="18"/>
        </w:numPr>
        <w:spacing w:before="100" w:beforeAutospacing="1" w:after="100" w:afterAutospacing="1"/>
      </w:pPr>
      <w:r w:rsidRPr="001C59B6">
        <w:t>80% ассортимента → 95.95% выручки</w:t>
      </w:r>
    </w:p>
    <w:p w14:paraId="77F90732" w14:textId="77777777" w:rsidR="001C59B6" w:rsidRPr="001C59B6" w:rsidRDefault="001C59B6" w:rsidP="001C59B6">
      <w:pPr>
        <w:spacing w:before="100" w:beforeAutospacing="1" w:after="100" w:afterAutospacing="1"/>
      </w:pPr>
      <w:r w:rsidRPr="001C59B6">
        <w:t>Следовательно:</w:t>
      </w:r>
    </w:p>
    <w:p w14:paraId="2795F25D" w14:textId="77777777" w:rsidR="001C59B6" w:rsidRPr="001C59B6" w:rsidRDefault="001C59B6" w:rsidP="001C59B6">
      <w:pPr>
        <w:numPr>
          <w:ilvl w:val="0"/>
          <w:numId w:val="19"/>
        </w:numPr>
        <w:spacing w:before="100" w:beforeAutospacing="1" w:after="100" w:afterAutospacing="1"/>
      </w:pPr>
      <w:r w:rsidRPr="001C59B6">
        <w:t>последние 20% товаров дают ≈ 4% выручки</w:t>
      </w:r>
    </w:p>
    <w:p w14:paraId="3E7FB486" w14:textId="77777777" w:rsidR="001C59B6" w:rsidRDefault="001C59B6" w:rsidP="001C59B6">
      <w:pPr>
        <w:spacing w:before="100" w:beforeAutospacing="1" w:after="100" w:afterAutospacing="1"/>
      </w:pPr>
      <w:r w:rsidRPr="001C59B6">
        <w:t>Оценим эффективность использования ассортимента:</w:t>
      </w:r>
    </w:p>
    <w:p w14:paraId="6CB86283" w14:textId="12864F00" w:rsidR="00195CEE" w:rsidRPr="00195CEE" w:rsidRDefault="00195CEE" w:rsidP="00195CEE">
      <w:pPr>
        <w:rPr>
          <w:b/>
          <w:bCs/>
          <w:lang w:val="en-US"/>
        </w:rPr>
      </w:pPr>
      <w:bookmarkStart w:id="0" w:name="_Hlk227865862"/>
      <w:r w:rsidRPr="00195CEE">
        <w:rPr>
          <w:b/>
          <w:bCs/>
        </w:rPr>
        <w:t>Таблица 2 – Промежуточные рассчеты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66"/>
        <w:gridCol w:w="2315"/>
        <w:gridCol w:w="1808"/>
        <w:gridCol w:w="1952"/>
      </w:tblGrid>
      <w:tr w:rsidR="001C59B6" w:rsidRPr="001C59B6" w14:paraId="1D09E302" w14:textId="77777777" w:rsidTr="001C59B6">
        <w:tc>
          <w:tcPr>
            <w:tcW w:w="0" w:type="auto"/>
            <w:hideMark/>
          </w:tcPr>
          <w:bookmarkEnd w:id="0"/>
          <w:p w14:paraId="443D513F" w14:textId="77777777" w:rsidR="001C59B6" w:rsidRPr="001C59B6" w:rsidRDefault="001C59B6" w:rsidP="001C59B6">
            <w:pPr>
              <w:jc w:val="center"/>
              <w:rPr>
                <w:b/>
                <w:bCs/>
              </w:rPr>
            </w:pPr>
            <w:r w:rsidRPr="001C59B6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7F62AC2F" w14:textId="77777777" w:rsidR="001C59B6" w:rsidRPr="001C59B6" w:rsidRDefault="001C59B6" w:rsidP="001C59B6">
            <w:pPr>
              <w:jc w:val="center"/>
              <w:rPr>
                <w:b/>
                <w:bCs/>
              </w:rPr>
            </w:pPr>
            <w:r w:rsidRPr="001C59B6">
              <w:rPr>
                <w:b/>
                <w:bCs/>
              </w:rPr>
              <w:t>Доля ассортимента</w:t>
            </w:r>
          </w:p>
        </w:tc>
        <w:tc>
          <w:tcPr>
            <w:tcW w:w="0" w:type="auto"/>
            <w:hideMark/>
          </w:tcPr>
          <w:p w14:paraId="0774802A" w14:textId="77777777" w:rsidR="001C59B6" w:rsidRPr="001C59B6" w:rsidRDefault="001C59B6" w:rsidP="001C59B6">
            <w:pPr>
              <w:jc w:val="center"/>
              <w:rPr>
                <w:b/>
                <w:bCs/>
              </w:rPr>
            </w:pPr>
            <w:r w:rsidRPr="001C59B6">
              <w:rPr>
                <w:b/>
                <w:bCs/>
              </w:rPr>
              <w:t>Доля выручки</w:t>
            </w:r>
          </w:p>
        </w:tc>
        <w:tc>
          <w:tcPr>
            <w:tcW w:w="0" w:type="auto"/>
            <w:hideMark/>
          </w:tcPr>
          <w:p w14:paraId="1B656CC1" w14:textId="77777777" w:rsidR="001C59B6" w:rsidRPr="001C59B6" w:rsidRDefault="001C59B6" w:rsidP="001C59B6">
            <w:pPr>
              <w:jc w:val="center"/>
              <w:rPr>
                <w:b/>
                <w:bCs/>
              </w:rPr>
            </w:pPr>
            <w:r w:rsidRPr="001C59B6">
              <w:rPr>
                <w:b/>
                <w:bCs/>
              </w:rPr>
              <w:t>Эффективность</w:t>
            </w:r>
          </w:p>
        </w:tc>
      </w:tr>
      <w:tr w:rsidR="001C59B6" w:rsidRPr="001C59B6" w14:paraId="13ED03B0" w14:textId="77777777" w:rsidTr="001C59B6">
        <w:tc>
          <w:tcPr>
            <w:tcW w:w="0" w:type="auto"/>
            <w:hideMark/>
          </w:tcPr>
          <w:p w14:paraId="1F5694BA" w14:textId="77777777" w:rsidR="001C59B6" w:rsidRPr="001C59B6" w:rsidRDefault="001C59B6" w:rsidP="001C59B6">
            <w:r w:rsidRPr="001C59B6">
              <w:t>A</w:t>
            </w:r>
          </w:p>
        </w:tc>
        <w:tc>
          <w:tcPr>
            <w:tcW w:w="0" w:type="auto"/>
            <w:hideMark/>
          </w:tcPr>
          <w:p w14:paraId="5794649B" w14:textId="77777777" w:rsidR="001C59B6" w:rsidRPr="001C59B6" w:rsidRDefault="001C59B6" w:rsidP="001C59B6">
            <w:r w:rsidRPr="001C59B6">
              <w:t>20%</w:t>
            </w:r>
          </w:p>
        </w:tc>
        <w:tc>
          <w:tcPr>
            <w:tcW w:w="0" w:type="auto"/>
            <w:hideMark/>
          </w:tcPr>
          <w:p w14:paraId="72E4819F" w14:textId="77777777" w:rsidR="001C59B6" w:rsidRPr="001C59B6" w:rsidRDefault="001C59B6" w:rsidP="001C59B6">
            <w:r w:rsidRPr="001C59B6">
              <w:t>38.56%</w:t>
            </w:r>
          </w:p>
        </w:tc>
        <w:tc>
          <w:tcPr>
            <w:tcW w:w="0" w:type="auto"/>
            <w:hideMark/>
          </w:tcPr>
          <w:p w14:paraId="434D9F82" w14:textId="77777777" w:rsidR="001C59B6" w:rsidRPr="001C59B6" w:rsidRDefault="001C59B6" w:rsidP="001C59B6">
            <w:r w:rsidRPr="001C59B6">
              <w:t>1.93</w:t>
            </w:r>
          </w:p>
        </w:tc>
      </w:tr>
      <w:tr w:rsidR="001C59B6" w:rsidRPr="001C59B6" w14:paraId="2D6EA231" w14:textId="77777777" w:rsidTr="001C59B6">
        <w:tc>
          <w:tcPr>
            <w:tcW w:w="0" w:type="auto"/>
            <w:hideMark/>
          </w:tcPr>
          <w:p w14:paraId="06B33907" w14:textId="77777777" w:rsidR="001C59B6" w:rsidRPr="001C59B6" w:rsidRDefault="001C59B6" w:rsidP="001C59B6">
            <w:r w:rsidRPr="001C59B6">
              <w:t>C</w:t>
            </w:r>
          </w:p>
        </w:tc>
        <w:tc>
          <w:tcPr>
            <w:tcW w:w="0" w:type="auto"/>
            <w:hideMark/>
          </w:tcPr>
          <w:p w14:paraId="249F7CF7" w14:textId="77777777" w:rsidR="001C59B6" w:rsidRPr="001C59B6" w:rsidRDefault="001C59B6" w:rsidP="001C59B6">
            <w:r w:rsidRPr="001C59B6">
              <w:t>20%</w:t>
            </w:r>
          </w:p>
        </w:tc>
        <w:tc>
          <w:tcPr>
            <w:tcW w:w="0" w:type="auto"/>
            <w:hideMark/>
          </w:tcPr>
          <w:p w14:paraId="1589C4C8" w14:textId="77777777" w:rsidR="001C59B6" w:rsidRPr="001C59B6" w:rsidRDefault="001C59B6" w:rsidP="001C59B6">
            <w:r w:rsidRPr="001C59B6">
              <w:t>4%</w:t>
            </w:r>
          </w:p>
        </w:tc>
        <w:tc>
          <w:tcPr>
            <w:tcW w:w="0" w:type="auto"/>
            <w:hideMark/>
          </w:tcPr>
          <w:p w14:paraId="614EF735" w14:textId="77777777" w:rsidR="001C59B6" w:rsidRPr="001C59B6" w:rsidRDefault="001C59B6" w:rsidP="001C59B6">
            <w:r w:rsidRPr="001C59B6">
              <w:t>0.20</w:t>
            </w:r>
          </w:p>
        </w:tc>
      </w:tr>
    </w:tbl>
    <w:p w14:paraId="085107E6" w14:textId="77777777" w:rsidR="001C59B6" w:rsidRPr="001C59B6" w:rsidRDefault="001C59B6" w:rsidP="001C59B6">
      <w:pPr>
        <w:spacing w:before="100" w:beforeAutospacing="1" w:after="100" w:afterAutospacing="1"/>
      </w:pPr>
      <w:r w:rsidRPr="001C59B6">
        <w:t>Расчет:</w:t>
      </w:r>
      <w:r w:rsidRPr="001C59B6">
        <w:br/>
        <w:t>Эффективность = Доля выручки / Доля ассортимента</w:t>
      </w:r>
    </w:p>
    <w:p w14:paraId="27A8AAB8" w14:textId="77777777" w:rsidR="001C59B6" w:rsidRDefault="001C59B6" w:rsidP="001C59B6">
      <w:pPr>
        <w:spacing w:before="100" w:beforeAutospacing="1" w:after="100" w:afterAutospacing="1"/>
      </w:pPr>
      <w:r w:rsidRPr="001C59B6">
        <w:t>Таким образом, категория C в ~10 раз менее эффективна, чем категория A, что указывает на значительный потенциал оптимизации.</w:t>
      </w:r>
    </w:p>
    <w:p w14:paraId="652A2113" w14:textId="451432A8" w:rsidR="00091666" w:rsidRDefault="00091666" w:rsidP="00091666">
      <w:pPr>
        <w:pStyle w:val="MdHeading2"/>
      </w:pPr>
      <w:r>
        <w:lastRenderedPageBreak/>
        <w:t xml:space="preserve">3. </w:t>
      </w:r>
      <w:r w:rsidRPr="003E727A">
        <w:t>Оценка эффекта оптимизации ассортимента</w:t>
      </w:r>
    </w:p>
    <w:p w14:paraId="1C43B9EF" w14:textId="77777777" w:rsidR="00091666" w:rsidRPr="001C59B6" w:rsidRDefault="00091666" w:rsidP="00091666">
      <w:pPr>
        <w:pStyle w:val="MdParagraph"/>
      </w:pPr>
      <w:r w:rsidRPr="001C59B6">
        <w:t>Рассмотрим сценарий частичного вывода категории C:</w:t>
      </w:r>
    </w:p>
    <w:p w14:paraId="6D40CC1B" w14:textId="77777777" w:rsidR="00091666" w:rsidRPr="001C59B6" w:rsidRDefault="00091666" w:rsidP="00091666">
      <w:pPr>
        <w:pStyle w:val="MdParagraph"/>
      </w:pPr>
      <w:r w:rsidRPr="001C59B6">
        <w:t>Исходные данные:</w:t>
      </w:r>
    </w:p>
    <w:p w14:paraId="69E3102E" w14:textId="77777777" w:rsidR="00091666" w:rsidRPr="001C59B6" w:rsidRDefault="00091666" w:rsidP="00091666">
      <w:pPr>
        <w:pStyle w:val="MdParagraph"/>
        <w:numPr>
          <w:ilvl w:val="0"/>
          <w:numId w:val="20"/>
        </w:numPr>
      </w:pPr>
      <w:r w:rsidRPr="001C59B6">
        <w:t>категория C = 20% ассортимента</w:t>
      </w:r>
    </w:p>
    <w:p w14:paraId="46F0B5F6" w14:textId="77777777" w:rsidR="00091666" w:rsidRPr="001C59B6" w:rsidRDefault="00091666" w:rsidP="00091666">
      <w:pPr>
        <w:pStyle w:val="MdParagraph"/>
        <w:numPr>
          <w:ilvl w:val="0"/>
          <w:numId w:val="20"/>
        </w:numPr>
      </w:pPr>
      <w:r w:rsidRPr="001C59B6">
        <w:t>вклад в выручку ≈ 4%</w:t>
      </w:r>
    </w:p>
    <w:p w14:paraId="1B8184DF" w14:textId="77777777" w:rsidR="00091666" w:rsidRDefault="00091666" w:rsidP="00091666">
      <w:pPr>
        <w:pStyle w:val="MdParagraph"/>
      </w:pPr>
      <w:r w:rsidRPr="001C59B6">
        <w:t>Сценарий:</w:t>
      </w:r>
      <w:r w:rsidRPr="001C59B6">
        <w:br/>
        <w:t>вывод 50% товаров категории C</w:t>
      </w:r>
    </w:p>
    <w:p w14:paraId="52D32512" w14:textId="77777777" w:rsidR="00091666" w:rsidRPr="001C59B6" w:rsidRDefault="00091666" w:rsidP="00091666">
      <w:pPr>
        <w:rPr>
          <w:b/>
          <w:bCs/>
          <w:lang w:val="en-US"/>
        </w:rPr>
      </w:pPr>
      <w:r w:rsidRPr="00195CEE">
        <w:rPr>
          <w:b/>
          <w:bCs/>
        </w:rPr>
        <w:t xml:space="preserve">Таблица </w:t>
      </w:r>
      <w:r>
        <w:rPr>
          <w:b/>
          <w:bCs/>
        </w:rPr>
        <w:t>3</w:t>
      </w:r>
      <w:r w:rsidRPr="00195CEE">
        <w:rPr>
          <w:b/>
          <w:bCs/>
        </w:rPr>
        <w:t xml:space="preserve"> – Промежуточные рассчеты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1"/>
        <w:gridCol w:w="656"/>
        <w:gridCol w:w="871"/>
        <w:gridCol w:w="1398"/>
      </w:tblGrid>
      <w:tr w:rsidR="00091666" w:rsidRPr="001C59B6" w14:paraId="7D5EAF85" w14:textId="77777777" w:rsidTr="00140738">
        <w:tc>
          <w:tcPr>
            <w:tcW w:w="0" w:type="auto"/>
            <w:hideMark/>
          </w:tcPr>
          <w:p w14:paraId="0941F703" w14:textId="77777777" w:rsidR="00091666" w:rsidRPr="001C59B6" w:rsidRDefault="00091666" w:rsidP="00140738">
            <w:pPr>
              <w:pStyle w:val="MdParagraph"/>
              <w:rPr>
                <w:b/>
                <w:bCs/>
              </w:rPr>
            </w:pPr>
            <w:r w:rsidRPr="001C59B6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hideMark/>
          </w:tcPr>
          <w:p w14:paraId="42ADEEE7" w14:textId="77777777" w:rsidR="00091666" w:rsidRPr="001C59B6" w:rsidRDefault="00091666" w:rsidP="00140738">
            <w:pPr>
              <w:pStyle w:val="MdParagraph"/>
              <w:rPr>
                <w:b/>
                <w:bCs/>
              </w:rPr>
            </w:pPr>
            <w:r w:rsidRPr="001C59B6">
              <w:rPr>
                <w:b/>
                <w:bCs/>
              </w:rPr>
              <w:t>До</w:t>
            </w:r>
          </w:p>
        </w:tc>
        <w:tc>
          <w:tcPr>
            <w:tcW w:w="0" w:type="auto"/>
            <w:hideMark/>
          </w:tcPr>
          <w:p w14:paraId="25B2F254" w14:textId="77777777" w:rsidR="00091666" w:rsidRPr="001C59B6" w:rsidRDefault="00091666" w:rsidP="00140738">
            <w:pPr>
              <w:pStyle w:val="MdParagraph"/>
              <w:rPr>
                <w:b/>
                <w:bCs/>
              </w:rPr>
            </w:pPr>
            <w:r w:rsidRPr="001C59B6">
              <w:rPr>
                <w:b/>
                <w:bCs/>
              </w:rPr>
              <w:t>После</w:t>
            </w:r>
          </w:p>
        </w:tc>
        <w:tc>
          <w:tcPr>
            <w:tcW w:w="0" w:type="auto"/>
            <w:hideMark/>
          </w:tcPr>
          <w:p w14:paraId="5D075542" w14:textId="77777777" w:rsidR="00091666" w:rsidRPr="001C59B6" w:rsidRDefault="00091666" w:rsidP="00140738">
            <w:pPr>
              <w:pStyle w:val="MdParagraph"/>
              <w:rPr>
                <w:b/>
                <w:bCs/>
              </w:rPr>
            </w:pPr>
            <w:r w:rsidRPr="001C59B6">
              <w:rPr>
                <w:b/>
                <w:bCs/>
              </w:rPr>
              <w:t>Изменение</w:t>
            </w:r>
          </w:p>
        </w:tc>
      </w:tr>
      <w:tr w:rsidR="00091666" w:rsidRPr="001C59B6" w14:paraId="020510D6" w14:textId="77777777" w:rsidTr="00140738">
        <w:tc>
          <w:tcPr>
            <w:tcW w:w="0" w:type="auto"/>
            <w:hideMark/>
          </w:tcPr>
          <w:p w14:paraId="34808CC2" w14:textId="77777777" w:rsidR="00091666" w:rsidRPr="001C59B6" w:rsidRDefault="00091666" w:rsidP="00140738">
            <w:pPr>
              <w:pStyle w:val="MdParagraph"/>
            </w:pPr>
            <w:r w:rsidRPr="001C59B6">
              <w:t>Доля ассортимента</w:t>
            </w:r>
          </w:p>
        </w:tc>
        <w:tc>
          <w:tcPr>
            <w:tcW w:w="0" w:type="auto"/>
            <w:hideMark/>
          </w:tcPr>
          <w:p w14:paraId="42A4C9AA" w14:textId="77777777" w:rsidR="00091666" w:rsidRPr="001C59B6" w:rsidRDefault="00091666" w:rsidP="00140738">
            <w:pPr>
              <w:pStyle w:val="MdParagraph"/>
            </w:pPr>
            <w:r w:rsidRPr="001C59B6">
              <w:t>20%</w:t>
            </w:r>
          </w:p>
        </w:tc>
        <w:tc>
          <w:tcPr>
            <w:tcW w:w="0" w:type="auto"/>
            <w:hideMark/>
          </w:tcPr>
          <w:p w14:paraId="46D95AC5" w14:textId="77777777" w:rsidR="00091666" w:rsidRPr="001C59B6" w:rsidRDefault="00091666" w:rsidP="00140738">
            <w:pPr>
              <w:pStyle w:val="MdParagraph"/>
            </w:pPr>
            <w:r w:rsidRPr="001C59B6">
              <w:t>10%</w:t>
            </w:r>
          </w:p>
        </w:tc>
        <w:tc>
          <w:tcPr>
            <w:tcW w:w="0" w:type="auto"/>
            <w:hideMark/>
          </w:tcPr>
          <w:p w14:paraId="1B7C1382" w14:textId="77777777" w:rsidR="00091666" w:rsidRPr="001C59B6" w:rsidRDefault="00091666" w:rsidP="00140738">
            <w:pPr>
              <w:pStyle w:val="MdParagraph"/>
            </w:pPr>
            <w:r w:rsidRPr="001C59B6">
              <w:t>-10 п.п.</w:t>
            </w:r>
          </w:p>
        </w:tc>
      </w:tr>
      <w:tr w:rsidR="00091666" w:rsidRPr="001C59B6" w14:paraId="48D33C29" w14:textId="77777777" w:rsidTr="00140738">
        <w:tc>
          <w:tcPr>
            <w:tcW w:w="0" w:type="auto"/>
            <w:hideMark/>
          </w:tcPr>
          <w:p w14:paraId="17639479" w14:textId="77777777" w:rsidR="00091666" w:rsidRPr="001C59B6" w:rsidRDefault="00091666" w:rsidP="00140738">
            <w:pPr>
              <w:pStyle w:val="MdParagraph"/>
            </w:pPr>
            <w:r w:rsidRPr="001C59B6">
              <w:t>Выручка</w:t>
            </w:r>
          </w:p>
        </w:tc>
        <w:tc>
          <w:tcPr>
            <w:tcW w:w="0" w:type="auto"/>
            <w:hideMark/>
          </w:tcPr>
          <w:p w14:paraId="6243984F" w14:textId="77777777" w:rsidR="00091666" w:rsidRPr="001C59B6" w:rsidRDefault="00091666" w:rsidP="00140738">
            <w:pPr>
              <w:pStyle w:val="MdParagraph"/>
            </w:pPr>
            <w:r w:rsidRPr="001C59B6">
              <w:t>4%</w:t>
            </w:r>
          </w:p>
        </w:tc>
        <w:tc>
          <w:tcPr>
            <w:tcW w:w="0" w:type="auto"/>
            <w:hideMark/>
          </w:tcPr>
          <w:p w14:paraId="563701F0" w14:textId="77777777" w:rsidR="00091666" w:rsidRPr="001C59B6" w:rsidRDefault="00091666" w:rsidP="00140738">
            <w:pPr>
              <w:pStyle w:val="MdParagraph"/>
            </w:pPr>
            <w:r w:rsidRPr="001C59B6">
              <w:t>~2%</w:t>
            </w:r>
          </w:p>
        </w:tc>
        <w:tc>
          <w:tcPr>
            <w:tcW w:w="0" w:type="auto"/>
            <w:hideMark/>
          </w:tcPr>
          <w:p w14:paraId="17523BF7" w14:textId="77777777" w:rsidR="00091666" w:rsidRPr="001C59B6" w:rsidRDefault="00091666" w:rsidP="00140738">
            <w:pPr>
              <w:pStyle w:val="MdParagraph"/>
            </w:pPr>
            <w:r w:rsidRPr="001C59B6">
              <w:t>-2 п.п.</w:t>
            </w:r>
          </w:p>
        </w:tc>
      </w:tr>
    </w:tbl>
    <w:p w14:paraId="6AB7CB08" w14:textId="77777777" w:rsidR="00091666" w:rsidRPr="001C59B6" w:rsidRDefault="00091666" w:rsidP="00091666">
      <w:pPr>
        <w:pStyle w:val="MdParagraph"/>
      </w:pPr>
      <w:r w:rsidRPr="001C59B6">
        <w:t>Интерпретация:</w:t>
      </w:r>
    </w:p>
    <w:p w14:paraId="27F4DF74" w14:textId="77777777" w:rsidR="00091666" w:rsidRPr="001C59B6" w:rsidRDefault="00091666" w:rsidP="00091666">
      <w:pPr>
        <w:pStyle w:val="MdParagraph"/>
      </w:pPr>
      <w:r w:rsidRPr="001C59B6">
        <w:t>Снижение выручки является незначительным, однако высвобождаются ресурсы:</w:t>
      </w:r>
    </w:p>
    <w:p w14:paraId="782D2E0B" w14:textId="77777777" w:rsidR="00091666" w:rsidRPr="001C59B6" w:rsidRDefault="00091666" w:rsidP="00091666">
      <w:pPr>
        <w:pStyle w:val="MdParagraph"/>
        <w:numPr>
          <w:ilvl w:val="0"/>
          <w:numId w:val="21"/>
        </w:numPr>
      </w:pPr>
      <w:r w:rsidRPr="001C59B6">
        <w:t>складские мощности</w:t>
      </w:r>
    </w:p>
    <w:p w14:paraId="784C5214" w14:textId="77777777" w:rsidR="00091666" w:rsidRPr="001C59B6" w:rsidRDefault="00091666" w:rsidP="00091666">
      <w:pPr>
        <w:pStyle w:val="MdParagraph"/>
        <w:numPr>
          <w:ilvl w:val="0"/>
          <w:numId w:val="21"/>
        </w:numPr>
      </w:pPr>
      <w:r w:rsidRPr="001C59B6">
        <w:t>логистика</w:t>
      </w:r>
    </w:p>
    <w:p w14:paraId="22F5D3A9" w14:textId="77777777" w:rsidR="00091666" w:rsidRPr="001C59B6" w:rsidRDefault="00091666" w:rsidP="00091666">
      <w:pPr>
        <w:pStyle w:val="MdParagraph"/>
        <w:numPr>
          <w:ilvl w:val="0"/>
          <w:numId w:val="21"/>
        </w:numPr>
      </w:pPr>
      <w:r w:rsidRPr="001C59B6">
        <w:t>внимание пользователя</w:t>
      </w:r>
    </w:p>
    <w:p w14:paraId="4BC5C0C0" w14:textId="77777777" w:rsidR="00091666" w:rsidRPr="001C59B6" w:rsidRDefault="00091666" w:rsidP="00091666">
      <w:pPr>
        <w:pStyle w:val="MdParagraph"/>
      </w:pPr>
      <w:r w:rsidRPr="001C59B6">
        <w:t>Это позволяет перераспределить ресурсы в пользу более эффективных товаров (категории A и B).</w:t>
      </w:r>
    </w:p>
    <w:p w14:paraId="49123F6A" w14:textId="77777777" w:rsidR="00091666" w:rsidRDefault="00091666">
      <w:pPr>
        <w:rPr>
          <w:b/>
          <w:bCs/>
          <w:sz w:val="32"/>
          <w:szCs w:val="32"/>
        </w:rPr>
      </w:pPr>
      <w:r>
        <w:br w:type="page"/>
      </w:r>
    </w:p>
    <w:p w14:paraId="3E8F7B20" w14:textId="7E70D116" w:rsidR="00737B1D" w:rsidRDefault="00091666" w:rsidP="00737B1D">
      <w:pPr>
        <w:pStyle w:val="MdHeading2"/>
      </w:pPr>
      <w:r>
        <w:lastRenderedPageBreak/>
        <w:t>4</w:t>
      </w:r>
      <w:r w:rsidR="00737B1D">
        <w:t>. Анализ лидеров и поведение покупателей</w:t>
      </w:r>
    </w:p>
    <w:p w14:paraId="49EAE08A" w14:textId="77777777" w:rsidR="00091666" w:rsidRDefault="00794CDC" w:rsidP="00D50EE0">
      <w:pPr>
        <w:pStyle w:val="MdParagraph"/>
      </w:pPr>
      <w:r w:rsidRPr="00794CDC">
        <w:t xml:space="preserve">Топ-10 товаров демонстрирует высокую однородность по выручке (разброс не превышает 14%) и стабильную цену в диапазоне 86–99 тыс. </w:t>
      </w:r>
      <w:r>
        <w:t>руб.</w:t>
      </w:r>
      <w:r w:rsidRPr="00794CDC">
        <w:t xml:space="preserve"> при ограниченном</w:t>
      </w:r>
      <w:r w:rsidR="00091666">
        <w:t xml:space="preserve"> </w:t>
      </w:r>
      <w:r w:rsidRPr="00794CDC">
        <w:t xml:space="preserve">числе продаж (48–62 единицы). </w:t>
      </w:r>
    </w:p>
    <w:p w14:paraId="4B2C7A06" w14:textId="19A429F8" w:rsidR="00D50EE0" w:rsidRDefault="00794CDC" w:rsidP="00D50EE0">
      <w:pPr>
        <w:pStyle w:val="MdParagraph"/>
        <w:rPr>
          <w:rStyle w:val="MdStrong"/>
        </w:rPr>
      </w:pPr>
      <w:r w:rsidRPr="00794CDC">
        <w:rPr>
          <w:noProof/>
        </w:rPr>
        <w:drawing>
          <wp:inline distT="0" distB="0" distL="0" distR="0" wp14:anchorId="00A39AD7" wp14:editId="1F77E6CD">
            <wp:extent cx="5306165" cy="3667637"/>
            <wp:effectExtent l="0" t="0" r="0" b="9525"/>
            <wp:docPr id="52809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6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1AA4" w14:textId="75CEB8B4" w:rsidR="00D50EE0" w:rsidRDefault="00D50EE0" w:rsidP="00D50EE0">
      <w:pPr>
        <w:pStyle w:val="MdParagraph"/>
        <w:jc w:val="center"/>
        <w:rPr>
          <w:rStyle w:val="MdStrong"/>
        </w:rPr>
      </w:pPr>
      <w:r>
        <w:rPr>
          <w:rStyle w:val="MdStrong"/>
        </w:rPr>
        <w:t xml:space="preserve">Рисунок 3 </w:t>
      </w:r>
      <w:r w:rsidR="00657853">
        <w:rPr>
          <w:rStyle w:val="MdStrong"/>
        </w:rPr>
        <w:t>–</w:t>
      </w:r>
      <w:r>
        <w:rPr>
          <w:rStyle w:val="MdStrong"/>
        </w:rPr>
        <w:t xml:space="preserve"> Топ товаров по выручке </w:t>
      </w:r>
    </w:p>
    <w:p w14:paraId="2FBEE492" w14:textId="77777777" w:rsidR="003E727A" w:rsidRPr="003E727A" w:rsidRDefault="003E727A" w:rsidP="003E727A">
      <w:pPr>
        <w:pStyle w:val="MdParagraph"/>
        <w:rPr>
          <w:rStyle w:val="MdStrong"/>
          <w:b w:val="0"/>
          <w:bCs w:val="0"/>
        </w:rPr>
      </w:pPr>
    </w:p>
    <w:p w14:paraId="4946AD25" w14:textId="77777777" w:rsidR="00D50EE0" w:rsidRDefault="00D50EE0" w:rsidP="00D50EE0">
      <w:pPr>
        <w:pStyle w:val="MdSpace"/>
        <w:spacing w:after="60"/>
      </w:pPr>
      <w:r w:rsidRPr="00900366">
        <w:rPr>
          <w:noProof/>
        </w:rPr>
        <w:drawing>
          <wp:inline distT="0" distB="0" distL="0" distR="0" wp14:anchorId="7787A478" wp14:editId="29BD8096">
            <wp:extent cx="6438864" cy="1767840"/>
            <wp:effectExtent l="0" t="0" r="635" b="3810"/>
            <wp:docPr id="168319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0021" name=""/>
                    <pic:cNvPicPr/>
                  </pic:nvPicPr>
                  <pic:blipFill rotWithShape="1">
                    <a:blip r:embed="rId9"/>
                    <a:srcRect l="1197" r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175" cy="177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D4F4A" w14:textId="4DEAB8C6" w:rsidR="00D50EE0" w:rsidRDefault="00D50EE0" w:rsidP="00D50EE0">
      <w:pPr>
        <w:pStyle w:val="MdSpace"/>
        <w:spacing w:after="60"/>
        <w:jc w:val="center"/>
        <w:rPr>
          <w:rStyle w:val="MdStrong"/>
          <w:sz w:val="24"/>
          <w:szCs w:val="24"/>
        </w:rPr>
      </w:pPr>
      <w:r w:rsidRPr="00DB12F0">
        <w:rPr>
          <w:rStyle w:val="MdStrong"/>
          <w:sz w:val="24"/>
          <w:szCs w:val="24"/>
        </w:rPr>
        <w:t xml:space="preserve">Рисунок </w:t>
      </w:r>
      <w:r>
        <w:rPr>
          <w:rStyle w:val="MdStrong"/>
          <w:sz w:val="24"/>
          <w:szCs w:val="24"/>
        </w:rPr>
        <w:t>4</w:t>
      </w:r>
      <w:r w:rsidRPr="00DB12F0">
        <w:rPr>
          <w:rStyle w:val="MdStrong"/>
          <w:sz w:val="24"/>
          <w:szCs w:val="24"/>
        </w:rPr>
        <w:t xml:space="preserve"> </w:t>
      </w:r>
      <w:r w:rsidR="00657853">
        <w:rPr>
          <w:rStyle w:val="MdStrong"/>
          <w:sz w:val="24"/>
          <w:szCs w:val="24"/>
        </w:rPr>
        <w:t>–</w:t>
      </w:r>
      <w:r w:rsidRPr="00DB12F0">
        <w:rPr>
          <w:rStyle w:val="MdStrong"/>
          <w:sz w:val="24"/>
          <w:szCs w:val="24"/>
        </w:rPr>
        <w:t xml:space="preserve"> Распределение количества проданных товаров в чеке</w:t>
      </w:r>
    </w:p>
    <w:p w14:paraId="57A26ACA" w14:textId="77777777" w:rsidR="00091666" w:rsidRDefault="00091666" w:rsidP="00737B1D">
      <w:pPr>
        <w:pStyle w:val="MdSpace"/>
        <w:spacing w:after="60"/>
        <w:rPr>
          <w:sz w:val="24"/>
          <w:szCs w:val="24"/>
        </w:rPr>
      </w:pPr>
    </w:p>
    <w:p w14:paraId="5C7E4A91" w14:textId="398FAB11" w:rsidR="00737B1D" w:rsidRPr="00091666" w:rsidRDefault="00091666" w:rsidP="00737B1D">
      <w:pPr>
        <w:pStyle w:val="MdSpace"/>
        <w:spacing w:after="60"/>
        <w:rPr>
          <w:sz w:val="24"/>
          <w:szCs w:val="24"/>
        </w:rPr>
      </w:pPr>
      <w:r w:rsidRPr="00091666">
        <w:rPr>
          <w:sz w:val="24"/>
          <w:szCs w:val="24"/>
        </w:rPr>
        <w:t>Массовый сегмент ориентирован на покупку 1–2 товаров за чек. Среднее значение 33.65 товара достигается за счёт редких сверхкрупных закупок. Потенциал роста среднего чека лежит в стимулировании перехода покупателей из сегмента 1–2 в сегмент 3+ товаров через скидки на вторую единицу, комплекты и кросс-продажи.</w:t>
      </w:r>
    </w:p>
    <w:p w14:paraId="108573CD" w14:textId="77777777" w:rsidR="00091666" w:rsidRDefault="00091666" w:rsidP="00195CEE">
      <w:pPr>
        <w:pStyle w:val="MdParagraph"/>
        <w:rPr>
          <w:b/>
          <w:bCs/>
        </w:rPr>
      </w:pPr>
    </w:p>
    <w:p w14:paraId="3936928D" w14:textId="77777777" w:rsidR="00091666" w:rsidRDefault="00091666" w:rsidP="00195CEE">
      <w:pPr>
        <w:pStyle w:val="MdParagraph"/>
        <w:rPr>
          <w:b/>
          <w:bCs/>
        </w:rPr>
      </w:pPr>
    </w:p>
    <w:p w14:paraId="2E5A2B49" w14:textId="6AB83E2F" w:rsidR="00091666" w:rsidRPr="00091666" w:rsidRDefault="00091666" w:rsidP="00195CEE">
      <w:pPr>
        <w:pStyle w:val="MdParagraph"/>
        <w:rPr>
          <w:b/>
          <w:bCs/>
        </w:rPr>
      </w:pPr>
      <w:r w:rsidRPr="00091666">
        <w:rPr>
          <w:b/>
          <w:bCs/>
        </w:rPr>
        <w:lastRenderedPageBreak/>
        <w:t>Общее замечание</w:t>
      </w:r>
    </w:p>
    <w:p w14:paraId="4DEC9601" w14:textId="0CE7A964" w:rsidR="00195CEE" w:rsidRPr="003E727A" w:rsidRDefault="00195CEE" w:rsidP="00195CEE">
      <w:pPr>
        <w:pStyle w:val="MdParagraph"/>
      </w:pPr>
      <w:r w:rsidRPr="003E727A">
        <w:t>Высокая концентрация выручки в ограниченном числе товаров создает операционные риски:</w:t>
      </w:r>
    </w:p>
    <w:p w14:paraId="08438E3E" w14:textId="77777777" w:rsidR="00195CEE" w:rsidRPr="003E727A" w:rsidRDefault="00195CEE" w:rsidP="00195CEE">
      <w:pPr>
        <w:pStyle w:val="MdParagraph"/>
        <w:numPr>
          <w:ilvl w:val="0"/>
          <w:numId w:val="5"/>
        </w:numPr>
      </w:pPr>
      <w:r w:rsidRPr="003E727A">
        <w:t>риск out-of-stock приводит к прямой потере выручки</w:t>
      </w:r>
    </w:p>
    <w:p w14:paraId="22B486E4" w14:textId="77777777" w:rsidR="00195CEE" w:rsidRPr="003E727A" w:rsidRDefault="00195CEE" w:rsidP="00195CEE">
      <w:pPr>
        <w:pStyle w:val="MdParagraph"/>
        <w:numPr>
          <w:ilvl w:val="0"/>
          <w:numId w:val="5"/>
        </w:numPr>
      </w:pPr>
      <w:r w:rsidRPr="003E727A">
        <w:t>зависимость от поставщиков ключевых товаров</w:t>
      </w:r>
    </w:p>
    <w:p w14:paraId="02A78C4F" w14:textId="77777777" w:rsidR="00195CEE" w:rsidRPr="003E727A" w:rsidRDefault="00195CEE" w:rsidP="00195CEE">
      <w:pPr>
        <w:pStyle w:val="MdParagraph"/>
        <w:numPr>
          <w:ilvl w:val="0"/>
          <w:numId w:val="5"/>
        </w:numPr>
      </w:pPr>
      <w:r w:rsidRPr="003E727A">
        <w:t>снижение устойчивости бизнеса</w:t>
      </w:r>
    </w:p>
    <w:p w14:paraId="70BE5E01" w14:textId="77777777" w:rsidR="00195CEE" w:rsidRPr="003E727A" w:rsidRDefault="00195CEE" w:rsidP="00195CEE">
      <w:pPr>
        <w:pStyle w:val="MdParagraph"/>
      </w:pPr>
      <w:r w:rsidRPr="003E727A">
        <w:t>Для оценки используется показатель концентрации:</w:t>
      </w:r>
    </w:p>
    <w:p w14:paraId="52294C1E" w14:textId="77777777" w:rsidR="00195CEE" w:rsidRPr="003E727A" w:rsidRDefault="00195CEE" w:rsidP="00195CEE">
      <w:pPr>
        <w:pStyle w:val="MdParagraph"/>
      </w:pPr>
      <w:r w:rsidRPr="003E727A">
        <w:t>Top Share = Выручка топ-N товаров / Общая выручка</w:t>
      </w:r>
    </w:p>
    <w:p w14:paraId="155A0021" w14:textId="77777777" w:rsidR="00195CEE" w:rsidRPr="003E727A" w:rsidRDefault="00195CEE" w:rsidP="00195CEE">
      <w:pPr>
        <w:pStyle w:val="MdParagraph"/>
      </w:pPr>
      <w:r w:rsidRPr="003E727A">
        <w:t>Чем выше данный показатель, тем выше риск.</w:t>
      </w:r>
    </w:p>
    <w:p w14:paraId="38C3B4AD" w14:textId="77777777" w:rsidR="00195CEE" w:rsidRPr="003E727A" w:rsidRDefault="00195CEE" w:rsidP="00195CEE">
      <w:pPr>
        <w:pStyle w:val="MdParagraph"/>
      </w:pPr>
      <w:r w:rsidRPr="003E727A">
        <w:t>Рекомендуется:</w:t>
      </w:r>
    </w:p>
    <w:p w14:paraId="46F71DA6" w14:textId="77777777" w:rsidR="00195CEE" w:rsidRPr="003E727A" w:rsidRDefault="00195CEE" w:rsidP="00195CEE">
      <w:pPr>
        <w:pStyle w:val="MdParagraph"/>
        <w:numPr>
          <w:ilvl w:val="0"/>
          <w:numId w:val="6"/>
        </w:numPr>
      </w:pPr>
      <w:r w:rsidRPr="003E727A">
        <w:t>контроль наличия (In-stock) для категории A</w:t>
      </w:r>
    </w:p>
    <w:p w14:paraId="11394A1D" w14:textId="77777777" w:rsidR="00195CEE" w:rsidRPr="003E727A" w:rsidRDefault="00195CEE" w:rsidP="00195CEE">
      <w:pPr>
        <w:pStyle w:val="MdParagraph"/>
        <w:numPr>
          <w:ilvl w:val="0"/>
          <w:numId w:val="6"/>
        </w:numPr>
      </w:pPr>
      <w:r w:rsidRPr="003E727A">
        <w:t>диверсификация за счет развития категории B</w:t>
      </w:r>
    </w:p>
    <w:p w14:paraId="68CB13D5" w14:textId="1EF94B34" w:rsidR="001C59B6" w:rsidRPr="001C59B6" w:rsidRDefault="00091666" w:rsidP="00195CEE">
      <w:pPr>
        <w:pStyle w:val="MdHeading2"/>
      </w:pPr>
      <w:r>
        <w:t>5</w:t>
      </w:r>
      <w:r w:rsidR="003E727A">
        <w:t xml:space="preserve">. </w:t>
      </w:r>
      <w:r>
        <w:t xml:space="preserve">ИТОГИ: </w:t>
      </w:r>
      <w:r w:rsidR="001C59B6" w:rsidRPr="001C59B6">
        <w:t>Управленческие решения по ассортиментной матрице</w:t>
      </w:r>
    </w:p>
    <w:p w14:paraId="3A244F85" w14:textId="77777777" w:rsidR="001C59B6" w:rsidRDefault="001C59B6" w:rsidP="001C59B6">
      <w:pPr>
        <w:spacing w:before="100" w:beforeAutospacing="1" w:after="100" w:afterAutospacing="1"/>
      </w:pPr>
      <w:r w:rsidRPr="001C59B6">
        <w:t>Результаты анализа позволяют сформулировать следующие действия:</w:t>
      </w:r>
    </w:p>
    <w:p w14:paraId="61CAE51A" w14:textId="262F3389" w:rsidR="00195CEE" w:rsidRPr="001C59B6" w:rsidRDefault="00195CEE" w:rsidP="00195CEE">
      <w:pPr>
        <w:rPr>
          <w:b/>
          <w:bCs/>
        </w:rPr>
      </w:pPr>
      <w:r w:rsidRPr="00195CEE">
        <w:rPr>
          <w:b/>
          <w:bCs/>
        </w:rPr>
        <w:t xml:space="preserve">Таблица </w:t>
      </w:r>
      <w:r>
        <w:rPr>
          <w:b/>
          <w:bCs/>
        </w:rPr>
        <w:t>4</w:t>
      </w:r>
      <w:r w:rsidRPr="00195CEE">
        <w:rPr>
          <w:b/>
          <w:bCs/>
        </w:rPr>
        <w:t xml:space="preserve"> – </w:t>
      </w:r>
      <w:r>
        <w:rPr>
          <w:b/>
          <w:bCs/>
        </w:rPr>
        <w:t>Рекомендации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37"/>
        <w:gridCol w:w="2308"/>
        <w:gridCol w:w="3293"/>
        <w:gridCol w:w="2078"/>
      </w:tblGrid>
      <w:tr w:rsidR="001C59B6" w:rsidRPr="001C59B6" w14:paraId="411890A4" w14:textId="77777777" w:rsidTr="001C59B6">
        <w:tc>
          <w:tcPr>
            <w:tcW w:w="0" w:type="auto"/>
            <w:hideMark/>
          </w:tcPr>
          <w:p w14:paraId="1E0B7790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0" w:type="auto"/>
            <w:hideMark/>
          </w:tcPr>
          <w:p w14:paraId="38F68569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Роль в бизнесе</w:t>
            </w:r>
          </w:p>
        </w:tc>
        <w:tc>
          <w:tcPr>
            <w:tcW w:w="0" w:type="auto"/>
            <w:hideMark/>
          </w:tcPr>
          <w:p w14:paraId="6468EC87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0" w:type="auto"/>
            <w:hideMark/>
          </w:tcPr>
          <w:p w14:paraId="2846D9A6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Ожидаемый эффект</w:t>
            </w:r>
          </w:p>
        </w:tc>
      </w:tr>
      <w:tr w:rsidR="001C59B6" w:rsidRPr="001C59B6" w14:paraId="025AE064" w14:textId="77777777" w:rsidTr="001C59B6">
        <w:tc>
          <w:tcPr>
            <w:tcW w:w="0" w:type="auto"/>
            <w:hideMark/>
          </w:tcPr>
          <w:p w14:paraId="6671CD86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A (0–20%)</w:t>
            </w:r>
          </w:p>
        </w:tc>
        <w:tc>
          <w:tcPr>
            <w:tcW w:w="0" w:type="auto"/>
            <w:hideMark/>
          </w:tcPr>
          <w:p w14:paraId="36E687BD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Генерация основной выручки</w:t>
            </w:r>
          </w:p>
        </w:tc>
        <w:tc>
          <w:tcPr>
            <w:tcW w:w="0" w:type="auto"/>
            <w:hideMark/>
          </w:tcPr>
          <w:p w14:paraId="44F23361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Обеспечение 100% наличия и приоритет закупок</w:t>
            </w:r>
          </w:p>
        </w:tc>
        <w:tc>
          <w:tcPr>
            <w:tcW w:w="0" w:type="auto"/>
            <w:hideMark/>
          </w:tcPr>
          <w:p w14:paraId="1AA9E24A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Защита до 38% выручки</w:t>
            </w:r>
          </w:p>
        </w:tc>
      </w:tr>
      <w:tr w:rsidR="001C59B6" w:rsidRPr="001C59B6" w14:paraId="0D487A76" w14:textId="77777777" w:rsidTr="001C59B6">
        <w:tc>
          <w:tcPr>
            <w:tcW w:w="0" w:type="auto"/>
            <w:hideMark/>
          </w:tcPr>
          <w:p w14:paraId="735F15F2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B (20–50%)</w:t>
            </w:r>
          </w:p>
        </w:tc>
        <w:tc>
          <w:tcPr>
            <w:tcW w:w="0" w:type="auto"/>
            <w:hideMark/>
          </w:tcPr>
          <w:p w14:paraId="21D9D8E8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Потенциал роста</w:t>
            </w:r>
          </w:p>
        </w:tc>
        <w:tc>
          <w:tcPr>
            <w:tcW w:w="0" w:type="auto"/>
            <w:hideMark/>
          </w:tcPr>
          <w:p w14:paraId="3D630DBB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Стимулирование спроса (скидки 5–10%, бандлы)</w:t>
            </w:r>
          </w:p>
        </w:tc>
        <w:tc>
          <w:tcPr>
            <w:tcW w:w="0" w:type="auto"/>
            <w:hideMark/>
          </w:tcPr>
          <w:p w14:paraId="1C12836C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Перевод части товаров в A</w:t>
            </w:r>
          </w:p>
        </w:tc>
      </w:tr>
      <w:tr w:rsidR="001C59B6" w:rsidRPr="001C59B6" w14:paraId="268EA74E" w14:textId="77777777" w:rsidTr="001C59B6">
        <w:tc>
          <w:tcPr>
            <w:tcW w:w="0" w:type="auto"/>
            <w:hideMark/>
          </w:tcPr>
          <w:p w14:paraId="308ECB7F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C (80–100%)</w:t>
            </w:r>
          </w:p>
        </w:tc>
        <w:tc>
          <w:tcPr>
            <w:tcW w:w="0" w:type="auto"/>
            <w:hideMark/>
          </w:tcPr>
          <w:p w14:paraId="71219DAD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Низкая эффективность</w:t>
            </w:r>
          </w:p>
        </w:tc>
        <w:tc>
          <w:tcPr>
            <w:tcW w:w="0" w:type="auto"/>
            <w:hideMark/>
          </w:tcPr>
          <w:p w14:paraId="31AAEE2F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Вывод или перевод под заказ</w:t>
            </w:r>
          </w:p>
        </w:tc>
        <w:tc>
          <w:tcPr>
            <w:tcW w:w="0" w:type="auto"/>
            <w:hideMark/>
          </w:tcPr>
          <w:p w14:paraId="05805021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Снижение издержек</w:t>
            </w:r>
          </w:p>
        </w:tc>
      </w:tr>
    </w:tbl>
    <w:p w14:paraId="49B52058" w14:textId="77777777" w:rsidR="001C59B6" w:rsidRDefault="001C59B6" w:rsidP="001C59B6">
      <w:pPr>
        <w:spacing w:before="100" w:beforeAutospacing="1" w:after="100" w:afterAutospacing="1"/>
      </w:pPr>
      <w:r w:rsidRPr="001C59B6">
        <w:t>Дополнительно:</w:t>
      </w:r>
    </w:p>
    <w:p w14:paraId="03C069C5" w14:textId="68D00567" w:rsidR="00195CEE" w:rsidRPr="001C59B6" w:rsidRDefault="00195CEE" w:rsidP="00195CEE">
      <w:pPr>
        <w:rPr>
          <w:b/>
          <w:bCs/>
        </w:rPr>
      </w:pPr>
      <w:r w:rsidRPr="00195CEE">
        <w:rPr>
          <w:b/>
          <w:bCs/>
        </w:rPr>
        <w:t xml:space="preserve">Таблица </w:t>
      </w:r>
      <w:r w:rsidR="00091666">
        <w:rPr>
          <w:b/>
          <w:bCs/>
        </w:rPr>
        <w:t>5</w:t>
      </w:r>
      <w:r w:rsidRPr="00195CEE">
        <w:rPr>
          <w:b/>
          <w:bCs/>
        </w:rPr>
        <w:t xml:space="preserve"> – </w:t>
      </w:r>
      <w:r>
        <w:rPr>
          <w:b/>
          <w:bCs/>
        </w:rPr>
        <w:t>Рекомендации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64"/>
        <w:gridCol w:w="3505"/>
        <w:gridCol w:w="2947"/>
      </w:tblGrid>
      <w:tr w:rsidR="001C59B6" w:rsidRPr="001C59B6" w14:paraId="771FF2DA" w14:textId="77777777" w:rsidTr="001C59B6">
        <w:tc>
          <w:tcPr>
            <w:tcW w:w="0" w:type="auto"/>
            <w:hideMark/>
          </w:tcPr>
          <w:p w14:paraId="44A6B4F9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Направление</w:t>
            </w:r>
          </w:p>
        </w:tc>
        <w:tc>
          <w:tcPr>
            <w:tcW w:w="0" w:type="auto"/>
            <w:hideMark/>
          </w:tcPr>
          <w:p w14:paraId="4A79889A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hideMark/>
          </w:tcPr>
          <w:p w14:paraId="337A551C" w14:textId="77777777" w:rsidR="001C59B6" w:rsidRPr="001C59B6" w:rsidRDefault="001C59B6" w:rsidP="001C59B6">
            <w:pPr>
              <w:jc w:val="center"/>
              <w:rPr>
                <w:b/>
                <w:bCs/>
                <w:sz w:val="22"/>
                <w:szCs w:val="22"/>
              </w:rPr>
            </w:pPr>
            <w:r w:rsidRPr="001C59B6">
              <w:rPr>
                <w:b/>
                <w:bCs/>
                <w:sz w:val="22"/>
                <w:szCs w:val="22"/>
              </w:rPr>
              <w:t>Эффект</w:t>
            </w:r>
          </w:p>
        </w:tc>
      </w:tr>
      <w:tr w:rsidR="001C59B6" w:rsidRPr="001C59B6" w14:paraId="28A2A215" w14:textId="77777777" w:rsidTr="001C59B6">
        <w:tc>
          <w:tcPr>
            <w:tcW w:w="0" w:type="auto"/>
            <w:hideMark/>
          </w:tcPr>
          <w:p w14:paraId="1FB493AD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Увеличение среднего чека</w:t>
            </w:r>
          </w:p>
        </w:tc>
        <w:tc>
          <w:tcPr>
            <w:tcW w:w="0" w:type="auto"/>
            <w:hideMark/>
          </w:tcPr>
          <w:p w14:paraId="6D921EB3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Формирование товарных комплектов</w:t>
            </w:r>
          </w:p>
        </w:tc>
        <w:tc>
          <w:tcPr>
            <w:tcW w:w="0" w:type="auto"/>
            <w:hideMark/>
          </w:tcPr>
          <w:p w14:paraId="19B0A47A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Рост AOV</w:t>
            </w:r>
          </w:p>
        </w:tc>
      </w:tr>
      <w:tr w:rsidR="001C59B6" w:rsidRPr="001C59B6" w14:paraId="05B42549" w14:textId="77777777" w:rsidTr="001C59B6">
        <w:tc>
          <w:tcPr>
            <w:tcW w:w="0" w:type="auto"/>
            <w:hideMark/>
          </w:tcPr>
          <w:p w14:paraId="0230B73B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Сезонность (ноябрь)</w:t>
            </w:r>
          </w:p>
        </w:tc>
        <w:tc>
          <w:tcPr>
            <w:tcW w:w="0" w:type="auto"/>
            <w:hideMark/>
          </w:tcPr>
          <w:p w14:paraId="21F1FD5F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Таргетированные акции</w:t>
            </w:r>
          </w:p>
        </w:tc>
        <w:tc>
          <w:tcPr>
            <w:tcW w:w="0" w:type="auto"/>
            <w:hideMark/>
          </w:tcPr>
          <w:p w14:paraId="5B91DC0F" w14:textId="77777777" w:rsidR="001C59B6" w:rsidRPr="001C59B6" w:rsidRDefault="001C59B6" w:rsidP="001C59B6">
            <w:pPr>
              <w:rPr>
                <w:sz w:val="22"/>
                <w:szCs w:val="22"/>
              </w:rPr>
            </w:pPr>
            <w:r w:rsidRPr="001C59B6">
              <w:rPr>
                <w:sz w:val="22"/>
                <w:szCs w:val="22"/>
              </w:rPr>
              <w:t>Сглаживание падения выручки</w:t>
            </w:r>
          </w:p>
        </w:tc>
      </w:tr>
    </w:tbl>
    <w:p w14:paraId="6B072255" w14:textId="77777777" w:rsidR="001C59B6" w:rsidRPr="001C59B6" w:rsidRDefault="001C59B6" w:rsidP="001C59B6">
      <w:pPr>
        <w:spacing w:before="100" w:beforeAutospacing="1" w:after="100" w:afterAutospacing="1"/>
      </w:pPr>
      <w:r w:rsidRPr="001C59B6">
        <w:t>Таким образом, стратегия направлена на:</w:t>
      </w:r>
    </w:p>
    <w:p w14:paraId="0BBCF54B" w14:textId="77777777" w:rsidR="001C59B6" w:rsidRPr="001C59B6" w:rsidRDefault="001C59B6" w:rsidP="001C59B6">
      <w:pPr>
        <w:numPr>
          <w:ilvl w:val="0"/>
          <w:numId w:val="22"/>
        </w:numPr>
        <w:spacing w:before="100" w:beforeAutospacing="1" w:after="100" w:afterAutospacing="1"/>
      </w:pPr>
      <w:r w:rsidRPr="001C59B6">
        <w:t>концентрацию ресурсов в наиболее прибыльных товарах</w:t>
      </w:r>
    </w:p>
    <w:p w14:paraId="6B1AECA0" w14:textId="77777777" w:rsidR="001C59B6" w:rsidRPr="001C59B6" w:rsidRDefault="001C59B6" w:rsidP="001C59B6">
      <w:pPr>
        <w:numPr>
          <w:ilvl w:val="0"/>
          <w:numId w:val="22"/>
        </w:numPr>
        <w:spacing w:before="100" w:beforeAutospacing="1" w:after="100" w:afterAutospacing="1"/>
      </w:pPr>
      <w:r w:rsidRPr="001C59B6">
        <w:t>сокращение неэффективного ассортимента</w:t>
      </w:r>
    </w:p>
    <w:p w14:paraId="7FEECDB5" w14:textId="1DE2F286" w:rsidR="005A231A" w:rsidRDefault="001C59B6" w:rsidP="005A231A">
      <w:pPr>
        <w:numPr>
          <w:ilvl w:val="0"/>
          <w:numId w:val="22"/>
        </w:numPr>
        <w:pBdr>
          <w:bottom w:val="single" w:sz="6" w:space="1" w:color="auto"/>
        </w:pBdr>
        <w:spacing w:before="100" w:beforeAutospacing="1" w:after="100" w:afterAutospacing="1"/>
      </w:pPr>
      <w:r w:rsidRPr="001C59B6">
        <w:t>увеличение среднего чека без роста трафика</w:t>
      </w:r>
    </w:p>
    <w:p w14:paraId="6A8A6064" w14:textId="7E451AB6" w:rsidR="005A231A" w:rsidRDefault="005A231A" w:rsidP="005A231A">
      <w:pPr>
        <w:numPr>
          <w:ilvl w:val="0"/>
          <w:numId w:val="22"/>
        </w:numPr>
        <w:pBdr>
          <w:bottom w:val="single" w:sz="6" w:space="1" w:color="auto"/>
        </w:pBd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EBEFD" wp14:editId="26892288">
                <wp:simplePos x="0" y="0"/>
                <wp:positionH relativeFrom="column">
                  <wp:posOffset>99060</wp:posOffset>
                </wp:positionH>
                <wp:positionV relativeFrom="paragraph">
                  <wp:posOffset>36830</wp:posOffset>
                </wp:positionV>
                <wp:extent cx="5852160" cy="327660"/>
                <wp:effectExtent l="0" t="0" r="15240" b="15240"/>
                <wp:wrapNone/>
                <wp:docPr id="166528426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C9271" id="Прямоугольник 1" o:spid="_x0000_s1026" style="position:absolute;margin-left:7.8pt;margin-top:2.9pt;width:460.8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" fillcolor="white [3212]" strokecolor="white [3212]" strokeweight="1pt"/>
            </w:pict>
          </mc:Fallback>
        </mc:AlternateContent>
      </w:r>
    </w:p>
    <w:p w14:paraId="56FDFAE1" w14:textId="2033FE52" w:rsidR="00657853" w:rsidRPr="008861D1" w:rsidRDefault="00657853" w:rsidP="00657853">
      <w:pPr>
        <w:pStyle w:val="MdHeading3"/>
      </w:pPr>
      <w:r>
        <w:lastRenderedPageBreak/>
        <w:t xml:space="preserve">5.1 </w:t>
      </w:r>
      <w:r w:rsidRPr="008861D1">
        <w:t>Проверка гипотез и ключевые выводы</w:t>
      </w:r>
    </w:p>
    <w:p w14:paraId="688E5D95" w14:textId="5D614132" w:rsidR="00657853" w:rsidRPr="008861D1" w:rsidRDefault="00657853" w:rsidP="00657853">
      <w:pPr>
        <w:spacing w:after="160" w:line="259" w:lineRule="auto"/>
      </w:pPr>
      <w:r w:rsidRPr="008861D1">
        <w:t xml:space="preserve">В начале </w:t>
      </w:r>
      <w:r>
        <w:t>отчета</w:t>
      </w:r>
      <w:r w:rsidRPr="008861D1">
        <w:t xml:space="preserve"> были сформулированы гипотезы</w:t>
      </w:r>
      <w:r>
        <w:t>.</w:t>
      </w:r>
      <w:r w:rsidRPr="008861D1">
        <w:t xml:space="preserve"> По итогам анализа получены следующие результаты:</w:t>
      </w:r>
    </w:p>
    <w:p w14:paraId="468FE8D3" w14:textId="09B67225" w:rsidR="00657853" w:rsidRPr="008861D1" w:rsidRDefault="00657853" w:rsidP="00657853">
      <w:pPr>
        <w:numPr>
          <w:ilvl w:val="0"/>
          <w:numId w:val="24"/>
        </w:numPr>
        <w:spacing w:after="160" w:line="259" w:lineRule="auto"/>
      </w:pPr>
      <w:r w:rsidRPr="008861D1">
        <w:rPr>
          <w:b/>
          <w:bCs/>
        </w:rPr>
        <w:t xml:space="preserve">H1: Выручка определяется количеством заказов, а не средним чеком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Средний чек стабилен, а динамика выручки напрямую коррелирует с количеством заказов</w:t>
      </w:r>
    </w:p>
    <w:p w14:paraId="19E3BD46" w14:textId="08091E8E" w:rsidR="00657853" w:rsidRPr="008861D1" w:rsidRDefault="00657853" w:rsidP="00657853">
      <w:pPr>
        <w:numPr>
          <w:ilvl w:val="0"/>
          <w:numId w:val="24"/>
        </w:numPr>
        <w:spacing w:after="160" w:line="259" w:lineRule="auto"/>
      </w:pPr>
      <w:r w:rsidRPr="008861D1">
        <w:rPr>
          <w:b/>
          <w:bCs/>
        </w:rPr>
        <w:t xml:space="preserve">H2: Выручка сконцентрирована в ограниченном числе товаров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20% товаров генерируют 38.56% выручки</w:t>
      </w:r>
    </w:p>
    <w:p w14:paraId="50E0D901" w14:textId="6BD2ED2F" w:rsidR="00657853" w:rsidRPr="008861D1" w:rsidRDefault="00657853" w:rsidP="00657853">
      <w:pPr>
        <w:numPr>
          <w:ilvl w:val="0"/>
          <w:numId w:val="24"/>
        </w:numPr>
        <w:spacing w:after="160" w:line="259" w:lineRule="auto"/>
      </w:pPr>
      <w:r w:rsidRPr="008861D1">
        <w:rPr>
          <w:b/>
          <w:bCs/>
        </w:rPr>
        <w:t xml:space="preserve">H3: Значительная часть ассортимента неэффективна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Последние 20% товаров дают лишь ~4% выручки</w:t>
      </w:r>
    </w:p>
    <w:p w14:paraId="5CF1EC81" w14:textId="1CBF4A56" w:rsidR="00657853" w:rsidRPr="008861D1" w:rsidRDefault="00657853" w:rsidP="00657853">
      <w:pPr>
        <w:numPr>
          <w:ilvl w:val="0"/>
          <w:numId w:val="24"/>
        </w:numPr>
        <w:spacing w:after="160" w:line="259" w:lineRule="auto"/>
      </w:pPr>
      <w:r w:rsidRPr="008861D1">
        <w:rPr>
          <w:b/>
          <w:bCs/>
        </w:rPr>
        <w:t xml:space="preserve">H4: Заказы носят системно крупный характер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Median ≈ Average (30 vs 33.6), что указывает на B2B/оптовую модель</w:t>
      </w:r>
    </w:p>
    <w:p w14:paraId="480AF558" w14:textId="163E3D7E" w:rsidR="00657853" w:rsidRPr="008861D1" w:rsidRDefault="00657853" w:rsidP="00657853">
      <w:pPr>
        <w:spacing w:after="160" w:line="259" w:lineRule="auto"/>
      </w:pPr>
      <w:r w:rsidRPr="008861D1">
        <w:rPr>
          <w:b/>
          <w:bCs/>
        </w:rPr>
        <w:t>Вывод:</w:t>
      </w:r>
      <w:r w:rsidRPr="008861D1">
        <w:t xml:space="preserve"> рост выручки эффективнее достигать через:</w:t>
      </w:r>
    </w:p>
    <w:p w14:paraId="6772FAB2" w14:textId="77777777" w:rsidR="00657853" w:rsidRPr="008861D1" w:rsidRDefault="00657853" w:rsidP="00657853">
      <w:pPr>
        <w:numPr>
          <w:ilvl w:val="0"/>
          <w:numId w:val="25"/>
        </w:numPr>
        <w:spacing w:after="160" w:line="259" w:lineRule="auto"/>
      </w:pPr>
      <w:r w:rsidRPr="008861D1">
        <w:t>управление ассортиментом</w:t>
      </w:r>
    </w:p>
    <w:p w14:paraId="410874AD" w14:textId="77777777" w:rsidR="00657853" w:rsidRPr="008861D1" w:rsidRDefault="00657853" w:rsidP="00657853">
      <w:pPr>
        <w:numPr>
          <w:ilvl w:val="0"/>
          <w:numId w:val="25"/>
        </w:numPr>
        <w:spacing w:after="160" w:line="259" w:lineRule="auto"/>
      </w:pPr>
      <w:r w:rsidRPr="008861D1">
        <w:t>увеличение объема заказа</w:t>
      </w:r>
      <w:r w:rsidRPr="008861D1">
        <w:br/>
        <w:t>а не только через привлечение трафика</w:t>
      </w:r>
    </w:p>
    <w:p w14:paraId="01B07F66" w14:textId="69298284" w:rsidR="004F4757" w:rsidRPr="004F4757" w:rsidRDefault="004F4757" w:rsidP="004F4757">
      <w:pPr>
        <w:pBdr>
          <w:bottom w:val="single" w:sz="6" w:space="1" w:color="auto"/>
        </w:pBdr>
        <w:spacing w:line="360" w:lineRule="auto"/>
        <w:rPr>
          <w:b/>
          <w:bCs/>
        </w:rPr>
      </w:pPr>
      <w:r w:rsidRPr="004F4757">
        <w:rPr>
          <w:b/>
          <w:bCs/>
        </w:rPr>
        <w:t>5.2 Бизнес-эффект и потенциал оптимизации ассортимента</w:t>
      </w:r>
    </w:p>
    <w:p w14:paraId="7AFB2952" w14:textId="0D83B641" w:rsidR="004F4757" w:rsidRPr="004F4757" w:rsidRDefault="004F4757" w:rsidP="004F4757">
      <w:pPr>
        <w:pBdr>
          <w:bottom w:val="single" w:sz="6" w:space="1" w:color="auto"/>
        </w:pBdr>
        <w:spacing w:line="360" w:lineRule="auto"/>
      </w:pPr>
      <w:r w:rsidRPr="004F4757">
        <w:t>На основе проведенного анализа оценен эффект от оптимизации ассортиментной матрицы:</w:t>
      </w:r>
    </w:p>
    <w:p w14:paraId="106D1691" w14:textId="77777777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Сокращение 50% товаров категории C (20% ассортимента) → снижение доли ассортимента на 10 п.п. при потере лишь ~2% выручки  </w:t>
      </w:r>
    </w:p>
    <w:p w14:paraId="4407822E" w14:textId="77777777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Перераспределение ресурсов в пользу категорий A и B → повышение общей эффективности ассортимента  </w:t>
      </w:r>
    </w:p>
    <w:p w14:paraId="5377DE59" w14:textId="51634A62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Обеспечение 100% наличия товаров категории A → защита до 38.56% выручки  </w:t>
      </w:r>
    </w:p>
    <w:p w14:paraId="3899EC0D" w14:textId="77777777" w:rsidR="004F4757" w:rsidRPr="004F4757" w:rsidRDefault="004F4757" w:rsidP="004F4757">
      <w:pPr>
        <w:pBdr>
          <w:bottom w:val="single" w:sz="6" w:space="1" w:color="auto"/>
        </w:pBdr>
        <w:spacing w:line="360" w:lineRule="auto"/>
      </w:pPr>
      <w:r w:rsidRPr="004F4757">
        <w:t>Дополнительный эффект достигается за счет:</w:t>
      </w:r>
    </w:p>
    <w:p w14:paraId="040181E6" w14:textId="77777777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снижения складских и логистических затрат  </w:t>
      </w:r>
    </w:p>
    <w:p w14:paraId="48E0F97E" w14:textId="77777777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уменьшения нагрузки на операционные процессы  </w:t>
      </w:r>
    </w:p>
    <w:p w14:paraId="460D845E" w14:textId="625E294D" w:rsidR="004F4757" w:rsidRPr="004F4757" w:rsidRDefault="004F4757" w:rsidP="004F4757">
      <w:pPr>
        <w:pBdr>
          <w:bottom w:val="single" w:sz="6" w:space="1" w:color="auto"/>
        </w:pBdr>
        <w:spacing w:line="360" w:lineRule="auto"/>
        <w:ind w:firstLine="709"/>
      </w:pPr>
      <w:r w:rsidRPr="004F4757">
        <w:t xml:space="preserve">• повышения конверсии за счет упрощения выбора для клиента  </w:t>
      </w:r>
    </w:p>
    <w:p w14:paraId="4AD48BA4" w14:textId="666C4349" w:rsidR="00657853" w:rsidRPr="004F4757" w:rsidRDefault="004F4757" w:rsidP="004F4757">
      <w:pPr>
        <w:pBdr>
          <w:bottom w:val="single" w:sz="6" w:space="1" w:color="auto"/>
        </w:pBdr>
        <w:spacing w:line="360" w:lineRule="auto"/>
      </w:pPr>
      <w:r w:rsidRPr="004F4757">
        <w:t>Вывод:  оптимизация ассортиментной матрицы позволяет существенно снизить издержки и повысить эффективность бизнеса без значимого снижения выручки.</w:t>
      </w:r>
    </w:p>
    <w:p w14:paraId="69FE9850" w14:textId="77777777" w:rsidR="00657853" w:rsidRDefault="00657853" w:rsidP="00091666">
      <w:pPr>
        <w:spacing w:line="360" w:lineRule="auto"/>
        <w:ind w:firstLine="708"/>
        <w:rPr>
          <w:b/>
          <w:bCs/>
        </w:rPr>
      </w:pPr>
    </w:p>
    <w:p w14:paraId="11ABD3E6" w14:textId="56425C1C" w:rsidR="00311C82" w:rsidRPr="00311C82" w:rsidRDefault="00311C82" w:rsidP="00091666">
      <w:pPr>
        <w:spacing w:line="360" w:lineRule="auto"/>
        <w:ind w:firstLine="708"/>
        <w:rPr>
          <w:rStyle w:val="MdStrong"/>
          <w:sz w:val="28"/>
          <w:szCs w:val="28"/>
          <w:lang w:val="en-US"/>
        </w:rPr>
      </w:pPr>
      <w:r w:rsidRPr="00657853">
        <w:rPr>
          <w:b/>
          <w:bCs/>
          <w:sz w:val="28"/>
          <w:szCs w:val="28"/>
        </w:rPr>
        <w:t>Ссылка</w:t>
      </w:r>
      <w:r w:rsidRPr="00657853">
        <w:rPr>
          <w:b/>
          <w:bCs/>
          <w:sz w:val="28"/>
          <w:szCs w:val="28"/>
          <w:lang w:val="en-US"/>
        </w:rPr>
        <w:t xml:space="preserve"> </w:t>
      </w:r>
      <w:r w:rsidRPr="00657853">
        <w:rPr>
          <w:b/>
          <w:bCs/>
          <w:sz w:val="28"/>
          <w:szCs w:val="28"/>
        </w:rPr>
        <w:t>на</w:t>
      </w:r>
      <w:r w:rsidRPr="00657853">
        <w:rPr>
          <w:b/>
          <w:bCs/>
          <w:sz w:val="28"/>
          <w:szCs w:val="28"/>
          <w:lang w:val="en-US"/>
        </w:rPr>
        <w:t xml:space="preserve"> </w:t>
      </w:r>
      <w:r w:rsidRPr="00657853">
        <w:rPr>
          <w:b/>
          <w:bCs/>
          <w:sz w:val="28"/>
          <w:szCs w:val="28"/>
        </w:rPr>
        <w:t>дашборд</w:t>
      </w:r>
      <w:r w:rsidRPr="00657853">
        <w:rPr>
          <w:b/>
          <w:bCs/>
          <w:sz w:val="28"/>
          <w:szCs w:val="28"/>
          <w:lang w:val="en-US"/>
        </w:rPr>
        <w:t xml:space="preserve"> </w:t>
      </w:r>
      <w:r w:rsidRPr="00657853">
        <w:rPr>
          <w:b/>
          <w:bCs/>
          <w:sz w:val="28"/>
          <w:szCs w:val="28"/>
        </w:rPr>
        <w:t>в</w:t>
      </w:r>
      <w:r w:rsidRPr="00657853">
        <w:rPr>
          <w:b/>
          <w:bCs/>
          <w:sz w:val="28"/>
          <w:szCs w:val="28"/>
          <w:lang w:val="en-US"/>
        </w:rPr>
        <w:t xml:space="preserve"> Metabase:</w:t>
      </w:r>
      <w:r w:rsidRPr="00657853">
        <w:rPr>
          <w:sz w:val="28"/>
          <w:szCs w:val="28"/>
          <w:lang w:val="en-US"/>
        </w:rPr>
        <w:t xml:space="preserve"> </w:t>
      </w:r>
      <w:hyperlink r:id="rId10" w:history="1">
        <w:r w:rsidRPr="00657853">
          <w:rPr>
            <w:rStyle w:val="a5"/>
            <w:sz w:val="28"/>
            <w:szCs w:val="28"/>
            <w:lang w:val="en-US"/>
          </w:rPr>
          <w:t>Marketplace Sales 2023 Dashboard · Dashboard · Metabase</w:t>
        </w:r>
      </w:hyperlink>
      <w:r w:rsidRPr="00311C82">
        <w:rPr>
          <w:rStyle w:val="MdStrong"/>
          <w:b w:val="0"/>
          <w:bCs w:val="0"/>
          <w:lang w:val="en-US"/>
        </w:rPr>
        <w:br w:type="page"/>
      </w:r>
    </w:p>
    <w:p w14:paraId="21445E89" w14:textId="57C091F2" w:rsidR="00412F9E" w:rsidRDefault="00000000" w:rsidP="00412F9E">
      <w:pPr>
        <w:pStyle w:val="MdHeading3"/>
        <w:jc w:val="center"/>
      </w:pPr>
      <w:r>
        <w:rPr>
          <w:rStyle w:val="MdStrong"/>
          <w:b/>
          <w:bCs/>
        </w:rPr>
        <w:lastRenderedPageBreak/>
        <w:t>ПРИЛОЖЕНИЕ</w:t>
      </w:r>
    </w:p>
    <w:p w14:paraId="02E54E62" w14:textId="091FBA8D" w:rsidR="00991A4F" w:rsidRDefault="00991A4F" w:rsidP="00991A4F">
      <w:pPr>
        <w:pStyle w:val="MdHeading3"/>
      </w:pPr>
      <w:r>
        <w:t>Общая выручка</w:t>
      </w:r>
    </w:p>
    <w:p w14:paraId="260B3654" w14:textId="56ADE277" w:rsidR="00991A4F" w:rsidRPr="00991A4F" w:rsidRDefault="00991A4F" w:rsidP="00991A4F">
      <w:pPr>
        <w:pStyle w:val="MdParagraph"/>
        <w:rPr>
          <w:b/>
          <w:bCs/>
        </w:rPr>
      </w:pPr>
      <w:r>
        <w:rPr>
          <w:rStyle w:val="MdStrong"/>
        </w:rPr>
        <w:t>Код запроса:</w:t>
      </w:r>
    </w:p>
    <w:p w14:paraId="7FFA9A73" w14:textId="77777777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bookmarkStart w:id="1" w:name="_Hlk227838118"/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bookmarkEnd w:id="1"/>
    <w:p w14:paraId="4C043792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SUM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("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Общая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сумма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") 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Выручка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</w:t>
      </w:r>
    </w:p>
    <w:p w14:paraId="58D4B760" w14:textId="77777777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738BC7D2" w14:textId="77777777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47DBD59" w14:textId="77777777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 "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&gt;= '2023-01-01'</w:t>
      </w:r>
    </w:p>
    <w:p w14:paraId="49B67605" w14:textId="08999A20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b/>
          <w:bCs/>
          <w:color w:val="000000" w:themeColor="text1"/>
          <w:sz w:val="24"/>
          <w:szCs w:val="24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7ED93752" w14:textId="1C5C908E" w:rsidR="00991A4F" w:rsidRDefault="00991A4F" w:rsidP="00991A4F">
      <w:pPr>
        <w:pStyle w:val="MdParagraph"/>
        <w:jc w:val="center"/>
        <w:rPr>
          <w:rStyle w:val="MdStrong"/>
        </w:rPr>
      </w:pPr>
      <w:r w:rsidRPr="00991A4F">
        <w:rPr>
          <w:rStyle w:val="MdStrong"/>
          <w:noProof/>
        </w:rPr>
        <w:drawing>
          <wp:inline distT="0" distB="0" distL="0" distR="0" wp14:anchorId="26226297" wp14:editId="3933A34D">
            <wp:extent cx="2857500" cy="592667"/>
            <wp:effectExtent l="0" t="0" r="0" b="0"/>
            <wp:docPr id="55775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9008" name=""/>
                    <pic:cNvPicPr/>
                  </pic:nvPicPr>
                  <pic:blipFill rotWithShape="1">
                    <a:blip r:embed="rId11"/>
                    <a:srcRect b="2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99" cy="59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A778A" w14:textId="74AF2988" w:rsidR="00991A4F" w:rsidRDefault="00991A4F" w:rsidP="00991A4F">
      <w:pPr>
        <w:pStyle w:val="MdParagraph"/>
        <w:jc w:val="center"/>
      </w:pPr>
      <w:r>
        <w:rPr>
          <w:rStyle w:val="MdStrong"/>
        </w:rPr>
        <w:t>Рисунок П.1 - Результат запроса: Общая выручка</w:t>
      </w:r>
    </w:p>
    <w:p w14:paraId="52224E39" w14:textId="77777777" w:rsidR="00412F9E" w:rsidRDefault="00412F9E" w:rsidP="00991A4F">
      <w:pPr>
        <w:pStyle w:val="MdHr"/>
        <w:pBdr>
          <w:bottom w:val="single" w:sz="6" w:space="1" w:color="auto"/>
        </w:pBdr>
      </w:pPr>
    </w:p>
    <w:p w14:paraId="5E54E45F" w14:textId="77777777" w:rsidR="00991A4F" w:rsidRDefault="00991A4F" w:rsidP="00991A4F">
      <w:pPr>
        <w:pStyle w:val="MdSpace"/>
        <w:spacing w:after="60"/>
      </w:pPr>
    </w:p>
    <w:p w14:paraId="79C9FF7A" w14:textId="77777777" w:rsidR="00991A4F" w:rsidRDefault="00991A4F" w:rsidP="00991A4F">
      <w:pPr>
        <w:pStyle w:val="MdHeading3"/>
      </w:pPr>
      <w:r>
        <w:t>Количество заказов</w:t>
      </w:r>
    </w:p>
    <w:p w14:paraId="555AEBE5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35044B80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00D14FA9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(*)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Количество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заказов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</w:t>
      </w:r>
    </w:p>
    <w:p w14:paraId="78E9B7EB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_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ru</w:t>
      </w:r>
    </w:p>
    <w:p w14:paraId="3941B50C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{{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date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}}</w:t>
      </w:r>
    </w:p>
    <w:p w14:paraId="28CB6A59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&gt;= '2023-01-01'</w:t>
      </w:r>
    </w:p>
    <w:p w14:paraId="1FD8932D" w14:textId="1EBB9BC5" w:rsidR="00991A4F" w:rsidRP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09479296" w14:textId="5D212A4C" w:rsidR="00991A4F" w:rsidRDefault="00991A4F" w:rsidP="00991A4F">
      <w:pPr>
        <w:pStyle w:val="MdParagraph"/>
        <w:jc w:val="center"/>
        <w:rPr>
          <w:rStyle w:val="MdStrong"/>
        </w:rPr>
      </w:pPr>
      <w:r w:rsidRPr="00991A4F">
        <w:rPr>
          <w:rStyle w:val="MdStrong"/>
          <w:noProof/>
        </w:rPr>
        <w:drawing>
          <wp:inline distT="0" distB="0" distL="0" distR="0" wp14:anchorId="5C60819F" wp14:editId="36A1DA7D">
            <wp:extent cx="2724871" cy="838200"/>
            <wp:effectExtent l="0" t="0" r="0" b="0"/>
            <wp:docPr id="205414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7200" name=""/>
                    <pic:cNvPicPr/>
                  </pic:nvPicPr>
                  <pic:blipFill rotWithShape="1">
                    <a:blip r:embed="rId12"/>
                    <a:srcRect l="3355" r="6638" b="3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39" cy="83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37889" w14:textId="2B7A2E1B" w:rsidR="00991A4F" w:rsidRDefault="00991A4F" w:rsidP="00991A4F">
      <w:pPr>
        <w:pStyle w:val="MdParagraph"/>
        <w:jc w:val="center"/>
      </w:pPr>
      <w:r>
        <w:rPr>
          <w:rStyle w:val="MdStrong"/>
        </w:rPr>
        <w:t>Рисунок П.2 - Результат запроса: Количество заказов</w:t>
      </w:r>
    </w:p>
    <w:p w14:paraId="00E4163C" w14:textId="77777777" w:rsidR="00991A4F" w:rsidRDefault="00991A4F" w:rsidP="00991A4F">
      <w:pPr>
        <w:pStyle w:val="MdSpace"/>
        <w:spacing w:after="60"/>
      </w:pPr>
    </w:p>
    <w:p w14:paraId="4935B604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2C949677" w14:textId="77777777" w:rsidR="00991A4F" w:rsidRDefault="00991A4F" w:rsidP="00991A4F">
      <w:pPr>
        <w:pStyle w:val="MdSpace"/>
        <w:spacing w:after="60"/>
      </w:pPr>
    </w:p>
    <w:p w14:paraId="5B5D1E75" w14:textId="77777777" w:rsidR="00991A4F" w:rsidRDefault="00991A4F" w:rsidP="00991A4F">
      <w:pPr>
        <w:pStyle w:val="MdHeading3"/>
      </w:pPr>
      <w:r>
        <w:lastRenderedPageBreak/>
        <w:t>Среднее количество товаров в заказе</w:t>
      </w:r>
    </w:p>
    <w:p w14:paraId="1E66566F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64C4F089" w14:textId="77777777" w:rsidR="004A215A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724C9FB1" w14:textId="77777777" w:rsidR="004A215A" w:rsidRPr="00EE07CC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 w:firstLine="348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ROUND(AVG("Количество"), 2) AS "Товаров в заказе"</w:t>
      </w:r>
    </w:p>
    <w:p w14:paraId="00974709" w14:textId="77777777" w:rsidR="004A215A" w:rsidRPr="00EE07CC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6CDFE79A" w14:textId="4120FF54" w:rsidR="004A215A" w:rsidRPr="00657853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BF9FAEC" w14:textId="77777777" w:rsidR="00D9231E" w:rsidRPr="00EE07CC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9995FB9" w14:textId="7FC21F04" w:rsidR="00D9231E" w:rsidRPr="00D9231E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5806F237" w14:textId="0D838E05" w:rsidR="00991A4F" w:rsidRDefault="00991A4F" w:rsidP="00991A4F">
      <w:pPr>
        <w:pStyle w:val="MdParagraph"/>
        <w:jc w:val="center"/>
        <w:rPr>
          <w:rStyle w:val="MdStrong"/>
        </w:rPr>
      </w:pPr>
      <w:r w:rsidRPr="00991A4F">
        <w:rPr>
          <w:rStyle w:val="MdStrong"/>
          <w:noProof/>
        </w:rPr>
        <w:drawing>
          <wp:inline distT="0" distB="0" distL="0" distR="0" wp14:anchorId="0AEC0FAA" wp14:editId="5B3F317B">
            <wp:extent cx="2809875" cy="812800"/>
            <wp:effectExtent l="0" t="0" r="9525" b="6350"/>
            <wp:docPr id="96088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6756" name=""/>
                    <pic:cNvPicPr/>
                  </pic:nvPicPr>
                  <pic:blipFill rotWithShape="1">
                    <a:blip r:embed="rId13"/>
                    <a:srcRect b="24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67" cy="81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A1569" w14:textId="5F7CF66F" w:rsidR="00991A4F" w:rsidRDefault="00991A4F" w:rsidP="00991A4F">
      <w:pPr>
        <w:pStyle w:val="MdParagraph"/>
        <w:jc w:val="center"/>
      </w:pPr>
      <w:r>
        <w:rPr>
          <w:rStyle w:val="MdStrong"/>
        </w:rPr>
        <w:t>Рисунок П.3 - Результат запроса: Среднее количество товаров в заказе</w:t>
      </w:r>
    </w:p>
    <w:p w14:paraId="03444B71" w14:textId="77777777" w:rsidR="00991A4F" w:rsidRDefault="00991A4F" w:rsidP="00991A4F">
      <w:pPr>
        <w:pStyle w:val="MdSpace"/>
        <w:spacing w:after="60"/>
      </w:pPr>
    </w:p>
    <w:p w14:paraId="6E0EEFE9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4E16B0E3" w14:textId="77777777" w:rsidR="00991A4F" w:rsidRDefault="00991A4F" w:rsidP="00991A4F">
      <w:pPr>
        <w:pStyle w:val="MdSpace"/>
        <w:spacing w:after="60"/>
      </w:pPr>
    </w:p>
    <w:p w14:paraId="578CCCF4" w14:textId="77777777" w:rsidR="00991A4F" w:rsidRDefault="00991A4F" w:rsidP="00991A4F">
      <w:pPr>
        <w:pStyle w:val="MdHeading3"/>
      </w:pPr>
      <w:r>
        <w:t>Средний чек</w:t>
      </w:r>
    </w:p>
    <w:p w14:paraId="4F9F9A56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05F1445B" w14:textId="77777777" w:rsidR="004A215A" w:rsidRPr="00657853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</w:t>
      </w:r>
    </w:p>
    <w:p w14:paraId="13D8007F" w14:textId="77777777" w:rsidR="004A215A" w:rsidRPr="00657853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ROUND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Общая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сумма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") /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(*), 0)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Средний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чек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</w:t>
      </w:r>
    </w:p>
    <w:p w14:paraId="6097CCC5" w14:textId="77777777" w:rsidR="004A215A" w:rsidRPr="00657853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_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ru</w:t>
      </w:r>
    </w:p>
    <w:p w14:paraId="3A978A18" w14:textId="77777777" w:rsidR="004A215A" w:rsidRDefault="004A215A" w:rsidP="004A215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67E406FC" w14:textId="77777777" w:rsidR="00D9231E" w:rsidRPr="00EE07CC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4CDD7FF" w14:textId="0048394A" w:rsidR="00D9231E" w:rsidRPr="00D9231E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78204302" w14:textId="2A915902" w:rsidR="00991A4F" w:rsidRDefault="00991A4F" w:rsidP="00991A4F">
      <w:pPr>
        <w:pStyle w:val="MdParagraph"/>
        <w:jc w:val="center"/>
        <w:rPr>
          <w:rStyle w:val="MdStrong"/>
        </w:rPr>
      </w:pPr>
      <w:r w:rsidRPr="00991A4F">
        <w:rPr>
          <w:rStyle w:val="MdStrong"/>
          <w:noProof/>
        </w:rPr>
        <w:drawing>
          <wp:inline distT="0" distB="0" distL="0" distR="0" wp14:anchorId="25105D5F" wp14:editId="7FDACF76">
            <wp:extent cx="4477375" cy="828791"/>
            <wp:effectExtent l="0" t="0" r="0" b="9525"/>
            <wp:docPr id="57769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9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8F7A" w14:textId="225A2A94" w:rsidR="00991A4F" w:rsidRDefault="00991A4F" w:rsidP="00991A4F">
      <w:pPr>
        <w:pStyle w:val="MdParagraph"/>
        <w:jc w:val="center"/>
      </w:pPr>
      <w:r>
        <w:rPr>
          <w:rStyle w:val="MdStrong"/>
        </w:rPr>
        <w:t>Рисунок П.4 - Результат запроса: Средний чек</w:t>
      </w:r>
    </w:p>
    <w:p w14:paraId="0ABAF9BD" w14:textId="77777777" w:rsidR="00991A4F" w:rsidRDefault="00991A4F" w:rsidP="00991A4F">
      <w:pPr>
        <w:pStyle w:val="MdSpace"/>
        <w:spacing w:after="60"/>
      </w:pPr>
    </w:p>
    <w:p w14:paraId="420B86E6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4F430B15" w14:textId="77777777" w:rsidR="00991A4F" w:rsidRDefault="00991A4F" w:rsidP="00991A4F">
      <w:pPr>
        <w:pStyle w:val="MdSpace"/>
        <w:spacing w:after="60"/>
      </w:pPr>
    </w:p>
    <w:p w14:paraId="5A0D0330" w14:textId="77777777" w:rsidR="00991A4F" w:rsidRDefault="00991A4F" w:rsidP="00991A4F">
      <w:pPr>
        <w:pStyle w:val="MdHeading3"/>
      </w:pPr>
      <w:r>
        <w:lastRenderedPageBreak/>
        <w:t>Уникальные клиенты</w:t>
      </w:r>
    </w:p>
    <w:p w14:paraId="40402B1E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0CC95404" w14:textId="77777777" w:rsid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3C5B0F6C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 w:firstLine="348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COUNT(DISTINCT "ID клиента") AS "Уникальные клиенты"</w:t>
      </w:r>
    </w:p>
    <w:p w14:paraId="0C6B824C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4B30158A" w14:textId="13724BD8" w:rsidR="00EE07CC" w:rsidRPr="00657853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82CB891" w14:textId="77777777" w:rsidR="00D9231E" w:rsidRPr="00EE07CC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808E458" w14:textId="7AF5AF61" w:rsidR="00D9231E" w:rsidRPr="00D9231E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1E7BAF50" w14:textId="1F6A0F95" w:rsidR="00412F9E" w:rsidRDefault="00412F9E" w:rsidP="00412F9E">
      <w:pPr>
        <w:pStyle w:val="MdParagraph"/>
        <w:jc w:val="center"/>
        <w:rPr>
          <w:rStyle w:val="MdStrong"/>
        </w:rPr>
      </w:pPr>
      <w:r w:rsidRPr="00412F9E">
        <w:rPr>
          <w:rStyle w:val="MdStrong"/>
          <w:noProof/>
        </w:rPr>
        <w:drawing>
          <wp:inline distT="0" distB="0" distL="0" distR="0" wp14:anchorId="42E489D1" wp14:editId="5487FABB">
            <wp:extent cx="3867690" cy="924054"/>
            <wp:effectExtent l="0" t="0" r="0" b="9525"/>
            <wp:docPr id="60361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1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0B7" w14:textId="0327873C" w:rsidR="00991A4F" w:rsidRDefault="00991A4F" w:rsidP="00412F9E">
      <w:pPr>
        <w:pStyle w:val="MdParagraph"/>
        <w:jc w:val="center"/>
      </w:pPr>
      <w:r>
        <w:rPr>
          <w:rStyle w:val="MdStrong"/>
        </w:rPr>
        <w:t>Рисунок П.5 - Результат запроса: Уникальные клиенты</w:t>
      </w:r>
    </w:p>
    <w:p w14:paraId="4BE756FD" w14:textId="77777777" w:rsidR="00991A4F" w:rsidRDefault="00991A4F" w:rsidP="00991A4F">
      <w:pPr>
        <w:pStyle w:val="MdSpace"/>
        <w:spacing w:after="60"/>
      </w:pPr>
    </w:p>
    <w:p w14:paraId="05010127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1295F576" w14:textId="77777777" w:rsidR="00991A4F" w:rsidRDefault="00991A4F" w:rsidP="00991A4F">
      <w:pPr>
        <w:pStyle w:val="MdSpace"/>
        <w:spacing w:after="60"/>
      </w:pPr>
    </w:p>
    <w:p w14:paraId="1DF65D80" w14:textId="77777777" w:rsidR="00991A4F" w:rsidRDefault="00991A4F" w:rsidP="00991A4F">
      <w:pPr>
        <w:pStyle w:val="MdHeading3"/>
      </w:pPr>
      <w:r>
        <w:t>Динамика продаж и среднего чека</w:t>
      </w:r>
    </w:p>
    <w:p w14:paraId="0F6DC2BB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1DF212DF" w14:textId="77777777" w:rsidR="00991A4F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1C5F56D7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DATE_TRUNC('month',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AS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10933DE4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SUM("Общая сумма") AS "Выручка",</w:t>
      </w:r>
    </w:p>
    <w:p w14:paraId="7BBA07C0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SUM("Общая сумма") / COUNT(*) AS "Средний чек"</w:t>
      </w:r>
    </w:p>
    <w:p w14:paraId="2AC84C3C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61215A75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7983157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bookmarkStart w:id="2" w:name="_Hlk227845397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4A9B398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bookmarkEnd w:id="2"/>
    <w:p w14:paraId="7D5B91A7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GROUP BY 1</w:t>
      </w:r>
    </w:p>
    <w:p w14:paraId="469C80CD" w14:textId="3CEF9FCA" w:rsidR="00EE07CC" w:rsidRPr="00991A4F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ORDER BY 1</w:t>
      </w:r>
    </w:p>
    <w:p w14:paraId="3F141658" w14:textId="00A9F4EE" w:rsidR="00412F9E" w:rsidRDefault="00412F9E" w:rsidP="00412F9E">
      <w:pPr>
        <w:pStyle w:val="MdParagraph"/>
        <w:jc w:val="center"/>
        <w:rPr>
          <w:rStyle w:val="MdStrong"/>
        </w:rPr>
      </w:pPr>
      <w:r w:rsidRPr="00900366">
        <w:rPr>
          <w:noProof/>
        </w:rPr>
        <w:lastRenderedPageBreak/>
        <w:drawing>
          <wp:inline distT="0" distB="0" distL="0" distR="0" wp14:anchorId="13260277" wp14:editId="6DDBAB00">
            <wp:extent cx="6402773" cy="1828800"/>
            <wp:effectExtent l="0" t="0" r="0" b="0"/>
            <wp:docPr id="15935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3621" name=""/>
                    <pic:cNvPicPr/>
                  </pic:nvPicPr>
                  <pic:blipFill rotWithShape="1">
                    <a:blip r:embed="rId5"/>
                    <a:srcRect l="1329" r="3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742" cy="183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17C80" w14:textId="161BAEF8" w:rsidR="00991A4F" w:rsidRDefault="00991A4F" w:rsidP="00412F9E">
      <w:pPr>
        <w:pStyle w:val="MdParagraph"/>
        <w:jc w:val="center"/>
      </w:pPr>
      <w:r>
        <w:rPr>
          <w:rStyle w:val="MdStrong"/>
        </w:rPr>
        <w:t>Рисунок П.6 - Результат запроса: Динамика продаж и среднего чека</w:t>
      </w:r>
    </w:p>
    <w:p w14:paraId="0A7232C4" w14:textId="77777777" w:rsidR="00991A4F" w:rsidRDefault="00991A4F" w:rsidP="00991A4F">
      <w:pPr>
        <w:pStyle w:val="MdSpace"/>
        <w:spacing w:after="60"/>
      </w:pPr>
    </w:p>
    <w:p w14:paraId="5A12363C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07B77C02" w14:textId="77777777" w:rsidR="00991A4F" w:rsidRDefault="00991A4F" w:rsidP="00991A4F">
      <w:pPr>
        <w:pStyle w:val="MdSpace"/>
        <w:spacing w:after="60"/>
      </w:pPr>
    </w:p>
    <w:p w14:paraId="251D14E5" w14:textId="77777777" w:rsidR="00991A4F" w:rsidRDefault="00991A4F" w:rsidP="00991A4F">
      <w:pPr>
        <w:pStyle w:val="MdHeading3"/>
      </w:pPr>
      <w:r>
        <w:t>Топ-10 товаров по выручке</w:t>
      </w:r>
    </w:p>
    <w:p w14:paraId="67B7698F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1719B07F" w14:textId="6C53348D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4F94BA00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"ID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товара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AS "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Товар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17B05EE1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ROUND(SUM("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Общая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сумма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/ 1000000, 1) AS "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Выручка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(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млн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.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руб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.)",</w:t>
      </w:r>
    </w:p>
    <w:p w14:paraId="64349F26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COUNT(*) AS "Кол-во продаж",</w:t>
      </w:r>
    </w:p>
    <w:p w14:paraId="51CA6499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ROUND(AVG("Цена за шт"), 0) AS "Ср. цена (тыс.руб.)"</w:t>
      </w:r>
    </w:p>
    <w:p w14:paraId="5C821BB8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066E4F65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0E8783C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1596586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5D988358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GROUP BY "ID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товара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</w:p>
    <w:p w14:paraId="3EF3B39E" w14:textId="77777777" w:rsidR="00794CDC" w:rsidRP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ORDER BY SUM("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Общая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сумма</w:t>
      </w: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DESC</w:t>
      </w:r>
    </w:p>
    <w:p w14:paraId="5A09AF95" w14:textId="263E81E0" w:rsidR="00794CDC" w:rsidRDefault="00794CDC" w:rsidP="00794CD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794CD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LIMIT 10</w:t>
      </w:r>
    </w:p>
    <w:p w14:paraId="3D7E11B3" w14:textId="70F3731E" w:rsidR="00412F9E" w:rsidRDefault="00794CDC" w:rsidP="00412F9E">
      <w:pPr>
        <w:pStyle w:val="MdParagraph"/>
        <w:jc w:val="center"/>
        <w:rPr>
          <w:rStyle w:val="MdStrong"/>
        </w:rPr>
      </w:pPr>
      <w:r w:rsidRPr="00794CDC">
        <w:rPr>
          <w:rStyle w:val="MdStrong"/>
          <w:noProof/>
        </w:rPr>
        <w:lastRenderedPageBreak/>
        <w:drawing>
          <wp:inline distT="0" distB="0" distL="0" distR="0" wp14:anchorId="4694394A" wp14:editId="3F669B3B">
            <wp:extent cx="5306165" cy="3667637"/>
            <wp:effectExtent l="0" t="0" r="0" b="9525"/>
            <wp:docPr id="165691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7023" w14:textId="513370E0" w:rsidR="00991A4F" w:rsidRDefault="00991A4F" w:rsidP="00412F9E">
      <w:pPr>
        <w:pStyle w:val="MdParagraph"/>
        <w:jc w:val="center"/>
      </w:pPr>
      <w:r>
        <w:rPr>
          <w:rStyle w:val="MdStrong"/>
        </w:rPr>
        <w:t>Рисунок П.7 - Результат запроса: Топ-10 товаров по выручке</w:t>
      </w:r>
    </w:p>
    <w:p w14:paraId="1E55C7F6" w14:textId="77777777" w:rsidR="00991A4F" w:rsidRDefault="00991A4F" w:rsidP="00991A4F">
      <w:pPr>
        <w:pStyle w:val="MdSpace"/>
        <w:spacing w:after="60"/>
      </w:pPr>
    </w:p>
    <w:p w14:paraId="5BE4D94B" w14:textId="77777777" w:rsidR="00991A4F" w:rsidRDefault="00991A4F" w:rsidP="00991A4F">
      <w:pPr>
        <w:pStyle w:val="MdHr"/>
        <w:pBdr>
          <w:bottom w:val="single" w:sz="6" w:space="1" w:color="auto"/>
        </w:pBdr>
      </w:pPr>
    </w:p>
    <w:p w14:paraId="75710389" w14:textId="77777777" w:rsidR="00991A4F" w:rsidRDefault="00991A4F" w:rsidP="00991A4F">
      <w:pPr>
        <w:pStyle w:val="MdSpace"/>
        <w:spacing w:after="60"/>
      </w:pPr>
    </w:p>
    <w:p w14:paraId="0BA19130" w14:textId="77777777" w:rsidR="00991A4F" w:rsidRDefault="00991A4F" w:rsidP="00991A4F">
      <w:pPr>
        <w:pStyle w:val="MdHeading3"/>
      </w:pPr>
      <w:r>
        <w:t>Распределение количества проданных товаров</w:t>
      </w:r>
    </w:p>
    <w:p w14:paraId="504BA000" w14:textId="77777777" w:rsidR="00991A4F" w:rsidRDefault="00991A4F" w:rsidP="00991A4F">
      <w:pPr>
        <w:pStyle w:val="MdParagraph"/>
      </w:pPr>
      <w:r>
        <w:rPr>
          <w:rStyle w:val="MdStrong"/>
        </w:rPr>
        <w:t>Код запроса:</w:t>
      </w:r>
    </w:p>
    <w:p w14:paraId="74629E4E" w14:textId="77777777" w:rsidR="00991A4F" w:rsidRPr="00657853" w:rsidRDefault="00991A4F" w:rsidP="00991A4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</w:p>
    <w:p w14:paraId="0AA09BD5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Количество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4E86F113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COUNT(*) AS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Частота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</w:p>
    <w:p w14:paraId="29DB56AC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sales_ru</w:t>
      </w:r>
    </w:p>
    <w:p w14:paraId="5E98C61F" w14:textId="77777777" w:rsid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22B43A0B" w14:textId="77777777" w:rsidR="00D9231E" w:rsidRPr="00EE07CC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&gt;= '2023-01-01'</w:t>
      </w:r>
    </w:p>
    <w:p w14:paraId="0E02F66C" w14:textId="38601C6B" w:rsidR="00D9231E" w:rsidRPr="00D9231E" w:rsidRDefault="00D9231E" w:rsidP="00D9231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покупки" &lt; '2024-01-01'</w:t>
      </w:r>
    </w:p>
    <w:p w14:paraId="25F57199" w14:textId="77777777" w:rsidR="00EE07CC" w:rsidRPr="00657853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BY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Количество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</w:t>
      </w:r>
    </w:p>
    <w:p w14:paraId="5413C85B" w14:textId="77777777" w:rsidR="00EE07CC" w:rsidRPr="00EE07CC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ORDER BY "Количество"</w:t>
      </w:r>
    </w:p>
    <w:p w14:paraId="67DABD14" w14:textId="15FA39BB" w:rsidR="00EE07CC" w:rsidRPr="00991A4F" w:rsidRDefault="00EE07CC" w:rsidP="00EE07C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LIMIT 20</w:t>
      </w:r>
    </w:p>
    <w:p w14:paraId="0CD8A47D" w14:textId="6E2B19F6" w:rsidR="00412F9E" w:rsidRDefault="00412F9E" w:rsidP="00412F9E">
      <w:pPr>
        <w:pStyle w:val="MdParagraph"/>
        <w:jc w:val="center"/>
        <w:rPr>
          <w:rStyle w:val="MdStrong"/>
        </w:rPr>
      </w:pPr>
      <w:r w:rsidRPr="00900366">
        <w:rPr>
          <w:noProof/>
        </w:rPr>
        <w:lastRenderedPageBreak/>
        <w:drawing>
          <wp:inline distT="0" distB="0" distL="0" distR="0" wp14:anchorId="068FE84F" wp14:editId="1580A308">
            <wp:extent cx="6474722" cy="1735667"/>
            <wp:effectExtent l="0" t="0" r="2540" b="0"/>
            <wp:docPr id="998122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0021" name=""/>
                    <pic:cNvPicPr/>
                  </pic:nvPicPr>
                  <pic:blipFill rotWithShape="1">
                    <a:blip r:embed="rId9"/>
                    <a:srcRect r="2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154" cy="173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FA30C" w14:textId="374FD62F" w:rsidR="00991A4F" w:rsidRDefault="00991A4F" w:rsidP="00412F9E">
      <w:pPr>
        <w:pStyle w:val="MdParagraph"/>
        <w:jc w:val="center"/>
        <w:rPr>
          <w:rStyle w:val="MdStrong"/>
        </w:rPr>
      </w:pPr>
      <w:r>
        <w:rPr>
          <w:rStyle w:val="MdStrong"/>
        </w:rPr>
        <w:t>Рисунок П.8 - Результат запроса: Распределение количества проданных товаров</w:t>
      </w:r>
    </w:p>
    <w:p w14:paraId="6C961A3A" w14:textId="435AED4A" w:rsidR="00A872B3" w:rsidRPr="008D4B55" w:rsidRDefault="00A872B3" w:rsidP="00A872B3">
      <w:pPr>
        <w:pStyle w:val="MdHeading3"/>
        <w:rPr>
          <w:lang w:val="en-US"/>
        </w:rPr>
      </w:pPr>
      <w:r>
        <w:rPr>
          <w:lang w:val="en-US"/>
        </w:rPr>
        <w:t>ABC-</w:t>
      </w:r>
      <w:r>
        <w:t>анализ</w:t>
      </w:r>
    </w:p>
    <w:p w14:paraId="5579181B" w14:textId="77777777" w:rsidR="00A872B3" w:rsidRPr="00A872B3" w:rsidRDefault="00A872B3" w:rsidP="00A872B3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A872B3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A872B3">
        <w:rPr>
          <w:rStyle w:val="MdStrong"/>
          <w:lang w:val="en-US"/>
        </w:rPr>
        <w:t>:</w:t>
      </w:r>
    </w:p>
    <w:p w14:paraId="7AFB0140" w14:textId="596B94C9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WITH product_revenue AS (</w:t>
      </w:r>
    </w:p>
    <w:p w14:paraId="0A6BE732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68910EDA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товара",</w:t>
      </w:r>
    </w:p>
    <w:p w14:paraId="1FF3A90C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SUM("Общая сумма") AS revenue</w:t>
      </w:r>
    </w:p>
    <w:p w14:paraId="61A901C1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sales_ru</w:t>
      </w:r>
    </w:p>
    <w:p w14:paraId="2BB5457F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6437E0B1" w14:textId="77777777" w:rsidR="00D50EE0" w:rsidRPr="00657853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"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&gt;= '2023-01-01'</w:t>
      </w:r>
    </w:p>
    <w:p w14:paraId="4EB3D20C" w14:textId="77777777" w:rsidR="00D50EE0" w:rsidRPr="00657853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"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&lt; '2024-01-01'</w:t>
      </w:r>
    </w:p>
    <w:p w14:paraId="638DF7D7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5869D902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6FB6FCC3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ranked AS (</w:t>
      </w:r>
    </w:p>
    <w:p w14:paraId="5A0BB947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0ECFBD20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revenue,</w:t>
      </w:r>
    </w:p>
    <w:p w14:paraId="5297306B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SUM(revenue) OVER () AS total_rev,</w:t>
      </w:r>
    </w:p>
    <w:p w14:paraId="0D2950C4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SUM(revenue) OVER (ORDER BY revenue DESC) AS cum_rev,</w:t>
      </w:r>
    </w:p>
    <w:p w14:paraId="050C2528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NTILE(100) OVER (ORDER BY revenue DESC) AS percentile</w:t>
      </w:r>
    </w:p>
    <w:p w14:paraId="3DFA1A9E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product_revenue</w:t>
      </w:r>
    </w:p>
    <w:p w14:paraId="3EDBE3E2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14C22FB1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abc_curve AS (</w:t>
      </w:r>
    </w:p>
    <w:p w14:paraId="78AC63ED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08827802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percentile AS "Процент ассортимента (%)",</w:t>
      </w:r>
    </w:p>
    <w:p w14:paraId="1042906A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ROUND(MAX(100.0 * cum_rev / total_rev), 2) AS "Накопленная доля выручки (%)"</w:t>
      </w:r>
    </w:p>
    <w:p w14:paraId="64AAE203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    FROM ranked</w:t>
      </w:r>
    </w:p>
    <w:p w14:paraId="0AAD6D14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percentile</w:t>
      </w:r>
    </w:p>
    <w:p w14:paraId="3A3E3F87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0117FEC8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ideal_curve AS (</w:t>
      </w:r>
    </w:p>
    <w:p w14:paraId="1095DEE1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60941542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percentile AS "Процент ассортимента (%)",</w:t>
      </w:r>
    </w:p>
    <w:p w14:paraId="2C00812C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percentile AS "Идеальное распределение (%)"</w:t>
      </w:r>
    </w:p>
    <w:p w14:paraId="2A683E44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generate_series(1,100) AS percentile</w:t>
      </w:r>
    </w:p>
    <w:p w14:paraId="7C2982E7" w14:textId="77777777" w:rsidR="00D50EE0" w:rsidRPr="00657853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65785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5F8FCDB4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2AD360E9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COALESCE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."Процент ассортимента (%)",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i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."Процент ассортимента (%)")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"Процент ассортимента (%)",</w:t>
      </w:r>
    </w:p>
    <w:p w14:paraId="0A39A16A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."Накопленная доля выручки (%)",</w:t>
      </w:r>
    </w:p>
    <w:p w14:paraId="5FF22005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i</w:t>
      </w: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."Идеальное распределение (%)"</w:t>
      </w:r>
    </w:p>
    <w:p w14:paraId="66C348B7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ideal_curve i</w:t>
      </w:r>
    </w:p>
    <w:p w14:paraId="6CC979B5" w14:textId="77777777" w:rsidR="00D50EE0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LEFT JOIN abc_curve a ON i."Процент ассортимента (%)" = a."Процент ассортимента (%)"</w:t>
      </w:r>
    </w:p>
    <w:p w14:paraId="03974C2A" w14:textId="084EFDCF" w:rsidR="00D42263" w:rsidRPr="00D50EE0" w:rsidRDefault="00D50EE0" w:rsidP="00D50EE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50EE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ORDER BY 1</w:t>
      </w:r>
    </w:p>
    <w:p w14:paraId="505F2EE0" w14:textId="6F44DF4A" w:rsidR="00A872B3" w:rsidRDefault="00D50EE0" w:rsidP="00A872B3">
      <w:pPr>
        <w:pStyle w:val="MdParagraph"/>
        <w:rPr>
          <w:rStyle w:val="MdStrong"/>
        </w:rPr>
      </w:pPr>
      <w:r w:rsidRPr="00E84C40">
        <w:rPr>
          <w:noProof/>
        </w:rPr>
        <w:drawing>
          <wp:inline distT="0" distB="0" distL="0" distR="0" wp14:anchorId="4037166A" wp14:editId="52024E01">
            <wp:extent cx="5731510" cy="2919363"/>
            <wp:effectExtent l="0" t="0" r="2540" b="0"/>
            <wp:docPr id="38623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2F79" w14:textId="2BFC64E4" w:rsidR="00A872B3" w:rsidRPr="00091666" w:rsidRDefault="00A872B3" w:rsidP="00091666">
      <w:pPr>
        <w:pStyle w:val="MdParagraph"/>
        <w:jc w:val="center"/>
        <w:rPr>
          <w:rStyle w:val="MdStrong"/>
        </w:rPr>
      </w:pPr>
      <w:r>
        <w:rPr>
          <w:rStyle w:val="MdStrong"/>
        </w:rPr>
        <w:t>Рисунок П.</w:t>
      </w:r>
      <w:r w:rsidR="00D50EE0" w:rsidRPr="00091666">
        <w:rPr>
          <w:rStyle w:val="MdStrong"/>
        </w:rPr>
        <w:t>9</w:t>
      </w:r>
      <w:r>
        <w:rPr>
          <w:rStyle w:val="MdStrong"/>
        </w:rPr>
        <w:t xml:space="preserve"> - Результат запроса: </w:t>
      </w:r>
      <w:bookmarkStart w:id="3" w:name="_Hlk227843516"/>
      <w:r w:rsidRPr="00091666">
        <w:rPr>
          <w:rStyle w:val="MdStrong"/>
        </w:rPr>
        <w:t>ABC-анализ</w:t>
      </w:r>
      <w:bookmarkEnd w:id="3"/>
    </w:p>
    <w:p w14:paraId="6532E652" w14:textId="19ED3C81" w:rsidR="00A872B3" w:rsidRDefault="00A872B3" w:rsidP="00A872B3">
      <w:pPr>
        <w:pStyle w:val="MdParagraph"/>
        <w:jc w:val="center"/>
        <w:rPr>
          <w:rStyle w:val="MdStrong"/>
        </w:rPr>
      </w:pPr>
    </w:p>
    <w:p w14:paraId="5AD2D499" w14:textId="77777777" w:rsidR="00A872B3" w:rsidRDefault="00A872B3" w:rsidP="00A872B3">
      <w:pPr>
        <w:pStyle w:val="MdParagraph"/>
        <w:rPr>
          <w:rStyle w:val="MdStrong"/>
        </w:rPr>
      </w:pPr>
    </w:p>
    <w:p w14:paraId="1516FD1C" w14:textId="77777777" w:rsidR="00A872B3" w:rsidRDefault="00A872B3" w:rsidP="00A872B3">
      <w:pPr>
        <w:pStyle w:val="MdParagraph"/>
        <w:rPr>
          <w:rStyle w:val="MdStrong"/>
        </w:rPr>
      </w:pPr>
    </w:p>
    <w:sectPr w:rsidR="00A872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A2C"/>
    <w:multiLevelType w:val="multilevel"/>
    <w:tmpl w:val="6D8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3A2D"/>
    <w:multiLevelType w:val="multilevel"/>
    <w:tmpl w:val="1F5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6FF8"/>
    <w:multiLevelType w:val="multilevel"/>
    <w:tmpl w:val="AFB65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0415A"/>
    <w:multiLevelType w:val="multilevel"/>
    <w:tmpl w:val="C90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6BA"/>
    <w:multiLevelType w:val="multilevel"/>
    <w:tmpl w:val="3A3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65304"/>
    <w:multiLevelType w:val="multilevel"/>
    <w:tmpl w:val="148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772C"/>
    <w:multiLevelType w:val="multilevel"/>
    <w:tmpl w:val="51E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7D98"/>
    <w:multiLevelType w:val="multilevel"/>
    <w:tmpl w:val="20C0D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E14BC"/>
    <w:multiLevelType w:val="multilevel"/>
    <w:tmpl w:val="684248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57991"/>
    <w:multiLevelType w:val="multilevel"/>
    <w:tmpl w:val="15B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05F96"/>
    <w:multiLevelType w:val="multilevel"/>
    <w:tmpl w:val="F91A12B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33686AD2"/>
    <w:multiLevelType w:val="multilevel"/>
    <w:tmpl w:val="753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04F2"/>
    <w:multiLevelType w:val="multilevel"/>
    <w:tmpl w:val="CF7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F1AB0"/>
    <w:multiLevelType w:val="multilevel"/>
    <w:tmpl w:val="FC1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A6BDC"/>
    <w:multiLevelType w:val="multilevel"/>
    <w:tmpl w:val="663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46245"/>
    <w:multiLevelType w:val="multilevel"/>
    <w:tmpl w:val="5E2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71BFB"/>
    <w:multiLevelType w:val="multilevel"/>
    <w:tmpl w:val="33D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A7558"/>
    <w:multiLevelType w:val="multilevel"/>
    <w:tmpl w:val="0182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C231F"/>
    <w:multiLevelType w:val="multilevel"/>
    <w:tmpl w:val="115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C773F"/>
    <w:multiLevelType w:val="multilevel"/>
    <w:tmpl w:val="F2B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C6A93"/>
    <w:multiLevelType w:val="hybridMultilevel"/>
    <w:tmpl w:val="C7B617AA"/>
    <w:lvl w:ilvl="0" w:tplc="3E803780">
      <w:start w:val="1"/>
      <w:numFmt w:val="bullet"/>
      <w:lvlText w:val="●"/>
      <w:lvlJc w:val="left"/>
      <w:pPr>
        <w:ind w:left="720" w:hanging="360"/>
      </w:pPr>
    </w:lvl>
    <w:lvl w:ilvl="1" w:tplc="76EA712C">
      <w:start w:val="1"/>
      <w:numFmt w:val="bullet"/>
      <w:lvlText w:val="○"/>
      <w:lvlJc w:val="left"/>
      <w:pPr>
        <w:ind w:left="1440" w:hanging="360"/>
      </w:pPr>
    </w:lvl>
    <w:lvl w:ilvl="2" w:tplc="03E22D7A">
      <w:start w:val="1"/>
      <w:numFmt w:val="bullet"/>
      <w:lvlText w:val="■"/>
      <w:lvlJc w:val="left"/>
      <w:pPr>
        <w:ind w:left="2160" w:hanging="360"/>
      </w:pPr>
    </w:lvl>
    <w:lvl w:ilvl="3" w:tplc="30BABC76">
      <w:start w:val="1"/>
      <w:numFmt w:val="bullet"/>
      <w:lvlText w:val="●"/>
      <w:lvlJc w:val="left"/>
      <w:pPr>
        <w:ind w:left="2880" w:hanging="360"/>
      </w:pPr>
    </w:lvl>
    <w:lvl w:ilvl="4" w:tplc="86B67924">
      <w:start w:val="1"/>
      <w:numFmt w:val="bullet"/>
      <w:lvlText w:val="○"/>
      <w:lvlJc w:val="left"/>
      <w:pPr>
        <w:ind w:left="3600" w:hanging="360"/>
      </w:pPr>
    </w:lvl>
    <w:lvl w:ilvl="5" w:tplc="FCA288F2">
      <w:start w:val="1"/>
      <w:numFmt w:val="bullet"/>
      <w:lvlText w:val="■"/>
      <w:lvlJc w:val="left"/>
      <w:pPr>
        <w:ind w:left="4320" w:hanging="360"/>
      </w:pPr>
    </w:lvl>
    <w:lvl w:ilvl="6" w:tplc="0F663434">
      <w:start w:val="1"/>
      <w:numFmt w:val="bullet"/>
      <w:lvlText w:val="●"/>
      <w:lvlJc w:val="left"/>
      <w:pPr>
        <w:ind w:left="5040" w:hanging="360"/>
      </w:pPr>
    </w:lvl>
    <w:lvl w:ilvl="7" w:tplc="10BEA0D2">
      <w:start w:val="1"/>
      <w:numFmt w:val="bullet"/>
      <w:lvlText w:val="●"/>
      <w:lvlJc w:val="left"/>
      <w:pPr>
        <w:ind w:left="5760" w:hanging="360"/>
      </w:pPr>
    </w:lvl>
    <w:lvl w:ilvl="8" w:tplc="0A50E25C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C345514"/>
    <w:multiLevelType w:val="hybridMultilevel"/>
    <w:tmpl w:val="45BC9640"/>
    <w:lvl w:ilvl="0" w:tplc="7B642D88">
      <w:start w:val="1"/>
      <w:numFmt w:val="bullet"/>
      <w:lvlText w:val="•"/>
      <w:lvlJc w:val="left"/>
      <w:pPr>
        <w:ind w:left="720" w:hanging="360"/>
      </w:pPr>
    </w:lvl>
    <w:lvl w:ilvl="1" w:tplc="3DA8CBF4">
      <w:start w:val="1"/>
      <w:numFmt w:val="bullet"/>
      <w:lvlText w:val="◦"/>
      <w:lvlJc w:val="left"/>
      <w:pPr>
        <w:ind w:left="1440" w:hanging="360"/>
      </w:pPr>
    </w:lvl>
    <w:lvl w:ilvl="2" w:tplc="D06AEDD2">
      <w:start w:val="1"/>
      <w:numFmt w:val="bullet"/>
      <w:lvlText w:val="•"/>
      <w:lvlJc w:val="left"/>
      <w:pPr>
        <w:ind w:left="2160" w:hanging="360"/>
      </w:pPr>
    </w:lvl>
    <w:lvl w:ilvl="3" w:tplc="4D144C20">
      <w:start w:val="1"/>
      <w:numFmt w:val="bullet"/>
      <w:lvlText w:val="◦"/>
      <w:lvlJc w:val="left"/>
      <w:pPr>
        <w:ind w:left="2880" w:hanging="360"/>
      </w:pPr>
    </w:lvl>
    <w:lvl w:ilvl="4" w:tplc="FAB0C482">
      <w:start w:val="1"/>
      <w:numFmt w:val="bullet"/>
      <w:lvlText w:val="•"/>
      <w:lvlJc w:val="left"/>
      <w:pPr>
        <w:ind w:left="3600" w:hanging="360"/>
      </w:pPr>
    </w:lvl>
    <w:lvl w:ilvl="5" w:tplc="5B6CB3B2">
      <w:start w:val="1"/>
      <w:numFmt w:val="bullet"/>
      <w:lvlText w:val="◦"/>
      <w:lvlJc w:val="left"/>
      <w:pPr>
        <w:ind w:left="4320" w:hanging="360"/>
      </w:pPr>
    </w:lvl>
    <w:lvl w:ilvl="6" w:tplc="4CE8B7CC">
      <w:start w:val="1"/>
      <w:numFmt w:val="bullet"/>
      <w:lvlText w:val="•"/>
      <w:lvlJc w:val="left"/>
      <w:pPr>
        <w:ind w:left="5040" w:hanging="360"/>
      </w:pPr>
    </w:lvl>
    <w:lvl w:ilvl="7" w:tplc="8E6EB85A">
      <w:numFmt w:val="decimal"/>
      <w:lvlText w:val=""/>
      <w:lvlJc w:val="left"/>
    </w:lvl>
    <w:lvl w:ilvl="8" w:tplc="D3F882CA">
      <w:numFmt w:val="decimal"/>
      <w:lvlText w:val=""/>
      <w:lvlJc w:val="left"/>
    </w:lvl>
  </w:abstractNum>
  <w:abstractNum w:abstractNumId="22" w15:restartNumberingAfterBreak="0">
    <w:nsid w:val="719B26E3"/>
    <w:multiLevelType w:val="multilevel"/>
    <w:tmpl w:val="258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743E2"/>
    <w:multiLevelType w:val="multilevel"/>
    <w:tmpl w:val="FA8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746C5"/>
    <w:multiLevelType w:val="multilevel"/>
    <w:tmpl w:val="55C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6136F"/>
    <w:multiLevelType w:val="hybridMultilevel"/>
    <w:tmpl w:val="65D40D0A"/>
    <w:lvl w:ilvl="0" w:tplc="AA6A101C">
      <w:start w:val="1"/>
      <w:numFmt w:val="bullet"/>
      <w:lvlText w:val="•"/>
      <w:lvlJc w:val="left"/>
      <w:pPr>
        <w:ind w:left="720" w:hanging="360"/>
      </w:pPr>
    </w:lvl>
    <w:lvl w:ilvl="1" w:tplc="74320076">
      <w:start w:val="1"/>
      <w:numFmt w:val="bullet"/>
      <w:lvlText w:val="◦"/>
      <w:lvlJc w:val="left"/>
      <w:pPr>
        <w:ind w:left="1440" w:hanging="360"/>
      </w:pPr>
    </w:lvl>
    <w:lvl w:ilvl="2" w:tplc="FDDC84E0">
      <w:start w:val="1"/>
      <w:numFmt w:val="bullet"/>
      <w:lvlText w:val="•"/>
      <w:lvlJc w:val="left"/>
      <w:pPr>
        <w:ind w:left="2160" w:hanging="360"/>
      </w:pPr>
    </w:lvl>
    <w:lvl w:ilvl="3" w:tplc="FE42C576">
      <w:start w:val="1"/>
      <w:numFmt w:val="bullet"/>
      <w:lvlText w:val="◦"/>
      <w:lvlJc w:val="left"/>
      <w:pPr>
        <w:ind w:left="2880" w:hanging="360"/>
      </w:pPr>
    </w:lvl>
    <w:lvl w:ilvl="4" w:tplc="C4885036">
      <w:start w:val="1"/>
      <w:numFmt w:val="bullet"/>
      <w:lvlText w:val="•"/>
      <w:lvlJc w:val="left"/>
      <w:pPr>
        <w:ind w:left="3600" w:hanging="360"/>
      </w:pPr>
    </w:lvl>
    <w:lvl w:ilvl="5" w:tplc="ABDED13E">
      <w:start w:val="1"/>
      <w:numFmt w:val="bullet"/>
      <w:lvlText w:val="◦"/>
      <w:lvlJc w:val="left"/>
      <w:pPr>
        <w:ind w:left="4320" w:hanging="360"/>
      </w:pPr>
    </w:lvl>
    <w:lvl w:ilvl="6" w:tplc="B90EFACC">
      <w:start w:val="1"/>
      <w:numFmt w:val="bullet"/>
      <w:lvlText w:val="•"/>
      <w:lvlJc w:val="left"/>
      <w:pPr>
        <w:ind w:left="5040" w:hanging="360"/>
      </w:pPr>
    </w:lvl>
    <w:lvl w:ilvl="7" w:tplc="30905106">
      <w:numFmt w:val="decimal"/>
      <w:lvlText w:val=""/>
      <w:lvlJc w:val="left"/>
    </w:lvl>
    <w:lvl w:ilvl="8" w:tplc="B55C2762">
      <w:numFmt w:val="decimal"/>
      <w:lvlText w:val=""/>
      <w:lvlJc w:val="left"/>
    </w:lvl>
  </w:abstractNum>
  <w:num w:numId="1" w16cid:durableId="1744907911">
    <w:abstractNumId w:val="20"/>
    <w:lvlOverride w:ilvl="0">
      <w:startOverride w:val="1"/>
    </w:lvlOverride>
  </w:num>
  <w:num w:numId="2" w16cid:durableId="800460542">
    <w:abstractNumId w:val="21"/>
    <w:lvlOverride w:ilvl="0">
      <w:startOverride w:val="1"/>
    </w:lvlOverride>
  </w:num>
  <w:num w:numId="3" w16cid:durableId="165021930">
    <w:abstractNumId w:val="25"/>
    <w:lvlOverride w:ilvl="0">
      <w:startOverride w:val="1"/>
    </w:lvlOverride>
  </w:num>
  <w:num w:numId="4" w16cid:durableId="1729567727">
    <w:abstractNumId w:val="1"/>
  </w:num>
  <w:num w:numId="5" w16cid:durableId="1658879934">
    <w:abstractNumId w:val="15"/>
  </w:num>
  <w:num w:numId="6" w16cid:durableId="1581015828">
    <w:abstractNumId w:val="24"/>
  </w:num>
  <w:num w:numId="7" w16cid:durableId="820732764">
    <w:abstractNumId w:val="11"/>
  </w:num>
  <w:num w:numId="8" w16cid:durableId="1984113728">
    <w:abstractNumId w:val="3"/>
  </w:num>
  <w:num w:numId="9" w16cid:durableId="1517495639">
    <w:abstractNumId w:val="17"/>
  </w:num>
  <w:num w:numId="10" w16cid:durableId="1745495012">
    <w:abstractNumId w:val="9"/>
  </w:num>
  <w:num w:numId="11" w16cid:durableId="1658266745">
    <w:abstractNumId w:val="2"/>
  </w:num>
  <w:num w:numId="12" w16cid:durableId="1284575660">
    <w:abstractNumId w:val="0"/>
  </w:num>
  <w:num w:numId="13" w16cid:durableId="16195512">
    <w:abstractNumId w:val="7"/>
  </w:num>
  <w:num w:numId="14" w16cid:durableId="406150480">
    <w:abstractNumId w:val="6"/>
  </w:num>
  <w:num w:numId="15" w16cid:durableId="1180042649">
    <w:abstractNumId w:val="8"/>
  </w:num>
  <w:num w:numId="16" w16cid:durableId="277879491">
    <w:abstractNumId w:val="22"/>
  </w:num>
  <w:num w:numId="17" w16cid:durableId="204568423">
    <w:abstractNumId w:val="4"/>
  </w:num>
  <w:num w:numId="18" w16cid:durableId="1463112775">
    <w:abstractNumId w:val="5"/>
  </w:num>
  <w:num w:numId="19" w16cid:durableId="864439197">
    <w:abstractNumId w:val="18"/>
  </w:num>
  <w:num w:numId="20" w16cid:durableId="458958668">
    <w:abstractNumId w:val="12"/>
  </w:num>
  <w:num w:numId="21" w16cid:durableId="957300643">
    <w:abstractNumId w:val="23"/>
  </w:num>
  <w:num w:numId="22" w16cid:durableId="1758550839">
    <w:abstractNumId w:val="19"/>
  </w:num>
  <w:num w:numId="23" w16cid:durableId="1838841515">
    <w:abstractNumId w:val="14"/>
  </w:num>
  <w:num w:numId="24" w16cid:durableId="1878472802">
    <w:abstractNumId w:val="13"/>
  </w:num>
  <w:num w:numId="25" w16cid:durableId="4551785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87F"/>
    <w:rsid w:val="0002397F"/>
    <w:rsid w:val="00091666"/>
    <w:rsid w:val="000E4390"/>
    <w:rsid w:val="00195CEE"/>
    <w:rsid w:val="001C59B6"/>
    <w:rsid w:val="001C625D"/>
    <w:rsid w:val="002E2831"/>
    <w:rsid w:val="00311C82"/>
    <w:rsid w:val="003E5CA7"/>
    <w:rsid w:val="003E727A"/>
    <w:rsid w:val="00412F9E"/>
    <w:rsid w:val="004A215A"/>
    <w:rsid w:val="004F4757"/>
    <w:rsid w:val="005A231A"/>
    <w:rsid w:val="00657853"/>
    <w:rsid w:val="00737B1D"/>
    <w:rsid w:val="00741945"/>
    <w:rsid w:val="00794CDC"/>
    <w:rsid w:val="008D4B55"/>
    <w:rsid w:val="00991A4F"/>
    <w:rsid w:val="00A54135"/>
    <w:rsid w:val="00A872B3"/>
    <w:rsid w:val="00D42263"/>
    <w:rsid w:val="00D50EE0"/>
    <w:rsid w:val="00D9231E"/>
    <w:rsid w:val="00DB12F0"/>
    <w:rsid w:val="00DB7732"/>
    <w:rsid w:val="00DE36F9"/>
    <w:rsid w:val="00E4787F"/>
    <w:rsid w:val="00EB63AC"/>
    <w:rsid w:val="00EE07CC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40CF"/>
  <w15:docId w15:val="{83E44C85-E48D-4C90-B9FD-86F96709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CEE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a9">
    <w:name w:val="Table Grid"/>
    <w:basedOn w:val="a1"/>
    <w:uiPriority w:val="39"/>
    <w:rsid w:val="000E4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311C82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D92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81.26.182.10:3000/dashboard/1-marketplace-sales-dashboard?tab=1-%D0%BF%D1%80%D0%BE%D0%B4%D0%B0%D0%B6%D0%B8-%D0%B8-%D0%B0%D1%81%D1%81%D0%BE%D1%80%D1%82%D0%B8%D0%BC%D0%B5%D0%BD%D1%82&amp;%25D0%25B2%25D1%258B%25D0%25B1%25D0%25B5%25D1%2580%25D0%25B8%25D1%2582%25D0%25B5_%25D0%25B4%25D0%25B8%25D0%25B0%25D0%25BF%25D0%25B0%25D0%25B7%25D0%25BE%25D0%25BD_%25D0%25B4%25D0%25B0%25D1%2582=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Арина Красотина</cp:lastModifiedBy>
  <cp:revision>10</cp:revision>
  <dcterms:created xsi:type="dcterms:W3CDTF">2026-04-23T05:30:00Z</dcterms:created>
  <dcterms:modified xsi:type="dcterms:W3CDTF">2026-04-23T14:46:00Z</dcterms:modified>
</cp:coreProperties>
</file>