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2006600" cy="819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066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Advanced Excel Project Report</w:t>
      </w:r>
      <w:r w:rsidDel="00000000" w:rsidR="00000000" w:rsidRPr="00000000">
        <w:rPr>
          <w:rtl w:val="0"/>
        </w:rPr>
      </w:r>
    </w:p>
    <w:tbl>
      <w:tblPr>
        <w:tblStyle w:val="Table1"/>
        <w:tblW w:w="11371.999999999998" w:type="dxa"/>
        <w:jc w:val="left"/>
        <w:tblInd w:w="-745.0" w:type="dxa"/>
        <w:tblLayout w:type="fixed"/>
        <w:tblLook w:val="0400"/>
      </w:tblPr>
      <w:tblGrid>
        <w:gridCol w:w="3859"/>
        <w:gridCol w:w="7513"/>
        <w:tblGridChange w:id="0">
          <w:tblGrid>
            <w:gridCol w:w="3859"/>
            <w:gridCol w:w="7513"/>
          </w:tblGrid>
        </w:tblGridChange>
      </w:tblGrid>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after="0" w:line="240" w:lineRule="auto"/>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sz w:val="22"/>
                <w:szCs w:val="22"/>
                <w:rtl w:val="0"/>
              </w:rPr>
              <w:t xml:space="preserve">Student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color w:val="002060"/>
              </w:rPr>
            </w:pPr>
            <w:r w:rsidDel="00000000" w:rsidR="00000000" w:rsidRPr="00000000">
              <w:rPr>
                <w:rFonts w:ascii="Times New Roman" w:cs="Times New Roman" w:eastAsia="Times New Roman" w:hAnsi="Times New Roman"/>
                <w:color w:val="002060"/>
                <w:rtl w:val="0"/>
              </w:rPr>
              <w:t xml:space="preserve">Arindam Pathak </w:t>
            </w:r>
          </w:p>
        </w:tc>
      </w:tr>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sz w:val="22"/>
                <w:szCs w:val="22"/>
                <w:rtl w:val="0"/>
              </w:rPr>
              <w:t xml:space="preserve">AF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color w:val="1c4587"/>
              </w:rPr>
            </w:pPr>
            <w:r w:rsidDel="00000000" w:rsidR="00000000" w:rsidRPr="00000000">
              <w:rPr>
                <w:rFonts w:ascii="Arial" w:cs="Arial" w:eastAsia="Arial" w:hAnsi="Arial"/>
                <w:color w:val="1c4587"/>
                <w:sz w:val="22"/>
                <w:szCs w:val="22"/>
                <w:shd w:fill="0f1511" w:val="clear"/>
                <w:rtl w:val="0"/>
              </w:rPr>
              <w:t xml:space="preserve">AF05322201</w:t>
            </w: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sz w:val="22"/>
                <w:szCs w:val="22"/>
                <w:rtl w:val="0"/>
              </w:rPr>
              <w:t xml:space="preserve">Project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color w:val="002060"/>
              </w:rPr>
            </w:pPr>
            <w:r w:rsidDel="00000000" w:rsidR="00000000" w:rsidRPr="00000000">
              <w:rPr>
                <w:rFonts w:ascii="Times New Roman" w:cs="Times New Roman" w:eastAsia="Times New Roman" w:hAnsi="Times New Roman"/>
                <w:color w:val="002060"/>
                <w:rtl w:val="0"/>
              </w:rPr>
              <w:t xml:space="preserve">Inventory &amp; Supply Chain Tracker with Reorder Alerts</w:t>
            </w:r>
          </w:p>
        </w:tc>
      </w:tr>
      <w:tr>
        <w:trPr>
          <w:cantSplit w:val="0"/>
          <w:trHeight w:val="2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sz w:val="22"/>
                <w:szCs w:val="22"/>
                <w:rtl w:val="0"/>
              </w:rPr>
              <w:t xml:space="preserve">Project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after="0" w:line="240" w:lineRule="auto"/>
              <w:rPr>
                <w:rFonts w:ascii="Times New Roman" w:cs="Times New Roman" w:eastAsia="Times New Roman" w:hAnsi="Times New Roman"/>
                <w:color w:val="002060"/>
              </w:rPr>
            </w:pPr>
            <w:r w:rsidDel="00000000" w:rsidR="00000000" w:rsidRPr="00000000">
              <w:rPr>
                <w:rFonts w:ascii="Times New Roman" w:cs="Times New Roman" w:eastAsia="Times New Roman" w:hAnsi="Times New Roman"/>
                <w:color w:val="002060"/>
                <w:sz w:val="22"/>
                <w:szCs w:val="22"/>
                <w:rtl w:val="0"/>
              </w:rPr>
              <w:t xml:space="preserve">4 Days</w:t>
            </w:r>
            <w:r w:rsidDel="00000000" w:rsidR="00000000" w:rsidRPr="00000000">
              <w:rPr>
                <w:rtl w:val="0"/>
              </w:rPr>
            </w:r>
          </w:p>
        </w:tc>
      </w:tr>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240" w:lineRule="auto"/>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sz w:val="22"/>
                <w:szCs w:val="22"/>
                <w:rtl w:val="0"/>
              </w:rPr>
              <w:t xml:space="preserve">Trainer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rPr>
                <w:rFonts w:ascii="Times New Roman" w:cs="Times New Roman" w:eastAsia="Times New Roman" w:hAnsi="Times New Roman"/>
                <w:color w:val="002060"/>
              </w:rPr>
            </w:pPr>
            <w:r w:rsidDel="00000000" w:rsidR="00000000" w:rsidRPr="00000000">
              <w:rPr>
                <w:rFonts w:ascii="Times New Roman" w:cs="Times New Roman" w:eastAsia="Times New Roman" w:hAnsi="Times New Roman"/>
                <w:color w:val="002060"/>
                <w:rtl w:val="0"/>
              </w:rPr>
              <w:t xml:space="preserve">Shayan Sau</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after="0" w:line="240" w:lineRule="auto"/>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sz w:val="22"/>
                <w:szCs w:val="22"/>
                <w:rtl w:val="0"/>
              </w:rPr>
              <w:t xml:space="preserve">Submission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0" w:line="240" w:lineRule="auto"/>
              <w:rPr>
                <w:rFonts w:ascii="Times New Roman" w:cs="Times New Roman" w:eastAsia="Times New Roman" w:hAnsi="Times New Roman"/>
                <w:color w:val="002060"/>
              </w:rPr>
            </w:pPr>
            <w:r w:rsidDel="00000000" w:rsidR="00000000" w:rsidRPr="00000000">
              <w:rPr>
                <w:rFonts w:ascii="Times New Roman" w:cs="Times New Roman" w:eastAsia="Times New Roman" w:hAnsi="Times New Roman"/>
                <w:color w:val="002060"/>
                <w:rtl w:val="0"/>
              </w:rPr>
              <w:t xml:space="preserve">28-08-26</w:t>
            </w:r>
          </w:p>
        </w:tc>
      </w:tr>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after="0" w:line="240" w:lineRule="auto"/>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sz w:val="22"/>
                <w:szCs w:val="22"/>
                <w:rtl w:val="0"/>
              </w:rPr>
              <w:t xml:space="preserve">GitHub 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0" w:line="240" w:lineRule="auto"/>
              <w:rPr>
                <w:rFonts w:ascii="Times New Roman" w:cs="Times New Roman" w:eastAsia="Times New Roman" w:hAnsi="Times New Roman"/>
                <w:color w:val="002060"/>
              </w:rPr>
            </w:pPr>
            <w:r w:rsidDel="00000000" w:rsidR="00000000" w:rsidRPr="00000000">
              <w:rPr>
                <w:rFonts w:ascii="Times New Roman" w:cs="Times New Roman" w:eastAsia="Times New Roman" w:hAnsi="Times New Roman"/>
                <w:color w:val="002060"/>
                <w:rtl w:val="0"/>
              </w:rPr>
              <w:t xml:space="preserve">Arindam-001</w:t>
            </w:r>
          </w:p>
        </w:tc>
      </w:tr>
      <w:tr>
        <w:trPr>
          <w:cantSplit w:val="0"/>
          <w:trHeight w:val="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after="0" w:line="240" w:lineRule="auto"/>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sz w:val="22"/>
                <w:szCs w:val="22"/>
                <w:rtl w:val="0"/>
              </w:rPr>
              <w:t xml:space="preserve">GitHub Repository 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spacing w:after="0" w:line="240" w:lineRule="auto"/>
              <w:rPr>
                <w:rFonts w:ascii="Times New Roman" w:cs="Times New Roman" w:eastAsia="Times New Roman" w:hAnsi="Times New Roman"/>
                <w:color w:val="002060"/>
              </w:rPr>
            </w:pPr>
            <w:r w:rsidDel="00000000" w:rsidR="00000000" w:rsidRPr="00000000">
              <w:rPr>
                <w:rFonts w:ascii="Times New Roman" w:cs="Times New Roman" w:eastAsia="Times New Roman" w:hAnsi="Times New Roman"/>
                <w:color w:val="002060"/>
                <w:rtl w:val="0"/>
              </w:rPr>
              <w:t xml:space="preserve">https://github.com/Arindam-001/Inventory-Supply-Chain-Tracker-with-Reorder-Alerts</w:t>
            </w:r>
            <w:r w:rsidDel="00000000" w:rsidR="00000000" w:rsidRPr="00000000">
              <w:rPr>
                <w:rtl w:val="0"/>
              </w:rPr>
            </w:r>
          </w:p>
        </w:tc>
      </w:tr>
    </w:tbl>
    <w:p w:rsidR="00000000" w:rsidDel="00000000" w:rsidP="00000000" w:rsidRDefault="00000000" w:rsidRPr="00000000" w14:paraId="00000013">
      <w:pPr>
        <w:ind w:left="-1134" w:firstLine="7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PROJECT OBJECTIVE</w:t>
      </w:r>
    </w:p>
    <w:p w:rsidR="00000000" w:rsidDel="00000000" w:rsidP="00000000" w:rsidRDefault="00000000" w:rsidRPr="00000000" w14:paraId="00000015">
      <w:pPr>
        <w:rPr>
          <w:rFonts w:ascii="Bell MT" w:cs="Bell MT" w:eastAsia="Bell MT" w:hAnsi="Bell MT"/>
        </w:rPr>
      </w:pPr>
      <w:r w:rsidDel="00000000" w:rsidR="00000000" w:rsidRPr="00000000">
        <w:rPr>
          <w:rFonts w:ascii="Bell MT" w:cs="Bell MT" w:eastAsia="Bell MT" w:hAnsi="Bell MT"/>
          <w:rtl w:val="0"/>
        </w:rPr>
        <w:t xml:space="preserve">The objective of this project is to develop an Inventory &amp; Supply Chain Tracker with Reorder Alerts using historical retail sales and inventory data. The project analyses sales, inventory levels, demand forecasts, product categories and regional performance to identify inventory risks and replenishment requirements. The solution provides interactive dashboards and KPIs that help users monitor inventory health, understand demand patterns and prioritize reorder decisions. The overall goal is to support data-driven inventory planning, reduce stockout and overstocking risks, and improve operational efficiency.</w:t>
      </w:r>
    </w:p>
    <w:p w:rsidR="00000000" w:rsidDel="00000000" w:rsidP="00000000" w:rsidRDefault="00000000" w:rsidRPr="00000000" w14:paraId="00000016">
      <w:pPr>
        <w:rPr>
          <w:rFonts w:ascii="Bell MT" w:cs="Bell MT" w:eastAsia="Bell MT" w:hAnsi="Bell MT"/>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TOOLS &amp; TECHNOLOGIES USED</w:t>
      </w:r>
    </w:p>
    <w:p w:rsidR="00000000" w:rsidDel="00000000" w:rsidP="00000000" w:rsidRDefault="00000000" w:rsidRPr="00000000" w14:paraId="00000018">
      <w:pPr>
        <w:spacing w:after="0" w:line="240" w:lineRule="auto"/>
        <w:rPr>
          <w:rFonts w:ascii="Bell MT" w:cs="Bell MT" w:eastAsia="Bell MT" w:hAnsi="Bell MT"/>
          <w:sz w:val="16"/>
          <w:szCs w:val="16"/>
        </w:rPr>
      </w:pPr>
      <w:r w:rsidDel="00000000" w:rsidR="00000000" w:rsidRPr="00000000">
        <w:rPr>
          <w:rFonts w:ascii="Bell MT" w:cs="Bell MT" w:eastAsia="Bell MT" w:hAnsi="Bell MT"/>
          <w:sz w:val="16"/>
          <w:szCs w:val="16"/>
          <w:rtl w:val="0"/>
        </w:rPr>
        <w:t xml:space="preserve">The project was developed primarily using Microsoft Excel and its data analysis capabilities.</w:t>
      </w:r>
    </w:p>
    <w:p w:rsidR="00000000" w:rsidDel="00000000" w:rsidP="00000000" w:rsidRDefault="00000000" w:rsidRPr="00000000" w14:paraId="00000019">
      <w:pPr>
        <w:spacing w:after="0" w:line="240" w:lineRule="auto"/>
        <w:rPr>
          <w:rFonts w:ascii="Bell MT" w:cs="Bell MT" w:eastAsia="Bell MT" w:hAnsi="Bell MT"/>
          <w:sz w:val="16"/>
          <w:szCs w:val="16"/>
        </w:rPr>
      </w:pPr>
      <w:r w:rsidDel="00000000" w:rsidR="00000000" w:rsidRPr="00000000">
        <w:rPr>
          <w:rtl w:val="0"/>
        </w:rPr>
      </w:r>
    </w:p>
    <w:p w:rsidR="00000000" w:rsidDel="00000000" w:rsidP="00000000" w:rsidRDefault="00000000" w:rsidRPr="00000000" w14:paraId="0000001A">
      <w:pPr>
        <w:spacing w:after="0" w:line="240" w:lineRule="auto"/>
        <w:rPr>
          <w:rFonts w:ascii="Bell MT" w:cs="Bell MT" w:eastAsia="Bell MT" w:hAnsi="Bell MT"/>
          <w:sz w:val="16"/>
          <w:szCs w:val="16"/>
        </w:rPr>
      </w:pPr>
      <w:r w:rsidDel="00000000" w:rsidR="00000000" w:rsidRPr="00000000">
        <w:rPr>
          <w:rFonts w:ascii="Bell MT" w:cs="Bell MT" w:eastAsia="Bell MT" w:hAnsi="Bell MT"/>
          <w:sz w:val="16"/>
          <w:szCs w:val="16"/>
          <w:rtl w:val="0"/>
        </w:rPr>
        <w:t xml:space="preserve">Tools and functions used include:</w:t>
      </w:r>
    </w:p>
    <w:p w:rsidR="00000000" w:rsidDel="00000000" w:rsidP="00000000" w:rsidRDefault="00000000" w:rsidRPr="00000000" w14:paraId="0000001B">
      <w:pPr>
        <w:spacing w:after="0" w:lineRule="auto"/>
        <w:rPr>
          <w:rFonts w:ascii="Bell MT" w:cs="Bell MT" w:eastAsia="Bell MT" w:hAnsi="Bell MT"/>
          <w:sz w:val="16"/>
          <w:szCs w:val="16"/>
        </w:rPr>
      </w:pPr>
      <w:r w:rsidDel="00000000" w:rsidR="00000000" w:rsidRPr="00000000">
        <w:rPr>
          <w:rtl w:val="0"/>
        </w:rPr>
      </w:r>
    </w:p>
    <w:p w:rsidR="00000000" w:rsidDel="00000000" w:rsidP="00000000" w:rsidRDefault="00000000" w:rsidRPr="00000000" w14:paraId="0000001C">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Microsoft Excel</w:t>
      </w:r>
    </w:p>
    <w:p w:rsidR="00000000" w:rsidDel="00000000" w:rsidP="00000000" w:rsidRDefault="00000000" w:rsidRPr="00000000" w14:paraId="0000001D">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Excel Tables</w:t>
      </w:r>
    </w:p>
    <w:p w:rsidR="00000000" w:rsidDel="00000000" w:rsidP="00000000" w:rsidRDefault="00000000" w:rsidRPr="00000000" w14:paraId="0000001E">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Data Cleaning and Formatting</w:t>
      </w:r>
    </w:p>
    <w:p w:rsidR="00000000" w:rsidDel="00000000" w:rsidP="00000000" w:rsidRDefault="00000000" w:rsidRPr="00000000" w14:paraId="0000001F">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Sorting and Filtering</w:t>
      </w:r>
    </w:p>
    <w:p w:rsidR="00000000" w:rsidDel="00000000" w:rsidP="00000000" w:rsidRDefault="00000000" w:rsidRPr="00000000" w14:paraId="00000020">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Excel Formulas</w:t>
      </w:r>
    </w:p>
    <w:p w:rsidR="00000000" w:rsidDel="00000000" w:rsidP="00000000" w:rsidRDefault="00000000" w:rsidRPr="00000000" w14:paraId="00000021">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SUM</w:t>
      </w:r>
    </w:p>
    <w:p w:rsidR="00000000" w:rsidDel="00000000" w:rsidP="00000000" w:rsidRDefault="00000000" w:rsidRPr="00000000" w14:paraId="00000022">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AVERAGE</w:t>
      </w:r>
    </w:p>
    <w:p w:rsidR="00000000" w:rsidDel="00000000" w:rsidP="00000000" w:rsidRDefault="00000000" w:rsidRPr="00000000" w14:paraId="00000023">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COUNTIF</w:t>
      </w:r>
    </w:p>
    <w:p w:rsidR="00000000" w:rsidDel="00000000" w:rsidP="00000000" w:rsidRDefault="00000000" w:rsidRPr="00000000" w14:paraId="00000024">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MIN and MAX</w:t>
      </w:r>
    </w:p>
    <w:p w:rsidR="00000000" w:rsidDel="00000000" w:rsidP="00000000" w:rsidRDefault="00000000" w:rsidRPr="00000000" w14:paraId="00000025">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IF / IFS</w:t>
      </w:r>
    </w:p>
    <w:p w:rsidR="00000000" w:rsidDel="00000000" w:rsidP="00000000" w:rsidRDefault="00000000" w:rsidRPr="00000000" w14:paraId="00000026">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IFERROR</w:t>
      </w:r>
    </w:p>
    <w:p w:rsidR="00000000" w:rsidDel="00000000" w:rsidP="00000000" w:rsidRDefault="00000000" w:rsidRPr="00000000" w14:paraId="00000027">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Absolute and Relative Cell References</w:t>
      </w:r>
    </w:p>
    <w:p w:rsidR="00000000" w:rsidDel="00000000" w:rsidP="00000000" w:rsidRDefault="00000000" w:rsidRPr="00000000" w14:paraId="00000028">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Calculated Columns</w:t>
      </w:r>
    </w:p>
    <w:p w:rsidR="00000000" w:rsidDel="00000000" w:rsidP="00000000" w:rsidRDefault="00000000" w:rsidRPr="00000000" w14:paraId="00000029">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PivotTables</w:t>
      </w:r>
    </w:p>
    <w:p w:rsidR="00000000" w:rsidDel="00000000" w:rsidP="00000000" w:rsidRDefault="00000000" w:rsidRPr="00000000" w14:paraId="0000002A">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Pivot Charts</w:t>
      </w:r>
    </w:p>
    <w:p w:rsidR="00000000" w:rsidDel="00000000" w:rsidP="00000000" w:rsidRDefault="00000000" w:rsidRPr="00000000" w14:paraId="0000002B">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Slicers</w:t>
      </w:r>
    </w:p>
    <w:p w:rsidR="00000000" w:rsidDel="00000000" w:rsidP="00000000" w:rsidRDefault="00000000" w:rsidRPr="00000000" w14:paraId="0000002C">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Conditional Formatting</w:t>
      </w:r>
    </w:p>
    <w:p w:rsidR="00000000" w:rsidDel="00000000" w:rsidP="00000000" w:rsidRDefault="00000000" w:rsidRPr="00000000" w14:paraId="0000002D">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KPI Cards</w:t>
      </w:r>
    </w:p>
    <w:p w:rsidR="00000000" w:rsidDel="00000000" w:rsidP="00000000" w:rsidRDefault="00000000" w:rsidRPr="00000000" w14:paraId="0000002E">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Interactive Dashboard Design</w:t>
      </w:r>
    </w:p>
    <w:p w:rsidR="00000000" w:rsidDel="00000000" w:rsidP="00000000" w:rsidRDefault="00000000" w:rsidRPr="00000000" w14:paraId="0000002F">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Data Visualization</w:t>
      </w:r>
    </w:p>
    <w:p w:rsidR="00000000" w:rsidDel="00000000" w:rsidP="00000000" w:rsidRDefault="00000000" w:rsidRPr="00000000" w14:paraId="00000030">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Forecast Accuracy Analysis</w:t>
      </w:r>
    </w:p>
    <w:p w:rsidR="00000000" w:rsidDel="00000000" w:rsidP="00000000" w:rsidRDefault="00000000" w:rsidRPr="00000000" w14:paraId="00000031">
      <w:pPr>
        <w:spacing w:after="0" w:lineRule="auto"/>
        <w:rPr>
          <w:rFonts w:ascii="Bell MT" w:cs="Bell MT" w:eastAsia="Bell MT" w:hAnsi="Bell MT"/>
          <w:b w:val="1"/>
          <w:bCs w:val="1"/>
          <w:sz w:val="20"/>
          <w:szCs w:val="20"/>
        </w:rPr>
      </w:pPr>
      <w:r w:rsidDel="00000000" w:rsidR="00000000" w:rsidRPr="00000000">
        <w:rPr>
          <w:rFonts w:ascii="Bell MT" w:cs="Bell MT" w:eastAsia="Bell MT" w:hAnsi="Bell MT"/>
          <w:b w:val="1"/>
          <w:bCs w:val="1"/>
          <w:sz w:val="20"/>
          <w:szCs w:val="20"/>
          <w:rtl w:val="0"/>
        </w:rPr>
        <w:t xml:space="preserve">• GitHub for project versioning and documentation</w:t>
      </w:r>
    </w:p>
    <w:p w:rsidR="00000000" w:rsidDel="00000000" w:rsidP="00000000" w:rsidRDefault="00000000" w:rsidRPr="00000000" w14:paraId="00000032">
      <w:pPr>
        <w:spacing w:after="0" w:lineRule="auto"/>
        <w:rPr>
          <w:rFonts w:ascii="Bell MT" w:cs="Bell MT" w:eastAsia="Bell MT" w:hAnsi="Bell MT"/>
          <w:b w:val="1"/>
          <w:bCs w:val="1"/>
          <w:sz w:val="20"/>
          <w:szCs w:val="20"/>
        </w:rPr>
      </w:pPr>
      <w:r w:rsidDel="00000000" w:rsidR="00000000" w:rsidRPr="00000000">
        <w:rPr>
          <w:rtl w:val="0"/>
        </w:rPr>
      </w:r>
    </w:p>
    <w:p w:rsidR="00000000" w:rsidDel="00000000" w:rsidP="00000000" w:rsidRDefault="00000000" w:rsidRPr="00000000" w14:paraId="00000033">
      <w:pPr>
        <w:spacing w:after="0" w:lineRule="auto"/>
        <w:rPr>
          <w:rFonts w:ascii="Bell MT" w:cs="Bell MT" w:eastAsia="Bell MT" w:hAnsi="Bell MT"/>
          <w:b w:val="1"/>
          <w:bCs w:val="1"/>
          <w:sz w:val="20"/>
          <w:szCs w:val="20"/>
        </w:rPr>
      </w:pPr>
      <w:r w:rsidDel="00000000" w:rsidR="00000000" w:rsidRPr="00000000">
        <w:rPr>
          <w:rtl w:val="0"/>
        </w:rPr>
      </w:r>
    </w:p>
    <w:p w:rsidR="00000000" w:rsidDel="00000000" w:rsidP="00000000" w:rsidRDefault="00000000" w:rsidRPr="00000000" w14:paraId="00000034">
      <w:pPr>
        <w:spacing w:after="0" w:lineRule="auto"/>
        <w:rPr>
          <w:rFonts w:ascii="Bell MT" w:cs="Bell MT" w:eastAsia="Bell MT" w:hAnsi="Bell MT"/>
          <w:b w:val="1"/>
          <w:bCs w:val="1"/>
          <w:sz w:val="20"/>
          <w:szCs w:val="20"/>
        </w:rPr>
      </w:pPr>
      <w:r w:rsidDel="00000000" w:rsidR="00000000" w:rsidRPr="00000000">
        <w:rPr>
          <w:rtl w:val="0"/>
        </w:rPr>
      </w:r>
    </w:p>
    <w:p w:rsidR="00000000" w:rsidDel="00000000" w:rsidP="00000000" w:rsidRDefault="00000000" w:rsidRPr="00000000" w14:paraId="00000035">
      <w:pPr>
        <w:spacing w:after="0" w:lineRule="auto"/>
        <w:rPr>
          <w:rFonts w:ascii="Bell MT" w:cs="Bell MT" w:eastAsia="Bell MT" w:hAnsi="Bell MT"/>
          <w:b w:val="1"/>
          <w:bCs w:val="1"/>
          <w:sz w:val="20"/>
          <w:szCs w:val="20"/>
        </w:rPr>
      </w:pPr>
      <w:r w:rsidDel="00000000" w:rsidR="00000000" w:rsidRPr="00000000">
        <w:rPr>
          <w:rtl w:val="0"/>
        </w:rPr>
      </w:r>
    </w:p>
    <w:p w:rsidR="00000000" w:rsidDel="00000000" w:rsidP="00000000" w:rsidRDefault="00000000" w:rsidRPr="00000000" w14:paraId="00000036">
      <w:pPr>
        <w:spacing w:after="0" w:lineRule="auto"/>
        <w:rPr>
          <w:rFonts w:ascii="Bell MT" w:cs="Bell MT" w:eastAsia="Bell MT" w:hAnsi="Bell MT"/>
          <w:b w:val="1"/>
          <w:bCs w:val="1"/>
          <w:sz w:val="20"/>
          <w:szCs w:val="20"/>
        </w:rPr>
      </w:pPr>
      <w:r w:rsidDel="00000000" w:rsidR="00000000" w:rsidRPr="00000000">
        <w:rPr>
          <w:rtl w:val="0"/>
        </w:rPr>
      </w:r>
    </w:p>
    <w:p w:rsidR="00000000" w:rsidDel="00000000" w:rsidP="00000000" w:rsidRDefault="00000000" w:rsidRPr="00000000" w14:paraId="00000037">
      <w:pPr>
        <w:spacing w:after="0" w:lineRule="auto"/>
        <w:rPr>
          <w:rFonts w:ascii="Bell MT" w:cs="Bell MT" w:eastAsia="Bell MT" w:hAnsi="Bell MT"/>
          <w:b w:val="1"/>
          <w:bCs w:val="1"/>
          <w:sz w:val="20"/>
          <w:szCs w:val="20"/>
        </w:rPr>
      </w:pPr>
      <w:r w:rsidDel="00000000" w:rsidR="00000000" w:rsidRPr="00000000">
        <w:rPr>
          <w:rtl w:val="0"/>
        </w:rPr>
      </w:r>
    </w:p>
    <w:p w:rsidR="00000000" w:rsidDel="00000000" w:rsidP="00000000" w:rsidRDefault="00000000" w:rsidRPr="00000000" w14:paraId="00000038">
      <w:pPr>
        <w:rPr>
          <w:rFonts w:ascii="Bell MT" w:cs="Bell MT" w:eastAsia="Bell MT" w:hAnsi="Bell MT"/>
          <w:b w:val="1"/>
          <w:bCs w:val="1"/>
          <w:sz w:val="20"/>
          <w:szCs w:val="20"/>
        </w:rPr>
      </w:pPr>
      <w:r w:rsidDel="00000000" w:rsidR="00000000" w:rsidRPr="00000000">
        <w:rPr>
          <w:rFonts w:ascii="Times New Roman" w:cs="Times New Roman" w:eastAsia="Times New Roman" w:hAnsi="Times New Roman"/>
          <w:b w:val="1"/>
          <w:bCs w:val="1"/>
          <w:u w:val="single"/>
          <w:rtl w:val="0"/>
        </w:rPr>
        <w:t xml:space="preserve">DATASET DESCRIPTION</w:t>
      </w:r>
      <w:r w:rsidDel="00000000" w:rsidR="00000000" w:rsidRPr="00000000">
        <w:rPr>
          <w:rtl w:val="0"/>
        </w:rPr>
      </w:r>
    </w:p>
    <w:p w:rsidR="00000000" w:rsidDel="00000000" w:rsidP="00000000" w:rsidRDefault="00000000" w:rsidRPr="00000000" w14:paraId="00000039">
      <w:pPr>
        <w:spacing w:after="0" w:lineRule="auto"/>
        <w:rPr>
          <w:rFonts w:ascii="Bell MT" w:cs="Bell MT" w:eastAsia="Bell MT" w:hAnsi="Bell MT"/>
        </w:rPr>
      </w:pPr>
      <w:r w:rsidDel="00000000" w:rsidR="00000000" w:rsidRPr="00000000">
        <w:rPr>
          <w:rFonts w:ascii="Bell MT" w:cs="Bell MT" w:eastAsia="Bell MT" w:hAnsi="Bell MT"/>
          <w:rtl w:val="0"/>
        </w:rPr>
        <w:t xml:space="preserve">The project uses a historical retail inventory and sales dataset obtained from Kaggle. The dataset contains information related to products, stores, categories, dates, sales, inventory levels, units ordered, pricing, discounts, promotions, seasonality, weather conditions and demand forecasting. The dataset was cleaned and transformed before analysis. Additional calculated fields were created to support sales analysis, inventory risk classification, reorder alerts and forecast evaluation. The historical nature of the dataset allows the project to identify patterns that can support better future inventory and replenishment decisions.</w:t>
      </w:r>
    </w:p>
    <w:p w:rsidR="00000000" w:rsidDel="00000000" w:rsidP="00000000" w:rsidRDefault="00000000" w:rsidRPr="00000000" w14:paraId="0000003A">
      <w:pPr>
        <w:spacing w:after="0" w:lineRule="auto"/>
        <w:rPr>
          <w:rFonts w:ascii="Bell MT" w:cs="Bell MT" w:eastAsia="Bell MT" w:hAnsi="Bell MT"/>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KEY FEATURES</w:t>
      </w:r>
    </w:p>
    <w:p w:rsidR="00000000" w:rsidDel="00000000" w:rsidP="00000000" w:rsidRDefault="00000000" w:rsidRPr="00000000" w14:paraId="0000003C">
      <w:pPr>
        <w:spacing w:after="0" w:line="240" w:lineRule="auto"/>
        <w:rPr>
          <w:b w:val="1"/>
          <w:bCs w:val="1"/>
          <w:sz w:val="22"/>
          <w:szCs w:val="22"/>
          <w:u w:val="single"/>
        </w:rPr>
      </w:pPr>
      <w:r w:rsidDel="00000000" w:rsidR="00000000" w:rsidRPr="00000000">
        <w:rPr>
          <w:b w:val="1"/>
          <w:bCs w:val="1"/>
          <w:sz w:val="22"/>
          <w:szCs w:val="22"/>
          <w:u w:val="single"/>
          <w:rtl w:val="0"/>
        </w:rPr>
        <w:t xml:space="preserve">The project includes the following key features:</w:t>
      </w:r>
    </w:p>
    <w:p w:rsidR="00000000" w:rsidDel="00000000" w:rsidP="00000000" w:rsidRDefault="00000000" w:rsidRPr="00000000" w14:paraId="0000003D">
      <w:pPr>
        <w:spacing w:after="0" w:line="240" w:lineRule="auto"/>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Executive Dashboard providing a high-level overview of business and supply-chain performance.</w:t>
      </w:r>
    </w:p>
    <w:p w:rsidR="00000000" w:rsidDel="00000000" w:rsidP="00000000" w:rsidRDefault="00000000" w:rsidRPr="00000000" w14:paraId="0000003F">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Inventory &amp; Reorder Dashboard focused on inventory health and replenishment decisions.</w:t>
      </w:r>
    </w:p>
    <w:p w:rsidR="00000000" w:rsidDel="00000000" w:rsidP="00000000" w:rsidRDefault="00000000" w:rsidRPr="00000000" w14:paraId="00000041">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KPI monitoring for Net Sales, Gross Sales, Discount Amount, Units Sold, Total Inventory, Reorder Records, Reorder Quantity and Critical Records.</w:t>
      </w:r>
    </w:p>
    <w:p w:rsidR="00000000" w:rsidDel="00000000" w:rsidP="00000000" w:rsidRDefault="00000000" w:rsidRPr="00000000" w14:paraId="00000043">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Inventory risk classification into Critical, Low, Healthy and Overstocked categories.</w:t>
      </w:r>
    </w:p>
    <w:p w:rsidR="00000000" w:rsidDel="00000000" w:rsidP="00000000" w:rsidRDefault="00000000" w:rsidRPr="00000000" w14:paraId="00000045">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Reorder alert identification based on defined inventory and demand logic.</w:t>
      </w:r>
    </w:p>
    <w:p w:rsidR="00000000" w:rsidDel="00000000" w:rsidP="00000000" w:rsidRDefault="00000000" w:rsidRPr="00000000" w14:paraId="00000047">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Monthly sales trend analysis.</w:t>
      </w:r>
    </w:p>
    <w:p w:rsidR="00000000" w:rsidDel="00000000" w:rsidP="00000000" w:rsidRDefault="00000000" w:rsidRPr="00000000" w14:paraId="00000049">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Category-level sales analysis.</w:t>
      </w:r>
    </w:p>
    <w:p w:rsidR="00000000" w:rsidDel="00000000" w:rsidP="00000000" w:rsidRDefault="00000000" w:rsidRPr="00000000" w14:paraId="0000004B">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Top product performance analysis.</w:t>
      </w:r>
    </w:p>
    <w:p w:rsidR="00000000" w:rsidDel="00000000" w:rsidP="00000000" w:rsidRDefault="00000000" w:rsidRPr="00000000" w14:paraId="0000004D">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Regional sales analysis.</w:t>
      </w:r>
    </w:p>
    <w:p w:rsidR="00000000" w:rsidDel="00000000" w:rsidP="00000000" w:rsidRDefault="00000000" w:rsidRPr="00000000" w14:paraId="0000004F">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Demand forecast and forecast accuracy analysis.</w:t>
      </w:r>
    </w:p>
    <w:p w:rsidR="00000000" w:rsidDel="00000000" w:rsidP="00000000" w:rsidRDefault="00000000" w:rsidRPr="00000000" w14:paraId="00000051">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Interactive Excel slicers for filtering the analysis by dimensions such as region, category, seasonality, year, promotion and weather conditions.</w:t>
      </w:r>
    </w:p>
    <w:p w:rsidR="00000000" w:rsidDel="00000000" w:rsidP="00000000" w:rsidRDefault="00000000" w:rsidRPr="00000000" w14:paraId="00000053">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PivotTables and Pivot Charts for dynamic analysis.</w:t>
      </w:r>
    </w:p>
    <w:p w:rsidR="00000000" w:rsidDel="00000000" w:rsidP="00000000" w:rsidRDefault="00000000" w:rsidRPr="00000000" w14:paraId="00000055">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Conditional formatting and KPI indicators for quick identification of important business conditions.</w:t>
      </w:r>
    </w:p>
    <w:p w:rsidR="00000000" w:rsidDel="00000000" w:rsidP="00000000" w:rsidRDefault="00000000" w:rsidRPr="00000000" w14:paraId="00000057">
      <w:pPr>
        <w:spacing w:after="0" w:line="240" w:lineRule="auto"/>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2"/>
          <w:szCs w:val="22"/>
          <w:u w:val="none"/>
          <w:shd w:fill="auto" w:val="clear"/>
          <w:vertAlign w:val="baseline"/>
          <w:rtl w:val="0"/>
        </w:rPr>
        <w:t xml:space="preserve">Data-driven insights and decision recommendations for inventory planning.</w:t>
      </w:r>
    </w:p>
    <w:p w:rsidR="00000000" w:rsidDel="00000000" w:rsidP="00000000" w:rsidRDefault="00000000" w:rsidRPr="00000000" w14:paraId="00000059">
      <w:pPr>
        <w:spacing w:after="0" w:line="240" w:lineRule="auto"/>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5A">
      <w:pPr>
        <w:spacing w:after="0" w:line="240" w:lineRule="auto"/>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5B">
      <w:pPr>
        <w:spacing w:after="0" w:line="240" w:lineRule="auto"/>
        <w:rPr>
          <w:rFonts w:ascii="Bell MT" w:cs="Bell MT" w:eastAsia="Bell MT" w:hAnsi="Bell MT"/>
          <w:sz w:val="22"/>
          <w:szCs w:val="22"/>
        </w:rPr>
      </w:pPr>
      <w:r w:rsidDel="00000000" w:rsidR="00000000" w:rsidRPr="00000000">
        <w:rPr>
          <w:rFonts w:ascii="Times New Roman" w:cs="Times New Roman" w:eastAsia="Times New Roman" w:hAnsi="Times New Roman"/>
          <w:b w:val="1"/>
          <w:bCs w:val="1"/>
          <w:u w:val="single"/>
          <w:rtl w:val="0"/>
        </w:rPr>
        <w:t xml:space="preserve">LEARNING OUTCOME</w:t>
      </w:r>
      <w:r w:rsidDel="00000000" w:rsidR="00000000" w:rsidRPr="00000000">
        <w:rPr>
          <w:rtl w:val="0"/>
        </w:rPr>
      </w:r>
    </w:p>
    <w:p w:rsidR="00000000" w:rsidDel="00000000" w:rsidP="00000000" w:rsidRDefault="00000000" w:rsidRPr="00000000" w14:paraId="0000005C">
      <w:pPr>
        <w:spacing w:after="0" w:line="240" w:lineRule="auto"/>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5D">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Through this project, we learned how raw business data can be transformed into meaningful business intelligence using Microsoft Excel.</w:t>
      </w:r>
    </w:p>
    <w:p w:rsidR="00000000" w:rsidDel="00000000" w:rsidP="00000000" w:rsidRDefault="00000000" w:rsidRPr="00000000" w14:paraId="0000005E">
      <w:pPr>
        <w:spacing w:after="0" w:line="240" w:lineRule="auto"/>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5F">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The project provided practical experience in:</w:t>
      </w:r>
    </w:p>
    <w:p w:rsidR="00000000" w:rsidDel="00000000" w:rsidP="00000000" w:rsidRDefault="00000000" w:rsidRPr="00000000" w14:paraId="00000060">
      <w:pPr>
        <w:spacing w:after="0" w:line="240" w:lineRule="auto"/>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61">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 Data cleaning and preparation                                                  • Presenting data in an executive-friendly format</w:t>
      </w:r>
    </w:p>
    <w:p w:rsidR="00000000" w:rsidDel="00000000" w:rsidP="00000000" w:rsidRDefault="00000000" w:rsidRPr="00000000" w14:paraId="00000062">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 Handling and validating business data                                     • Documenting and publishing a project using GitHub</w:t>
      </w:r>
    </w:p>
    <w:p w:rsidR="00000000" w:rsidDel="00000000" w:rsidP="00000000" w:rsidRDefault="00000000" w:rsidRPr="00000000" w14:paraId="00000063">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 Creating calculated columns                                                     • Converting analytical findings into business decisions</w:t>
      </w:r>
    </w:p>
    <w:p w:rsidR="00000000" w:rsidDel="00000000" w:rsidP="00000000" w:rsidRDefault="00000000" w:rsidRPr="00000000" w14:paraId="00000064">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 Using Excel formulas for business calculations                       • Identifying business insights from historical data</w:t>
      </w:r>
    </w:p>
    <w:p w:rsidR="00000000" w:rsidDel="00000000" w:rsidP="00000000" w:rsidRDefault="00000000" w:rsidRPr="00000000" w14:paraId="00000065">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 Creating KPIs                                                                           • Performing demand and forecast analysis</w:t>
      </w:r>
    </w:p>
    <w:p w:rsidR="00000000" w:rsidDel="00000000" w:rsidP="00000000" w:rsidRDefault="00000000" w:rsidRPr="00000000" w14:paraId="00000066">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 Building PivotTables and Pivot Charts</w:t>
      </w:r>
    </w:p>
    <w:p w:rsidR="00000000" w:rsidDel="00000000" w:rsidP="00000000" w:rsidRDefault="00000000" w:rsidRPr="00000000" w14:paraId="00000067">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 Designing interactive dashboards</w:t>
      </w:r>
    </w:p>
    <w:p w:rsidR="00000000" w:rsidDel="00000000" w:rsidP="00000000" w:rsidRDefault="00000000" w:rsidRPr="00000000" w14:paraId="00000068">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 Applying conditional formatting</w:t>
      </w:r>
    </w:p>
    <w:p w:rsidR="00000000" w:rsidDel="00000000" w:rsidP="00000000" w:rsidRDefault="00000000" w:rsidRPr="00000000" w14:paraId="00000069">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 Performing inventory risk analysis</w:t>
      </w:r>
    </w:p>
    <w:p w:rsidR="00000000" w:rsidDel="00000000" w:rsidP="00000000" w:rsidRDefault="00000000" w:rsidRPr="00000000" w14:paraId="0000006A">
      <w:pPr>
        <w:spacing w:after="0" w:line="240" w:lineRule="auto"/>
        <w:rPr>
          <w:rFonts w:ascii="Bell MT" w:cs="Bell MT" w:eastAsia="Bell MT" w:hAnsi="Bell MT"/>
          <w:sz w:val="22"/>
          <w:szCs w:val="22"/>
        </w:rPr>
      </w:pPr>
      <w:r w:rsidDel="00000000" w:rsidR="00000000" w:rsidRPr="00000000">
        <w:rPr>
          <w:rFonts w:ascii="Bell MT" w:cs="Bell MT" w:eastAsia="Bell MT" w:hAnsi="Bell MT"/>
          <w:sz w:val="22"/>
          <w:szCs w:val="22"/>
          <w:rtl w:val="0"/>
        </w:rPr>
        <w:t xml:space="preserve">• Understanding reorder logic</w:t>
      </w:r>
    </w:p>
    <w:p w:rsidR="00000000" w:rsidDel="00000000" w:rsidP="00000000" w:rsidRDefault="00000000" w:rsidRPr="00000000" w14:paraId="0000006B">
      <w:pPr>
        <w:spacing w:after="0" w:line="240" w:lineRule="auto"/>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6C">
      <w:pPr>
        <w:spacing w:after="0" w:line="240" w:lineRule="auto"/>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6D">
      <w:pPr>
        <w:spacing w:after="0" w:line="240" w:lineRule="auto"/>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6E">
      <w:pPr>
        <w:spacing w:after="0" w:line="240" w:lineRule="auto"/>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CONCLUSION</w:t>
      </w:r>
    </w:p>
    <w:p w:rsidR="00000000" w:rsidDel="00000000" w:rsidP="00000000" w:rsidRDefault="00000000" w:rsidRPr="00000000" w14:paraId="00000070">
      <w:pPr>
        <w:spacing w:after="0" w:line="240" w:lineRule="auto"/>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71">
      <w:pPr>
        <w:spacing w:after="0" w:line="240" w:lineRule="auto"/>
        <w:rPr>
          <w:rFonts w:ascii="Bell MT" w:cs="Bell MT" w:eastAsia="Bell MT" w:hAnsi="Bell MT"/>
          <w:b w:val="1"/>
          <w:bCs w:val="1"/>
          <w:color w:val="002060"/>
          <w:sz w:val="22"/>
          <w:szCs w:val="22"/>
        </w:rPr>
      </w:pPr>
      <w:r w:rsidDel="00000000" w:rsidR="00000000" w:rsidRPr="00000000">
        <w:rPr>
          <w:rFonts w:ascii="Bell MT" w:cs="Bell MT" w:eastAsia="Bell MT" w:hAnsi="Bell MT"/>
          <w:b w:val="1"/>
          <w:bCs w:val="1"/>
          <w:color w:val="002060"/>
          <w:sz w:val="22"/>
          <w:szCs w:val="22"/>
          <w:rtl w:val="0"/>
        </w:rPr>
        <w:t xml:space="preserve">The Inventory &amp; Supply Chain Tracker with Reorder Alerts demonstrates how historical retail data can be transformed into actionable supply-chain intelligence. The project goes beyond simply displaying inventory levels by identifying critical, low, healthy and overstocked inventory conditions, highlighting reorder requirements and analysing sales, product and regional performance. The analysis indicates that effective inventory management is not about maintaining maximum inventory, but about maintaining optimal inventory based on demand and business requirements.</w:t>
      </w:r>
    </w:p>
    <w:p w:rsidR="00000000" w:rsidDel="00000000" w:rsidP="00000000" w:rsidRDefault="00000000" w:rsidRPr="00000000" w14:paraId="00000072">
      <w:pPr>
        <w:spacing w:after="0" w:line="240" w:lineRule="auto"/>
        <w:rPr>
          <w:rFonts w:ascii="Bell MT" w:cs="Bell MT" w:eastAsia="Bell MT" w:hAnsi="Bell MT"/>
          <w:b w:val="1"/>
          <w:bCs w:val="1"/>
          <w:color w:val="002060"/>
          <w:sz w:val="22"/>
          <w:szCs w:val="22"/>
        </w:rPr>
      </w:pPr>
      <w:r w:rsidDel="00000000" w:rsidR="00000000" w:rsidRPr="00000000">
        <w:rPr>
          <w:rtl w:val="0"/>
        </w:rPr>
      </w:r>
    </w:p>
    <w:p w:rsidR="00000000" w:rsidDel="00000000" w:rsidP="00000000" w:rsidRDefault="00000000" w:rsidRPr="00000000" w14:paraId="00000073">
      <w:pPr>
        <w:spacing w:after="0" w:line="240" w:lineRule="auto"/>
        <w:rPr>
          <w:rFonts w:ascii="Bell MT" w:cs="Bell MT" w:eastAsia="Bell MT" w:hAnsi="Bell MT"/>
          <w:b w:val="1"/>
          <w:bCs w:val="1"/>
          <w:color w:val="002060"/>
          <w:sz w:val="22"/>
          <w:szCs w:val="22"/>
        </w:rPr>
      </w:pPr>
      <w:r w:rsidDel="00000000" w:rsidR="00000000" w:rsidRPr="00000000">
        <w:rPr>
          <w:rFonts w:ascii="Bell MT" w:cs="Bell MT" w:eastAsia="Bell MT" w:hAnsi="Bell MT"/>
          <w:b w:val="1"/>
          <w:bCs w:val="1"/>
          <w:color w:val="002060"/>
          <w:sz w:val="22"/>
          <w:szCs w:val="22"/>
          <w:rtl w:val="0"/>
        </w:rPr>
        <w:t xml:space="preserve">By combining historical sales, forecast demand, inventory risk, product performance, regional patterns and seasonality, the solution can support better replenishment decisions, reduce stockout and overstocking risks and improve overall operational efficiency. Future versions can be enhanced by integrating product cost, customer acquisition cost, returns, refunds, logistics cost and supplier lead time to enable more comprehensive profitability and intelligent replenishment analysis.</w:t>
      </w:r>
    </w:p>
    <w:p w:rsidR="00000000" w:rsidDel="00000000" w:rsidP="00000000" w:rsidRDefault="00000000" w:rsidRPr="00000000" w14:paraId="00000074">
      <w:pPr>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75">
      <w:pPr>
        <w:ind w:left="142" w:firstLine="0"/>
        <w:rPr>
          <w:rFonts w:ascii="Bell MT" w:cs="Bell MT" w:eastAsia="Bell MT" w:hAnsi="Bell MT"/>
          <w:sz w:val="22"/>
          <w:szCs w:val="22"/>
        </w:rPr>
      </w:pPr>
      <w:r w:rsidDel="00000000" w:rsidR="00000000" w:rsidRPr="00000000">
        <w:rPr>
          <w:rtl w:val="0"/>
        </w:rPr>
      </w:r>
    </w:p>
    <w:p w:rsidR="00000000" w:rsidDel="00000000" w:rsidP="00000000" w:rsidRDefault="00000000" w:rsidRPr="00000000" w14:paraId="00000076">
      <w:pPr>
        <w:ind w:left="142"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Trainer Verification Section</w:t>
      </w:r>
    </w:p>
    <w:tbl>
      <w:tblPr>
        <w:tblStyle w:val="Table2"/>
        <w:tblW w:w="6836.0" w:type="dxa"/>
        <w:jc w:val="left"/>
        <w:tblLayout w:type="fixed"/>
        <w:tblLook w:val="0400"/>
      </w:tblPr>
      <w:tblGrid>
        <w:gridCol w:w="4066"/>
        <w:gridCol w:w="2770"/>
        <w:tblGridChange w:id="0">
          <w:tblGrid>
            <w:gridCol w:w="4066"/>
            <w:gridCol w:w="2770"/>
          </w:tblGrid>
        </w:tblGridChange>
      </w:tblGrid>
      <w:tr>
        <w:trPr>
          <w:cantSplit w:val="0"/>
          <w:trHeight w:val="1247" w:hRule="atLeast"/>
          <w:tblHeader w:val="1"/>
        </w:trPr>
        <w:tc>
          <w:tcPr>
            <w:tcMar>
              <w:top w:w="0.0" w:type="dxa"/>
              <w:left w:w="108.0" w:type="dxa"/>
              <w:bottom w:w="0.0" w:type="dxa"/>
              <w:right w:w="108.0" w:type="dxa"/>
            </w:tcMar>
            <w:vAlign w:val="bottom"/>
          </w:tcPr>
          <w:p w:rsidR="00000000" w:rsidDel="00000000" w:rsidP="00000000" w:rsidRDefault="00000000" w:rsidRPr="00000000" w14:paraId="00000077">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Trainer Remarks</w:t>
            </w:r>
          </w:p>
        </w:tc>
        <w:tc>
          <w:tcPr>
            <w:tcMar>
              <w:top w:w="0.0" w:type="dxa"/>
              <w:left w:w="108.0" w:type="dxa"/>
              <w:bottom w:w="0.0" w:type="dxa"/>
              <w:right w:w="108.0" w:type="dxa"/>
            </w:tcMar>
            <w:vAlign w:val="bottom"/>
          </w:tcPr>
          <w:p w:rsidR="00000000" w:rsidDel="00000000" w:rsidP="00000000" w:rsidRDefault="00000000" w:rsidRPr="00000000" w14:paraId="00000078">
            <w:pPr>
              <w:ind w:left="142"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Signature</w:t>
            </w:r>
          </w:p>
        </w:tc>
      </w:tr>
    </w:tbl>
    <w:p w:rsidR="00000000" w:rsidDel="00000000" w:rsidP="00000000" w:rsidRDefault="00000000" w:rsidRPr="00000000" w14:paraId="00000079">
      <w:pPr>
        <w:ind w:left="142" w:firstLine="0"/>
        <w:rPr>
          <w:rFonts w:ascii="Bell MT" w:cs="Bell MT" w:eastAsia="Bell MT" w:hAnsi="Bell MT"/>
          <w:sz w:val="22"/>
          <w:szCs w:val="22"/>
        </w:rPr>
      </w:pPr>
      <w:r w:rsidDel="00000000" w:rsidR="00000000" w:rsidRPr="00000000">
        <w:rPr>
          <w:rtl w:val="0"/>
        </w:rPr>
      </w:r>
    </w:p>
    <w:sectPr>
      <w:pgSz w:h="16838" w:w="11906" w:orient="portrait"/>
      <w:pgMar w:bottom="0" w:top="142" w:left="993" w:right="28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Bell MT"/>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