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0BAFE" w14:textId="3D62315A" w:rsidR="002A1F06" w:rsidRDefault="008213DF">
      <w:r>
        <w:t>Charte de projet</w:t>
      </w:r>
    </w:p>
    <w:p w14:paraId="1CD5C3C5" w14:textId="26CEF25F" w:rsidR="008213DF" w:rsidRDefault="008213DF">
      <w:r>
        <w:t>Mission</w:t>
      </w:r>
    </w:p>
    <w:p w14:paraId="595C2211" w14:textId="3A48FDB8" w:rsidR="008213DF" w:rsidRPr="008213DF" w:rsidRDefault="008213DF" w:rsidP="008213DF">
      <w:r w:rsidRPr="008213DF">
        <w:t>Le but de l'équipe de développement est de concevoir et de mettre en place une application d'évaluation des étudiants, afin de moderniser et de simplifier les procédures d'évaluation académique. Nous avons pour objectif de proposer une solution numérique novatrice qui optimise non seulement les tâches administratives complexes liées à l'évaluation, mais qui améliore également la transparence, la précision et l'efficacité de la gestion des notes et des résultats scolaires.</w:t>
      </w:r>
      <w:r w:rsidRPr="008213DF">
        <w:br/>
      </w:r>
      <w:r w:rsidRPr="008213DF">
        <w:br/>
        <w:t xml:space="preserve">Les fonctionnalités avancées que nous avons intégrées permettent aux enseignants de suivre aisément les résultats des étudiants et de créer des rapports personnalisés, tout en offrant aux étudiants une vision claire et rapide de leurs performances. En instaurant un cadre numérique plus performant, nous offrons à l'institution la possibilité </w:t>
      </w:r>
      <w:r w:rsidRPr="008213DF">
        <w:t>d’économiser</w:t>
      </w:r>
      <w:r w:rsidRPr="008213DF">
        <w:t xml:space="preserve"> du temps et de se focaliser sur ses activités principales.</w:t>
      </w:r>
    </w:p>
    <w:p w14:paraId="7C96F228" w14:textId="77777777" w:rsidR="008213DF" w:rsidRDefault="008213DF" w:rsidP="008213DF">
      <w:r w:rsidRPr="008213DF">
        <w:t>Dans l'absence de notre équipe, l'organisation pourrait manquer des occasions cruciales d'améliorer l'efficacité de l'évaluation académique, ce qui pourrait entraîner une charge de travail excessive pour les enseignants et une expérience moins agréable pour les étudiants. Notre application offre une solution rapide, fiable et flexible qui répond aux besoins des enseignants et des étudiants en s'adaptant aux exigences académiques en perpétuelle évolution.</w:t>
      </w:r>
    </w:p>
    <w:p w14:paraId="63D316C7" w14:textId="77777777" w:rsidR="008213DF" w:rsidRDefault="008213DF" w:rsidP="008213DF"/>
    <w:p w14:paraId="71FAA1AD" w14:textId="6942138C" w:rsidR="008213DF" w:rsidRDefault="008213DF" w:rsidP="008213DF">
      <w:r>
        <w:t>Le client de l’équipe</w:t>
      </w:r>
    </w:p>
    <w:p w14:paraId="167E0BF1" w14:textId="4301B380" w:rsidR="008213DF" w:rsidRDefault="008213DF" w:rsidP="008213DF">
      <w:r>
        <w:t>Nous avons pour client les enseignants et les étudiants</w:t>
      </w:r>
    </w:p>
    <w:p w14:paraId="23A8346A" w14:textId="42E8ECDC" w:rsidR="008213DF" w:rsidRDefault="008213DF" w:rsidP="008213DF">
      <w:r>
        <w:t>Objectifs SMART</w:t>
      </w:r>
    </w:p>
    <w:p w14:paraId="4253772F" w14:textId="798589C9" w:rsidR="008213DF" w:rsidRDefault="008213DF" w:rsidP="008213DF">
      <w:r>
        <w:t>Spécifique :</w:t>
      </w:r>
      <w:r w:rsidR="00C373EA">
        <w:t xml:space="preserve"> </w:t>
      </w:r>
      <w:r w:rsidRPr="008213DF">
        <w:t>Créer une application qui facilite la gestion des évaluations des étudiants grâce à une interface utilisateur conviviale.</w:t>
      </w:r>
      <w:r w:rsidRPr="008213DF">
        <w:br/>
      </w:r>
      <w:r>
        <w:t>Mesurable :</w:t>
      </w:r>
      <w:r w:rsidR="00C373EA">
        <w:t xml:space="preserve"> </w:t>
      </w:r>
      <w:r w:rsidRPr="008213DF">
        <w:t>L'application doit offrir aux enseignants la possibilité d'évaluer les étudiants en diminuant de 30% le temps d'évaluation d'ici la fin du semestre.</w:t>
      </w:r>
      <w:r w:rsidRPr="008213DF">
        <w:br/>
      </w:r>
      <w:r>
        <w:t>Atténuable :</w:t>
      </w:r>
      <w:r w:rsidR="00C373EA">
        <w:t xml:space="preserve"> </w:t>
      </w:r>
      <w:r w:rsidRPr="008213DF">
        <w:t>D'ici 12 semaines, il est possible d'intégrer des fonctionnalités essentielles telles que la notation automatisée, les commentaires personnalisés et la gestion des statistiques.</w:t>
      </w:r>
      <w:r w:rsidRPr="008213DF">
        <w:br/>
        <w:t xml:space="preserve">Réaliste : Une équipe de </w:t>
      </w:r>
      <w:r w:rsidR="00C373EA">
        <w:t>4</w:t>
      </w:r>
      <w:r w:rsidRPr="008213DF">
        <w:t xml:space="preserve"> membres sera chargée de développer le projet, avec un suivi hebdomadaire pour assurer l'avancement.</w:t>
      </w:r>
      <w:r w:rsidRPr="008213DF">
        <w:br/>
      </w:r>
      <w:r w:rsidRPr="008213DF">
        <w:lastRenderedPageBreak/>
        <w:t>Temporel : Il est nécessaire que l'application soit opérationnelle d'ici la fin du semestre, avec une version test prête à la semaine 10.</w:t>
      </w:r>
    </w:p>
    <w:p w14:paraId="17E6E9FE" w14:textId="77777777" w:rsidR="00C373EA" w:rsidRDefault="00C373EA" w:rsidP="008213DF"/>
    <w:p w14:paraId="19B64CBF" w14:textId="1D7526E9" w:rsidR="00C373EA" w:rsidRDefault="00C373EA" w:rsidP="008213DF">
      <w:r>
        <w:t>La portée</w:t>
      </w:r>
    </w:p>
    <w:p w14:paraId="43BE7DB9" w14:textId="0876FE2D" w:rsidR="00C373EA" w:rsidRDefault="00C373EA" w:rsidP="00C373EA">
      <w:r>
        <w:t xml:space="preserve">Inclus : </w:t>
      </w:r>
      <w:r w:rsidRPr="00C373EA">
        <w:t>Cela comprend la gestion des évaluations, le calcul des notes, les rapports de performance des étudiants, ainsi que l'exportation des résultats.</w:t>
      </w:r>
      <w:r w:rsidRPr="00C373EA">
        <w:br/>
        <w:t>Exclu : Compatibilité avec des plateformes externes, fonctionnalités avancées de prédiction de performance basées sur l'intelligence artificielle.</w:t>
      </w:r>
    </w:p>
    <w:p w14:paraId="57A4EC6A" w14:textId="77777777" w:rsidR="00C373EA" w:rsidRDefault="00C373EA" w:rsidP="00C373EA"/>
    <w:p w14:paraId="60FA8B2E" w14:textId="560031E0" w:rsidR="00C373EA" w:rsidRDefault="00C373EA" w:rsidP="00C373EA">
      <w:r>
        <w:t>Matrices de leviers</w:t>
      </w:r>
    </w:p>
    <w:tbl>
      <w:tblPr>
        <w:tblStyle w:val="Grilledutableau"/>
        <w:tblW w:w="0" w:type="auto"/>
        <w:tblLook w:val="04A0" w:firstRow="1" w:lastRow="0" w:firstColumn="1" w:lastColumn="0" w:noHBand="0" w:noVBand="1"/>
      </w:tblPr>
      <w:tblGrid>
        <w:gridCol w:w="2349"/>
        <w:gridCol w:w="2349"/>
        <w:gridCol w:w="2349"/>
        <w:gridCol w:w="2349"/>
      </w:tblGrid>
      <w:tr w:rsidR="00C373EA" w14:paraId="1E64B287" w14:textId="77777777" w:rsidTr="00C373EA">
        <w:tc>
          <w:tcPr>
            <w:tcW w:w="2349" w:type="dxa"/>
          </w:tcPr>
          <w:p w14:paraId="082D150B" w14:textId="612F1CD3" w:rsidR="00C373EA" w:rsidRDefault="00C373EA" w:rsidP="00C373EA">
            <w:r>
              <w:t>Élément</w:t>
            </w:r>
          </w:p>
        </w:tc>
        <w:tc>
          <w:tcPr>
            <w:tcW w:w="2349" w:type="dxa"/>
          </w:tcPr>
          <w:p w14:paraId="448D044A" w14:textId="3A6D95D8" w:rsidR="00C373EA" w:rsidRDefault="00C373EA" w:rsidP="00C373EA">
            <w:r>
              <w:t>Souple</w:t>
            </w:r>
          </w:p>
        </w:tc>
        <w:tc>
          <w:tcPr>
            <w:tcW w:w="2349" w:type="dxa"/>
          </w:tcPr>
          <w:p w14:paraId="70EA54AF" w14:textId="1AC78367" w:rsidR="00C373EA" w:rsidRDefault="00C373EA" w:rsidP="00C373EA">
            <w:r>
              <w:t>Moyen</w:t>
            </w:r>
          </w:p>
        </w:tc>
        <w:tc>
          <w:tcPr>
            <w:tcW w:w="2349" w:type="dxa"/>
          </w:tcPr>
          <w:p w14:paraId="68BFBA8D" w14:textId="47357DA0" w:rsidR="00C373EA" w:rsidRDefault="00C373EA" w:rsidP="00C373EA">
            <w:r>
              <w:t>Rigide</w:t>
            </w:r>
          </w:p>
        </w:tc>
      </w:tr>
      <w:tr w:rsidR="00C373EA" w14:paraId="30A4FA1D" w14:textId="77777777" w:rsidTr="00C373EA">
        <w:tc>
          <w:tcPr>
            <w:tcW w:w="2349" w:type="dxa"/>
          </w:tcPr>
          <w:p w14:paraId="1821AFD3" w14:textId="0E92AD3D" w:rsidR="00C373EA" w:rsidRDefault="00C373EA" w:rsidP="00C373EA">
            <w:r>
              <w:t>Budget</w:t>
            </w:r>
          </w:p>
        </w:tc>
        <w:tc>
          <w:tcPr>
            <w:tcW w:w="2349" w:type="dxa"/>
          </w:tcPr>
          <w:p w14:paraId="5F62EFC4" w14:textId="54B8751D" w:rsidR="00C373EA" w:rsidRDefault="00C373EA" w:rsidP="00C373EA">
            <w:r>
              <w:t>*</w:t>
            </w:r>
          </w:p>
        </w:tc>
        <w:tc>
          <w:tcPr>
            <w:tcW w:w="2349" w:type="dxa"/>
          </w:tcPr>
          <w:p w14:paraId="7195224B" w14:textId="77777777" w:rsidR="00C373EA" w:rsidRDefault="00C373EA" w:rsidP="00C373EA"/>
        </w:tc>
        <w:tc>
          <w:tcPr>
            <w:tcW w:w="2349" w:type="dxa"/>
          </w:tcPr>
          <w:p w14:paraId="01518D43" w14:textId="77777777" w:rsidR="00C373EA" w:rsidRDefault="00C373EA" w:rsidP="00C373EA"/>
        </w:tc>
      </w:tr>
      <w:tr w:rsidR="00C373EA" w14:paraId="415CC80F" w14:textId="77777777" w:rsidTr="00C373EA">
        <w:tc>
          <w:tcPr>
            <w:tcW w:w="2349" w:type="dxa"/>
          </w:tcPr>
          <w:p w14:paraId="441BFBE9" w14:textId="33AC490D" w:rsidR="00C373EA" w:rsidRDefault="00C373EA" w:rsidP="00C373EA">
            <w:r>
              <w:t>Échéancier</w:t>
            </w:r>
          </w:p>
        </w:tc>
        <w:tc>
          <w:tcPr>
            <w:tcW w:w="2349" w:type="dxa"/>
          </w:tcPr>
          <w:p w14:paraId="009BE2AB" w14:textId="77777777" w:rsidR="00C373EA" w:rsidRDefault="00C373EA" w:rsidP="00C373EA"/>
        </w:tc>
        <w:tc>
          <w:tcPr>
            <w:tcW w:w="2349" w:type="dxa"/>
          </w:tcPr>
          <w:p w14:paraId="77535AC9" w14:textId="4371CD39" w:rsidR="00C373EA" w:rsidRDefault="00C373EA" w:rsidP="00C373EA">
            <w:r>
              <w:t>*</w:t>
            </w:r>
          </w:p>
        </w:tc>
        <w:tc>
          <w:tcPr>
            <w:tcW w:w="2349" w:type="dxa"/>
          </w:tcPr>
          <w:p w14:paraId="53CED8B7" w14:textId="77777777" w:rsidR="00C373EA" w:rsidRDefault="00C373EA" w:rsidP="00C373EA"/>
        </w:tc>
      </w:tr>
      <w:tr w:rsidR="00C373EA" w14:paraId="6DA658D4" w14:textId="77777777" w:rsidTr="00C373EA">
        <w:tc>
          <w:tcPr>
            <w:tcW w:w="2349" w:type="dxa"/>
          </w:tcPr>
          <w:p w14:paraId="1F73D0A7" w14:textId="5D2E4FCE" w:rsidR="00C373EA" w:rsidRDefault="00C373EA" w:rsidP="00C373EA">
            <w:r>
              <w:t>Portée</w:t>
            </w:r>
          </w:p>
        </w:tc>
        <w:tc>
          <w:tcPr>
            <w:tcW w:w="2349" w:type="dxa"/>
          </w:tcPr>
          <w:p w14:paraId="39184B0B" w14:textId="77777777" w:rsidR="00C373EA" w:rsidRDefault="00C373EA" w:rsidP="00B1244C">
            <w:pPr>
              <w:pStyle w:val="Paragraphedeliste"/>
            </w:pPr>
          </w:p>
        </w:tc>
        <w:tc>
          <w:tcPr>
            <w:tcW w:w="2349" w:type="dxa"/>
          </w:tcPr>
          <w:p w14:paraId="7403BD8F" w14:textId="77777777" w:rsidR="00C373EA" w:rsidRDefault="00C373EA" w:rsidP="00C373EA"/>
        </w:tc>
        <w:tc>
          <w:tcPr>
            <w:tcW w:w="2349" w:type="dxa"/>
          </w:tcPr>
          <w:p w14:paraId="4E8C0B9D" w14:textId="7FDAEEED" w:rsidR="00C373EA" w:rsidRDefault="00C373EA" w:rsidP="00C373EA">
            <w:r>
              <w:t>*</w:t>
            </w:r>
          </w:p>
        </w:tc>
      </w:tr>
      <w:tr w:rsidR="00C373EA" w14:paraId="057D218D" w14:textId="77777777" w:rsidTr="00C373EA">
        <w:tc>
          <w:tcPr>
            <w:tcW w:w="2349" w:type="dxa"/>
          </w:tcPr>
          <w:p w14:paraId="3A1B2264" w14:textId="77777777" w:rsidR="00C373EA" w:rsidRDefault="00C373EA" w:rsidP="00C373EA"/>
        </w:tc>
        <w:tc>
          <w:tcPr>
            <w:tcW w:w="2349" w:type="dxa"/>
          </w:tcPr>
          <w:p w14:paraId="3E031D5C" w14:textId="77777777" w:rsidR="00C373EA" w:rsidRDefault="00C373EA" w:rsidP="00C373EA"/>
        </w:tc>
        <w:tc>
          <w:tcPr>
            <w:tcW w:w="2349" w:type="dxa"/>
          </w:tcPr>
          <w:p w14:paraId="188A33C2" w14:textId="77777777" w:rsidR="00C373EA" w:rsidRDefault="00C373EA" w:rsidP="00C373EA"/>
        </w:tc>
        <w:tc>
          <w:tcPr>
            <w:tcW w:w="2349" w:type="dxa"/>
          </w:tcPr>
          <w:p w14:paraId="08F04B15" w14:textId="77777777" w:rsidR="00C373EA" w:rsidRDefault="00C373EA" w:rsidP="00C373EA"/>
        </w:tc>
      </w:tr>
    </w:tbl>
    <w:p w14:paraId="1AED67B6" w14:textId="77777777" w:rsidR="00C373EA" w:rsidRDefault="00C373EA" w:rsidP="00C373EA"/>
    <w:p w14:paraId="76E0C636" w14:textId="77777777" w:rsidR="00C373EA" w:rsidRDefault="00C373EA" w:rsidP="00C373EA"/>
    <w:p w14:paraId="15762036" w14:textId="5A49C3DA" w:rsidR="00C373EA" w:rsidRDefault="00C373EA" w:rsidP="00C373EA">
      <w:r>
        <w:t>Cout anticipé</w:t>
      </w:r>
    </w:p>
    <w:tbl>
      <w:tblPr>
        <w:tblStyle w:val="Grilledutableau"/>
        <w:tblW w:w="0" w:type="auto"/>
        <w:tblLook w:val="04A0" w:firstRow="1" w:lastRow="0" w:firstColumn="1" w:lastColumn="0" w:noHBand="0" w:noVBand="1"/>
      </w:tblPr>
      <w:tblGrid>
        <w:gridCol w:w="1842"/>
        <w:gridCol w:w="1996"/>
        <w:gridCol w:w="1848"/>
        <w:gridCol w:w="1317"/>
        <w:gridCol w:w="1167"/>
        <w:gridCol w:w="1226"/>
      </w:tblGrid>
      <w:tr w:rsidR="0015100C" w14:paraId="7D9FFDF2" w14:textId="77777777" w:rsidTr="00B1244C">
        <w:tc>
          <w:tcPr>
            <w:tcW w:w="1566" w:type="dxa"/>
          </w:tcPr>
          <w:p w14:paraId="601E681B" w14:textId="28D1A925" w:rsidR="00B1244C" w:rsidRDefault="00B1244C" w:rsidP="00C373EA">
            <w:r>
              <w:t>Étape du projet</w:t>
            </w:r>
          </w:p>
        </w:tc>
        <w:tc>
          <w:tcPr>
            <w:tcW w:w="1566" w:type="dxa"/>
          </w:tcPr>
          <w:p w14:paraId="098CAD5A" w14:textId="4964C4B7" w:rsidR="00B1244C" w:rsidRDefault="00B1244C" w:rsidP="00C373EA">
            <w:r>
              <w:t>Activités</w:t>
            </w:r>
          </w:p>
        </w:tc>
        <w:tc>
          <w:tcPr>
            <w:tcW w:w="1566" w:type="dxa"/>
          </w:tcPr>
          <w:p w14:paraId="74E30B7E" w14:textId="7927DA5E" w:rsidR="00B1244C" w:rsidRDefault="00B1244C" w:rsidP="00C373EA">
            <w:r>
              <w:t>Rôles impliqués</w:t>
            </w:r>
          </w:p>
        </w:tc>
        <w:tc>
          <w:tcPr>
            <w:tcW w:w="1566" w:type="dxa"/>
          </w:tcPr>
          <w:p w14:paraId="453CCAA6" w14:textId="0D36F1BC" w:rsidR="00B1244C" w:rsidRDefault="00B1244C" w:rsidP="00C373EA">
            <w:r>
              <w:t>Nombres d’heures estimés</w:t>
            </w:r>
          </w:p>
        </w:tc>
        <w:tc>
          <w:tcPr>
            <w:tcW w:w="1566" w:type="dxa"/>
          </w:tcPr>
          <w:p w14:paraId="48370F1B" w14:textId="5218C95E" w:rsidR="00B1244C" w:rsidRDefault="00B1244C" w:rsidP="00C373EA">
            <w:r>
              <w:t>Tarifs horaire</w:t>
            </w:r>
          </w:p>
        </w:tc>
        <w:tc>
          <w:tcPr>
            <w:tcW w:w="1566" w:type="dxa"/>
          </w:tcPr>
          <w:p w14:paraId="034B5F9F" w14:textId="5EBAD2A8" w:rsidR="00B1244C" w:rsidRDefault="00B1244C" w:rsidP="00C373EA">
            <w:r>
              <w:t>Cout total</w:t>
            </w:r>
          </w:p>
        </w:tc>
      </w:tr>
      <w:tr w:rsidR="0015100C" w14:paraId="7A586692" w14:textId="77777777" w:rsidTr="00B1244C">
        <w:tc>
          <w:tcPr>
            <w:tcW w:w="1566" w:type="dxa"/>
          </w:tcPr>
          <w:p w14:paraId="7DDE2D0A" w14:textId="7653CF8A" w:rsidR="00B1244C" w:rsidRDefault="00B1244C" w:rsidP="00C373EA">
            <w:r>
              <w:t>Phase de démarrage</w:t>
            </w:r>
          </w:p>
        </w:tc>
        <w:tc>
          <w:tcPr>
            <w:tcW w:w="1566" w:type="dxa"/>
          </w:tcPr>
          <w:p w14:paraId="23D59786" w14:textId="77777777" w:rsidR="00B1244C" w:rsidRDefault="00B1244C" w:rsidP="00B1244C">
            <w:pPr>
              <w:pStyle w:val="Paragraphedeliste"/>
              <w:numPr>
                <w:ilvl w:val="0"/>
                <w:numId w:val="2"/>
              </w:numPr>
            </w:pPr>
            <w:r>
              <w:t>Analyse des besoins</w:t>
            </w:r>
          </w:p>
          <w:p w14:paraId="4F72E0C7" w14:textId="4D11D109" w:rsidR="00B1244C" w:rsidRDefault="0015100C" w:rsidP="00B1244C">
            <w:pPr>
              <w:pStyle w:val="Paragraphedeliste"/>
              <w:numPr>
                <w:ilvl w:val="0"/>
                <w:numId w:val="2"/>
              </w:numPr>
            </w:pPr>
            <w:r>
              <w:t>Rédaction</w:t>
            </w:r>
            <w:r w:rsidR="00B1244C">
              <w:t xml:space="preserve"> de la charte</w:t>
            </w:r>
          </w:p>
        </w:tc>
        <w:tc>
          <w:tcPr>
            <w:tcW w:w="1566" w:type="dxa"/>
          </w:tcPr>
          <w:p w14:paraId="05260DC9" w14:textId="43513EBB" w:rsidR="00B1244C" w:rsidRDefault="00B1244C" w:rsidP="00C373EA">
            <w:r>
              <w:t>Coordonnateur, Développeurs</w:t>
            </w:r>
          </w:p>
        </w:tc>
        <w:tc>
          <w:tcPr>
            <w:tcW w:w="1566" w:type="dxa"/>
          </w:tcPr>
          <w:p w14:paraId="1FEB832E" w14:textId="5D87D9EB" w:rsidR="00B1244C" w:rsidRDefault="0015100C" w:rsidP="00C373EA">
            <w:r>
              <w:t>20h</w:t>
            </w:r>
          </w:p>
        </w:tc>
        <w:tc>
          <w:tcPr>
            <w:tcW w:w="1566" w:type="dxa"/>
          </w:tcPr>
          <w:p w14:paraId="2914472A" w14:textId="79B6E663" w:rsidR="00B1244C" w:rsidRDefault="00422706" w:rsidP="00C373EA">
            <w:r>
              <w:t>120$/h</w:t>
            </w:r>
          </w:p>
        </w:tc>
        <w:tc>
          <w:tcPr>
            <w:tcW w:w="1566" w:type="dxa"/>
          </w:tcPr>
          <w:p w14:paraId="09FAECBB" w14:textId="20CD209D" w:rsidR="00B1244C" w:rsidRDefault="0015100C" w:rsidP="00C373EA">
            <w:r>
              <w:t>2400$</w:t>
            </w:r>
          </w:p>
        </w:tc>
      </w:tr>
      <w:tr w:rsidR="0015100C" w14:paraId="1513E123" w14:textId="77777777" w:rsidTr="00B1244C">
        <w:tc>
          <w:tcPr>
            <w:tcW w:w="1566" w:type="dxa"/>
          </w:tcPr>
          <w:p w14:paraId="2C63E86D" w14:textId="5F3C433D" w:rsidR="00B1244C" w:rsidRDefault="0015100C" w:rsidP="00C373EA">
            <w:r>
              <w:t>Phase de planification</w:t>
            </w:r>
          </w:p>
        </w:tc>
        <w:tc>
          <w:tcPr>
            <w:tcW w:w="1566" w:type="dxa"/>
          </w:tcPr>
          <w:p w14:paraId="41E0D6A4" w14:textId="77777777" w:rsidR="00B1244C" w:rsidRDefault="0015100C" w:rsidP="00C373EA">
            <w:r>
              <w:t>Définition des taches</w:t>
            </w:r>
          </w:p>
          <w:p w14:paraId="2F70DFE4" w14:textId="38B0E4F5" w:rsidR="0015100C" w:rsidRDefault="0015100C" w:rsidP="00C373EA">
            <w:r>
              <w:t xml:space="preserve">Planification des ressources </w:t>
            </w:r>
          </w:p>
          <w:p w14:paraId="0FD85AF8" w14:textId="5A6A3CF2" w:rsidR="0015100C" w:rsidRDefault="0015100C" w:rsidP="00C373EA">
            <w:r>
              <w:t>Planification des sprints</w:t>
            </w:r>
          </w:p>
        </w:tc>
        <w:tc>
          <w:tcPr>
            <w:tcW w:w="1566" w:type="dxa"/>
          </w:tcPr>
          <w:p w14:paraId="7A268680" w14:textId="41A4A3FB" w:rsidR="00B1244C" w:rsidRDefault="0015100C" w:rsidP="00C373EA">
            <w:r>
              <w:t>Coordonnateur, Développeurs, Gestionnaire de configuration</w:t>
            </w:r>
          </w:p>
        </w:tc>
        <w:tc>
          <w:tcPr>
            <w:tcW w:w="1566" w:type="dxa"/>
          </w:tcPr>
          <w:p w14:paraId="3302D55C" w14:textId="384925C8" w:rsidR="00B1244C" w:rsidRDefault="0015100C" w:rsidP="00C373EA">
            <w:r>
              <w:t>30h</w:t>
            </w:r>
          </w:p>
        </w:tc>
        <w:tc>
          <w:tcPr>
            <w:tcW w:w="1566" w:type="dxa"/>
          </w:tcPr>
          <w:p w14:paraId="0EC003D1" w14:textId="78B163DD" w:rsidR="00B1244C" w:rsidRDefault="00422706" w:rsidP="00C373EA">
            <w:r>
              <w:t>120$/h</w:t>
            </w:r>
          </w:p>
        </w:tc>
        <w:tc>
          <w:tcPr>
            <w:tcW w:w="1566" w:type="dxa"/>
          </w:tcPr>
          <w:p w14:paraId="6B813F9C" w14:textId="77777777" w:rsidR="00B1244C" w:rsidRDefault="00422706" w:rsidP="00C373EA">
            <w:r>
              <w:t>3600$</w:t>
            </w:r>
          </w:p>
          <w:p w14:paraId="2F8C3D9D" w14:textId="77777777" w:rsidR="00422706" w:rsidRDefault="00422706" w:rsidP="00C373EA"/>
          <w:p w14:paraId="775F10C9" w14:textId="73C476F9" w:rsidR="00422706" w:rsidRDefault="00422706" w:rsidP="00C373EA"/>
        </w:tc>
      </w:tr>
      <w:tr w:rsidR="0015100C" w14:paraId="547726D7" w14:textId="77777777" w:rsidTr="00B1244C">
        <w:tc>
          <w:tcPr>
            <w:tcW w:w="1566" w:type="dxa"/>
          </w:tcPr>
          <w:p w14:paraId="36B0C7C5" w14:textId="71C5F864" w:rsidR="00B1244C" w:rsidRDefault="0015100C" w:rsidP="00C373EA">
            <w:r>
              <w:t>Phase de développement</w:t>
            </w:r>
          </w:p>
        </w:tc>
        <w:tc>
          <w:tcPr>
            <w:tcW w:w="1566" w:type="dxa"/>
          </w:tcPr>
          <w:p w14:paraId="7436D420" w14:textId="77777777" w:rsidR="00B1244C" w:rsidRDefault="0015100C" w:rsidP="00C373EA">
            <w:r>
              <w:t>Développement du module de gestion des notes</w:t>
            </w:r>
          </w:p>
          <w:p w14:paraId="66ABAC4C" w14:textId="77777777" w:rsidR="0015100C" w:rsidRDefault="0015100C" w:rsidP="00C373EA">
            <w:r>
              <w:lastRenderedPageBreak/>
              <w:t>Développement du module de rapports</w:t>
            </w:r>
          </w:p>
          <w:p w14:paraId="36EC920E" w14:textId="7B50FD6F" w:rsidR="0015100C" w:rsidRDefault="0015100C" w:rsidP="00C373EA">
            <w:r>
              <w:t>Intégration de l’interface utilisateur</w:t>
            </w:r>
          </w:p>
        </w:tc>
        <w:tc>
          <w:tcPr>
            <w:tcW w:w="1566" w:type="dxa"/>
          </w:tcPr>
          <w:p w14:paraId="2CABF37C" w14:textId="070B868F" w:rsidR="00B1244C" w:rsidRDefault="0015100C" w:rsidP="00C373EA">
            <w:r>
              <w:lastRenderedPageBreak/>
              <w:t xml:space="preserve">Développeurs, Gestionnaire de configuration, </w:t>
            </w:r>
            <w:r>
              <w:lastRenderedPageBreak/>
              <w:t>Responsable AQ</w:t>
            </w:r>
          </w:p>
        </w:tc>
        <w:tc>
          <w:tcPr>
            <w:tcW w:w="1566" w:type="dxa"/>
          </w:tcPr>
          <w:p w14:paraId="5BA8B210" w14:textId="436E8A70" w:rsidR="00B1244C" w:rsidRDefault="0015100C" w:rsidP="00C373EA">
            <w:r>
              <w:lastRenderedPageBreak/>
              <w:t>100h</w:t>
            </w:r>
          </w:p>
        </w:tc>
        <w:tc>
          <w:tcPr>
            <w:tcW w:w="1566" w:type="dxa"/>
          </w:tcPr>
          <w:p w14:paraId="71C3FDBB" w14:textId="485117E3" w:rsidR="00B1244C" w:rsidRDefault="00422706" w:rsidP="00C373EA">
            <w:r>
              <w:t>120$/h</w:t>
            </w:r>
          </w:p>
        </w:tc>
        <w:tc>
          <w:tcPr>
            <w:tcW w:w="1566" w:type="dxa"/>
          </w:tcPr>
          <w:p w14:paraId="06E9DAAF" w14:textId="17302AEC" w:rsidR="00B1244C" w:rsidRDefault="00422706" w:rsidP="00C373EA">
            <w:r>
              <w:t>12000$</w:t>
            </w:r>
          </w:p>
        </w:tc>
      </w:tr>
      <w:tr w:rsidR="0015100C" w14:paraId="2AC9D3D8" w14:textId="77777777" w:rsidTr="00B1244C">
        <w:tc>
          <w:tcPr>
            <w:tcW w:w="1566" w:type="dxa"/>
          </w:tcPr>
          <w:p w14:paraId="7A19F9F1" w14:textId="421C541B" w:rsidR="00B1244C" w:rsidRDefault="0015100C" w:rsidP="00C373EA">
            <w:r>
              <w:t>Phase de tests et validation</w:t>
            </w:r>
          </w:p>
        </w:tc>
        <w:tc>
          <w:tcPr>
            <w:tcW w:w="1566" w:type="dxa"/>
          </w:tcPr>
          <w:p w14:paraId="3E8E947B" w14:textId="77777777" w:rsidR="00B1244C" w:rsidRDefault="0015100C" w:rsidP="00C373EA">
            <w:r>
              <w:t xml:space="preserve">Tests unitaires </w:t>
            </w:r>
          </w:p>
          <w:p w14:paraId="25F7A044" w14:textId="77777777" w:rsidR="0015100C" w:rsidRDefault="0015100C" w:rsidP="00C373EA">
            <w:r>
              <w:t>Revue par les pairs</w:t>
            </w:r>
          </w:p>
          <w:p w14:paraId="51968BB6" w14:textId="044077B2" w:rsidR="0015100C" w:rsidRDefault="0015100C" w:rsidP="00C373EA">
            <w:r>
              <w:t>Correction des bugs</w:t>
            </w:r>
          </w:p>
        </w:tc>
        <w:tc>
          <w:tcPr>
            <w:tcW w:w="1566" w:type="dxa"/>
          </w:tcPr>
          <w:p w14:paraId="177A9405" w14:textId="7A6B2848" w:rsidR="00B1244C" w:rsidRDefault="0015100C" w:rsidP="00C373EA">
            <w:r>
              <w:t>Responsable AQ, Développeurs</w:t>
            </w:r>
          </w:p>
        </w:tc>
        <w:tc>
          <w:tcPr>
            <w:tcW w:w="1566" w:type="dxa"/>
          </w:tcPr>
          <w:p w14:paraId="548D418E" w14:textId="6498F51C" w:rsidR="00B1244C" w:rsidRDefault="0015100C" w:rsidP="00C373EA">
            <w:r>
              <w:t>40h</w:t>
            </w:r>
          </w:p>
        </w:tc>
        <w:tc>
          <w:tcPr>
            <w:tcW w:w="1566" w:type="dxa"/>
          </w:tcPr>
          <w:p w14:paraId="4A18D833" w14:textId="6A0E2A04" w:rsidR="00B1244C" w:rsidRDefault="00422706" w:rsidP="00C373EA">
            <w:r>
              <w:t>120$/h</w:t>
            </w:r>
          </w:p>
        </w:tc>
        <w:tc>
          <w:tcPr>
            <w:tcW w:w="1566" w:type="dxa"/>
          </w:tcPr>
          <w:p w14:paraId="362B00C8" w14:textId="12E3C75E" w:rsidR="00B1244C" w:rsidRDefault="00422706" w:rsidP="00C373EA">
            <w:r>
              <w:t>4800$</w:t>
            </w:r>
          </w:p>
        </w:tc>
      </w:tr>
      <w:tr w:rsidR="0015100C" w14:paraId="020DCB72" w14:textId="77777777" w:rsidTr="00B1244C">
        <w:tc>
          <w:tcPr>
            <w:tcW w:w="1566" w:type="dxa"/>
          </w:tcPr>
          <w:p w14:paraId="1BD0E17C" w14:textId="32AC9DC7" w:rsidR="00B1244C" w:rsidRDefault="0015100C" w:rsidP="00C373EA">
            <w:r>
              <w:t>Phase de documentation</w:t>
            </w:r>
          </w:p>
        </w:tc>
        <w:tc>
          <w:tcPr>
            <w:tcW w:w="1566" w:type="dxa"/>
          </w:tcPr>
          <w:p w14:paraId="22C55E4F" w14:textId="77777777" w:rsidR="00B1244C" w:rsidRDefault="0015100C" w:rsidP="00C373EA">
            <w:r>
              <w:t xml:space="preserve">Rédaction de la documentation </w:t>
            </w:r>
          </w:p>
          <w:p w14:paraId="3767079F" w14:textId="60EB159F" w:rsidR="0015100C" w:rsidRDefault="0015100C" w:rsidP="00C373EA">
            <w:r>
              <w:t>Révision des livrables</w:t>
            </w:r>
          </w:p>
        </w:tc>
        <w:tc>
          <w:tcPr>
            <w:tcW w:w="1566" w:type="dxa"/>
          </w:tcPr>
          <w:p w14:paraId="069C33BC" w14:textId="03CEA32E" w:rsidR="00B1244C" w:rsidRDefault="0015100C" w:rsidP="00C373EA">
            <w:r>
              <w:t>Coordonnateur, Développeurs, Responsable AQ</w:t>
            </w:r>
          </w:p>
        </w:tc>
        <w:tc>
          <w:tcPr>
            <w:tcW w:w="1566" w:type="dxa"/>
          </w:tcPr>
          <w:p w14:paraId="31796606" w14:textId="7EAE6049" w:rsidR="00B1244C" w:rsidRDefault="0015100C" w:rsidP="00C373EA">
            <w:r>
              <w:t>20h</w:t>
            </w:r>
          </w:p>
        </w:tc>
        <w:tc>
          <w:tcPr>
            <w:tcW w:w="1566" w:type="dxa"/>
          </w:tcPr>
          <w:p w14:paraId="194BCCE6" w14:textId="3C6ED164" w:rsidR="00B1244C" w:rsidRDefault="00422706" w:rsidP="00C373EA">
            <w:r>
              <w:t>120$/h</w:t>
            </w:r>
          </w:p>
        </w:tc>
        <w:tc>
          <w:tcPr>
            <w:tcW w:w="1566" w:type="dxa"/>
          </w:tcPr>
          <w:p w14:paraId="0C00496E" w14:textId="727A1194" w:rsidR="00B1244C" w:rsidRDefault="00422706" w:rsidP="00C373EA">
            <w:r>
              <w:t>2400$</w:t>
            </w:r>
          </w:p>
        </w:tc>
      </w:tr>
      <w:tr w:rsidR="0015100C" w14:paraId="61DFA8B6" w14:textId="77777777" w:rsidTr="00B1244C">
        <w:tc>
          <w:tcPr>
            <w:tcW w:w="1566" w:type="dxa"/>
          </w:tcPr>
          <w:p w14:paraId="664276A7" w14:textId="7EB18003" w:rsidR="00B1244C" w:rsidRDefault="0015100C" w:rsidP="00C373EA">
            <w:r>
              <w:t>Phase de clôture</w:t>
            </w:r>
          </w:p>
        </w:tc>
        <w:tc>
          <w:tcPr>
            <w:tcW w:w="1566" w:type="dxa"/>
          </w:tcPr>
          <w:p w14:paraId="47508D4B" w14:textId="77777777" w:rsidR="00B1244C" w:rsidRDefault="0015100C" w:rsidP="00C373EA">
            <w:r>
              <w:t>Validation finale</w:t>
            </w:r>
          </w:p>
          <w:p w14:paraId="7185E607" w14:textId="77777777" w:rsidR="0015100C" w:rsidRDefault="0015100C" w:rsidP="00C373EA">
            <w:r>
              <w:t>Mise en production</w:t>
            </w:r>
          </w:p>
          <w:p w14:paraId="1ECEE540" w14:textId="45364C8D" w:rsidR="0015100C" w:rsidRDefault="0015100C" w:rsidP="00C373EA">
            <w:r>
              <w:t xml:space="preserve">Présentation </w:t>
            </w:r>
            <w:proofErr w:type="gramStart"/>
            <w:r>
              <w:t>du  projet</w:t>
            </w:r>
            <w:proofErr w:type="gramEnd"/>
          </w:p>
        </w:tc>
        <w:tc>
          <w:tcPr>
            <w:tcW w:w="1566" w:type="dxa"/>
          </w:tcPr>
          <w:p w14:paraId="023D870B" w14:textId="05DA66B4" w:rsidR="00B1244C" w:rsidRDefault="0015100C" w:rsidP="00C373EA">
            <w:r>
              <w:t>Coordonnateur, Développeurs, Gestionnaire de configuration</w:t>
            </w:r>
          </w:p>
        </w:tc>
        <w:tc>
          <w:tcPr>
            <w:tcW w:w="1566" w:type="dxa"/>
          </w:tcPr>
          <w:p w14:paraId="0D726CB8" w14:textId="6DBDFEF5" w:rsidR="00B1244C" w:rsidRDefault="0015100C" w:rsidP="00C373EA">
            <w:r>
              <w:t>20h</w:t>
            </w:r>
          </w:p>
        </w:tc>
        <w:tc>
          <w:tcPr>
            <w:tcW w:w="1566" w:type="dxa"/>
          </w:tcPr>
          <w:p w14:paraId="79C17967" w14:textId="0263BF6D" w:rsidR="00B1244C" w:rsidRDefault="00422706" w:rsidP="00C373EA">
            <w:r>
              <w:t>120$/h</w:t>
            </w:r>
          </w:p>
        </w:tc>
        <w:tc>
          <w:tcPr>
            <w:tcW w:w="1566" w:type="dxa"/>
          </w:tcPr>
          <w:p w14:paraId="0E5B5BDB" w14:textId="76722A3E" w:rsidR="00B1244C" w:rsidRDefault="00422706" w:rsidP="00C373EA">
            <w:r>
              <w:t>2400$</w:t>
            </w:r>
          </w:p>
        </w:tc>
      </w:tr>
      <w:tr w:rsidR="0015100C" w14:paraId="426247AA" w14:textId="77777777" w:rsidTr="00B1244C">
        <w:tc>
          <w:tcPr>
            <w:tcW w:w="1566" w:type="dxa"/>
          </w:tcPr>
          <w:p w14:paraId="5C584B3F" w14:textId="06FF4213" w:rsidR="00B1244C" w:rsidRDefault="0015100C" w:rsidP="00C373EA">
            <w:r>
              <w:t>Suivi et gestion du projet</w:t>
            </w:r>
          </w:p>
        </w:tc>
        <w:tc>
          <w:tcPr>
            <w:tcW w:w="1566" w:type="dxa"/>
          </w:tcPr>
          <w:p w14:paraId="6796B878" w14:textId="77777777" w:rsidR="00B1244C" w:rsidRDefault="0015100C" w:rsidP="00C373EA">
            <w:r>
              <w:t>Gestion des réunions</w:t>
            </w:r>
          </w:p>
          <w:p w14:paraId="2AC70555" w14:textId="77777777" w:rsidR="0015100C" w:rsidRDefault="0015100C" w:rsidP="00C373EA">
            <w:r>
              <w:t xml:space="preserve">Suivi des taches </w:t>
            </w:r>
          </w:p>
          <w:p w14:paraId="424B96C3" w14:textId="17E326CA" w:rsidR="0015100C" w:rsidRDefault="0015100C" w:rsidP="00C373EA">
            <w:r>
              <w:t xml:space="preserve">Mise à jour des documents </w:t>
            </w:r>
          </w:p>
        </w:tc>
        <w:tc>
          <w:tcPr>
            <w:tcW w:w="1566" w:type="dxa"/>
          </w:tcPr>
          <w:p w14:paraId="68E39FBD" w14:textId="30A87199" w:rsidR="00B1244C" w:rsidRDefault="0015100C" w:rsidP="00C373EA">
            <w:r>
              <w:t>Coordonnateur, Responsable AQ</w:t>
            </w:r>
          </w:p>
        </w:tc>
        <w:tc>
          <w:tcPr>
            <w:tcW w:w="1566" w:type="dxa"/>
          </w:tcPr>
          <w:p w14:paraId="7F73FAE2" w14:textId="7B8ADFC1" w:rsidR="00B1244C" w:rsidRDefault="00422706" w:rsidP="00C373EA">
            <w:r>
              <w:t>20h</w:t>
            </w:r>
          </w:p>
        </w:tc>
        <w:tc>
          <w:tcPr>
            <w:tcW w:w="1566" w:type="dxa"/>
          </w:tcPr>
          <w:p w14:paraId="4793DA1B" w14:textId="77777777" w:rsidR="00B1244C" w:rsidRDefault="00B1244C" w:rsidP="00C373EA"/>
          <w:p w14:paraId="1F6CBF84" w14:textId="0E23104F" w:rsidR="00422706" w:rsidRPr="00422706" w:rsidRDefault="00422706" w:rsidP="00422706">
            <w:r>
              <w:t>120$/h</w:t>
            </w:r>
          </w:p>
        </w:tc>
        <w:tc>
          <w:tcPr>
            <w:tcW w:w="1566" w:type="dxa"/>
          </w:tcPr>
          <w:p w14:paraId="29FBF7E8" w14:textId="292B8EBF" w:rsidR="00B1244C" w:rsidRDefault="00422706" w:rsidP="00C373EA">
            <w:r>
              <w:t>2400$</w:t>
            </w:r>
          </w:p>
        </w:tc>
      </w:tr>
      <w:tr w:rsidR="0015100C" w14:paraId="5AC08ABC" w14:textId="77777777" w:rsidTr="00B1244C">
        <w:tc>
          <w:tcPr>
            <w:tcW w:w="1566" w:type="dxa"/>
          </w:tcPr>
          <w:p w14:paraId="4F640A11" w14:textId="59311CE3" w:rsidR="00B1244C" w:rsidRDefault="00422706" w:rsidP="00C373EA">
            <w:r>
              <w:t>Total</w:t>
            </w:r>
          </w:p>
        </w:tc>
        <w:tc>
          <w:tcPr>
            <w:tcW w:w="1566" w:type="dxa"/>
          </w:tcPr>
          <w:p w14:paraId="4BE308B0" w14:textId="77777777" w:rsidR="00B1244C" w:rsidRDefault="00B1244C" w:rsidP="00C373EA"/>
        </w:tc>
        <w:tc>
          <w:tcPr>
            <w:tcW w:w="1566" w:type="dxa"/>
          </w:tcPr>
          <w:p w14:paraId="5FD131F6" w14:textId="77777777" w:rsidR="00B1244C" w:rsidRDefault="00B1244C" w:rsidP="00C373EA"/>
        </w:tc>
        <w:tc>
          <w:tcPr>
            <w:tcW w:w="1566" w:type="dxa"/>
          </w:tcPr>
          <w:p w14:paraId="77768507" w14:textId="0B766F6C" w:rsidR="00B1244C" w:rsidRDefault="00422706" w:rsidP="00C373EA">
            <w:r>
              <w:t>210h</w:t>
            </w:r>
          </w:p>
        </w:tc>
        <w:tc>
          <w:tcPr>
            <w:tcW w:w="1566" w:type="dxa"/>
          </w:tcPr>
          <w:p w14:paraId="18DA5582" w14:textId="77777777" w:rsidR="00B1244C" w:rsidRDefault="00B1244C" w:rsidP="00C373EA"/>
        </w:tc>
        <w:tc>
          <w:tcPr>
            <w:tcW w:w="1566" w:type="dxa"/>
          </w:tcPr>
          <w:p w14:paraId="0B0F085D" w14:textId="5683ED99" w:rsidR="00B1244C" w:rsidRDefault="00422706" w:rsidP="00C373EA">
            <w:r>
              <w:t>25 200$</w:t>
            </w:r>
          </w:p>
        </w:tc>
      </w:tr>
      <w:tr w:rsidR="00422706" w14:paraId="1686CB7A" w14:textId="77777777" w:rsidTr="00B1244C">
        <w:tc>
          <w:tcPr>
            <w:tcW w:w="1566" w:type="dxa"/>
          </w:tcPr>
          <w:p w14:paraId="044199E6" w14:textId="77777777" w:rsidR="00422706" w:rsidRDefault="00422706" w:rsidP="00C373EA"/>
        </w:tc>
        <w:tc>
          <w:tcPr>
            <w:tcW w:w="1566" w:type="dxa"/>
          </w:tcPr>
          <w:p w14:paraId="63B9D250" w14:textId="77777777" w:rsidR="00422706" w:rsidRDefault="00422706" w:rsidP="00C373EA"/>
        </w:tc>
        <w:tc>
          <w:tcPr>
            <w:tcW w:w="1566" w:type="dxa"/>
          </w:tcPr>
          <w:p w14:paraId="6AC62505" w14:textId="77777777" w:rsidR="00422706" w:rsidRDefault="00422706" w:rsidP="00C373EA"/>
        </w:tc>
        <w:tc>
          <w:tcPr>
            <w:tcW w:w="1566" w:type="dxa"/>
          </w:tcPr>
          <w:p w14:paraId="4E87287A" w14:textId="77777777" w:rsidR="00422706" w:rsidRDefault="00422706" w:rsidP="00C373EA"/>
        </w:tc>
        <w:tc>
          <w:tcPr>
            <w:tcW w:w="1566" w:type="dxa"/>
          </w:tcPr>
          <w:p w14:paraId="3228AD4F" w14:textId="77777777" w:rsidR="00422706" w:rsidRDefault="00422706" w:rsidP="00C373EA"/>
        </w:tc>
        <w:tc>
          <w:tcPr>
            <w:tcW w:w="1566" w:type="dxa"/>
          </w:tcPr>
          <w:p w14:paraId="5D8D7322" w14:textId="77777777" w:rsidR="00422706" w:rsidRDefault="00422706" w:rsidP="00C373EA"/>
        </w:tc>
      </w:tr>
    </w:tbl>
    <w:p w14:paraId="57B6B854" w14:textId="77777777" w:rsidR="00C373EA" w:rsidRPr="00C373EA" w:rsidRDefault="00C373EA" w:rsidP="00C373EA"/>
    <w:p w14:paraId="05D4C7B0" w14:textId="77777777" w:rsidR="00C373EA" w:rsidRPr="008213DF" w:rsidRDefault="00C373EA" w:rsidP="008213DF"/>
    <w:p w14:paraId="5973F4B6" w14:textId="277E16F1" w:rsidR="008213DF" w:rsidRDefault="00422706" w:rsidP="008213DF">
      <w:r>
        <w:t>Critères de succès</w:t>
      </w:r>
    </w:p>
    <w:p w14:paraId="1ABF9544" w14:textId="6831D64C" w:rsidR="00422706" w:rsidRPr="00422706" w:rsidRDefault="00422706" w:rsidP="00422706">
      <w:pPr>
        <w:numPr>
          <w:ilvl w:val="0"/>
          <w:numId w:val="3"/>
        </w:numPr>
      </w:pPr>
      <w:r w:rsidRPr="00422706">
        <w:t>Réussite</w:t>
      </w:r>
      <w:r w:rsidRPr="00422706">
        <w:t xml:space="preserve"> technique : L’application fonctionne sans bug majeur.</w:t>
      </w:r>
    </w:p>
    <w:p w14:paraId="42CE022F" w14:textId="77777777" w:rsidR="00422706" w:rsidRPr="00422706" w:rsidRDefault="00422706" w:rsidP="00422706">
      <w:pPr>
        <w:numPr>
          <w:ilvl w:val="0"/>
          <w:numId w:val="3"/>
        </w:numPr>
      </w:pPr>
      <w:r w:rsidRPr="00422706">
        <w:t>Satisfaction client : Le client est satisfait après avoir testé l’application.</w:t>
      </w:r>
    </w:p>
    <w:p w14:paraId="74368C8E" w14:textId="77777777" w:rsidR="00422706" w:rsidRPr="00422706" w:rsidRDefault="00422706" w:rsidP="00422706">
      <w:pPr>
        <w:numPr>
          <w:ilvl w:val="0"/>
          <w:numId w:val="3"/>
        </w:numPr>
      </w:pPr>
      <w:r w:rsidRPr="00422706">
        <w:t>Adoption : Les enseignants trouvent l'application utile et rapide.</w:t>
      </w:r>
    </w:p>
    <w:p w14:paraId="3EF5BB3B" w14:textId="026801AF" w:rsidR="00422706" w:rsidRPr="008213DF" w:rsidRDefault="00422706" w:rsidP="00422706"/>
    <w:p w14:paraId="46B1E182" w14:textId="41F671AC" w:rsidR="008213DF" w:rsidRDefault="008213DF"/>
    <w:p w14:paraId="3E03E3E1" w14:textId="77777777" w:rsidR="004B51E6" w:rsidRDefault="004B51E6"/>
    <w:p w14:paraId="4ED2AB9C" w14:textId="5BD3D5E8" w:rsidR="004B51E6" w:rsidRPr="004B51E6" w:rsidRDefault="004B51E6" w:rsidP="004B51E6">
      <w:r w:rsidRPr="004B51E6">
        <w:rPr>
          <w:b/>
          <w:bCs/>
        </w:rPr>
        <w:t>Liste des risques et actions de mitigation/contingence</w:t>
      </w:r>
      <w:r w:rsidRPr="004B51E6">
        <w:t xml:space="preserve"> </w:t>
      </w:r>
    </w:p>
    <w:p w14:paraId="4E638807" w14:textId="77777777" w:rsidR="004B51E6" w:rsidRDefault="004B51E6"/>
    <w:tbl>
      <w:tblPr>
        <w:tblStyle w:val="Grilledutableau"/>
        <w:tblW w:w="0" w:type="auto"/>
        <w:tblLook w:val="04A0" w:firstRow="1" w:lastRow="0" w:firstColumn="1" w:lastColumn="0" w:noHBand="0" w:noVBand="1"/>
      </w:tblPr>
      <w:tblGrid>
        <w:gridCol w:w="3132"/>
        <w:gridCol w:w="3132"/>
        <w:gridCol w:w="3132"/>
      </w:tblGrid>
      <w:tr w:rsidR="00422706" w14:paraId="02EA3A66" w14:textId="77777777" w:rsidTr="00422706">
        <w:tc>
          <w:tcPr>
            <w:tcW w:w="3132" w:type="dxa"/>
          </w:tcPr>
          <w:p w14:paraId="73C5C34C" w14:textId="5C2D9110" w:rsidR="00422706" w:rsidRDefault="00422706">
            <w:r>
              <w:t>Risques</w:t>
            </w:r>
          </w:p>
        </w:tc>
        <w:tc>
          <w:tcPr>
            <w:tcW w:w="3132" w:type="dxa"/>
          </w:tcPr>
          <w:p w14:paraId="04E22CE1" w14:textId="31DA6D86" w:rsidR="00422706" w:rsidRDefault="00422706">
            <w:r>
              <w:t>Mitigation(M)</w:t>
            </w:r>
          </w:p>
        </w:tc>
        <w:tc>
          <w:tcPr>
            <w:tcW w:w="3132" w:type="dxa"/>
          </w:tcPr>
          <w:p w14:paraId="73E0675C" w14:textId="7C3775E2" w:rsidR="00422706" w:rsidRDefault="00422706">
            <w:r>
              <w:t>Contingence(C)</w:t>
            </w:r>
          </w:p>
        </w:tc>
      </w:tr>
      <w:tr w:rsidR="00422706" w14:paraId="228BC4E8" w14:textId="77777777" w:rsidTr="00422706">
        <w:tc>
          <w:tcPr>
            <w:tcW w:w="3132" w:type="dxa"/>
          </w:tcPr>
          <w:p w14:paraId="6ECF05D6" w14:textId="3CE9C18E" w:rsidR="00422706" w:rsidRDefault="00422706">
            <w:r>
              <w:t xml:space="preserve">Retard dans le développement </w:t>
            </w:r>
          </w:p>
        </w:tc>
        <w:tc>
          <w:tcPr>
            <w:tcW w:w="3132" w:type="dxa"/>
          </w:tcPr>
          <w:p w14:paraId="171FD816" w14:textId="1B8515A6" w:rsidR="00422706" w:rsidRDefault="00422706">
            <w:r>
              <w:t>M : Ajuster le planning avec des délais tampon pour chaque étape critique.</w:t>
            </w:r>
          </w:p>
        </w:tc>
        <w:tc>
          <w:tcPr>
            <w:tcW w:w="3132" w:type="dxa"/>
          </w:tcPr>
          <w:p w14:paraId="3BB1796B" w14:textId="15CF4D80" w:rsidR="00422706" w:rsidRDefault="00422706">
            <w:r>
              <w:t>C : Reprioriser les fonctionnalités non essentielles pour livrer à temps.</w:t>
            </w:r>
          </w:p>
        </w:tc>
      </w:tr>
      <w:tr w:rsidR="00422706" w14:paraId="7A567AAA" w14:textId="77777777" w:rsidTr="00422706">
        <w:tc>
          <w:tcPr>
            <w:tcW w:w="3132" w:type="dxa"/>
          </w:tcPr>
          <w:p w14:paraId="670DB33F" w14:textId="726E19B2" w:rsidR="00422706" w:rsidRDefault="00422706">
            <w:r>
              <w:t>Difficulté à intégrer les données existantes</w:t>
            </w:r>
          </w:p>
        </w:tc>
        <w:tc>
          <w:tcPr>
            <w:tcW w:w="3132" w:type="dxa"/>
          </w:tcPr>
          <w:p w14:paraId="13A27638" w14:textId="5D87F26D" w:rsidR="00422706" w:rsidRDefault="00422706">
            <w:r>
              <w:t>M : planifier des tests d’</w:t>
            </w:r>
            <w:r w:rsidR="004B51E6">
              <w:t>intégration</w:t>
            </w:r>
          </w:p>
        </w:tc>
        <w:tc>
          <w:tcPr>
            <w:tcW w:w="3132" w:type="dxa"/>
          </w:tcPr>
          <w:p w14:paraId="5A9DFF42" w14:textId="617B88F6" w:rsidR="00422706" w:rsidRDefault="00422706">
            <w:r>
              <w:t>C : Recourir à un système manuel temporaire pour gérer les évaluations pendant l’intégration.</w:t>
            </w:r>
          </w:p>
        </w:tc>
      </w:tr>
      <w:tr w:rsidR="00422706" w14:paraId="39761886" w14:textId="77777777" w:rsidTr="00422706">
        <w:tc>
          <w:tcPr>
            <w:tcW w:w="3132" w:type="dxa"/>
          </w:tcPr>
          <w:p w14:paraId="62ACB6FA" w14:textId="580933C8" w:rsidR="00422706" w:rsidRDefault="00422706">
            <w:r>
              <w:t>Problèmes de sécurité des données</w:t>
            </w:r>
          </w:p>
        </w:tc>
        <w:tc>
          <w:tcPr>
            <w:tcW w:w="3132" w:type="dxa"/>
          </w:tcPr>
          <w:p w14:paraId="16F49254" w14:textId="42964D0C" w:rsidR="00422706" w:rsidRDefault="00422706">
            <w:r>
              <w:t>M : Intégrer dès le début des standards de sécurité</w:t>
            </w:r>
          </w:p>
        </w:tc>
        <w:tc>
          <w:tcPr>
            <w:tcW w:w="3132" w:type="dxa"/>
          </w:tcPr>
          <w:p w14:paraId="3F9E5D82" w14:textId="7C6DE13D" w:rsidR="00422706" w:rsidRDefault="00422706">
            <w:r>
              <w:t>C : Développer un plan de correction rapide pour tout incident.</w:t>
            </w:r>
          </w:p>
        </w:tc>
      </w:tr>
    </w:tbl>
    <w:p w14:paraId="27F526DC" w14:textId="77777777" w:rsidR="00422706" w:rsidRDefault="00422706"/>
    <w:p w14:paraId="77A9BFCF" w14:textId="77777777" w:rsidR="004B51E6" w:rsidRDefault="004B51E6"/>
    <w:p w14:paraId="460BB83D" w14:textId="3A934ECF" w:rsidR="004B51E6" w:rsidRDefault="004B51E6">
      <w:r>
        <w:t>B) Charte d’équipe (Tactique)</w:t>
      </w:r>
    </w:p>
    <w:p w14:paraId="69825E67" w14:textId="2531C42E" w:rsidR="004B51E6" w:rsidRDefault="004B51E6">
      <w:r>
        <w:t xml:space="preserve">1. Nom de L’équipe : « Team </w:t>
      </w:r>
      <w:proofErr w:type="spellStart"/>
      <w:r>
        <w:t>Paiya</w:t>
      </w:r>
      <w:proofErr w:type="spellEnd"/>
      <w:r>
        <w:t> »</w:t>
      </w:r>
    </w:p>
    <w:p w14:paraId="07D6BB9F" w14:textId="1E5F58C7" w:rsidR="004B51E6" w:rsidRDefault="004B51E6">
      <w:r>
        <w:t>2.Contraintes :</w:t>
      </w:r>
    </w:p>
    <w:p w14:paraId="2F625267" w14:textId="6B614E30" w:rsidR="004B51E6" w:rsidRDefault="004B51E6">
      <w:r>
        <w:t>Budget limité à 72 000$, échéance stricte de fin de session, outils imposés par le cours.</w:t>
      </w:r>
    </w:p>
    <w:p w14:paraId="475060AD" w14:textId="6B44DFD1" w:rsidR="004B51E6" w:rsidRDefault="004B51E6">
      <w:r>
        <w:t xml:space="preserve"> 3. Rôles er responsabilités :</w:t>
      </w:r>
    </w:p>
    <w:p w14:paraId="27FEE912" w14:textId="28D82A69" w:rsidR="004B51E6" w:rsidRPr="004B51E6" w:rsidRDefault="004B51E6" w:rsidP="004B51E6">
      <w:r w:rsidRPr="004B51E6">
        <w:rPr>
          <w:b/>
          <w:bCs/>
        </w:rPr>
        <w:t>Coordonnateur</w:t>
      </w:r>
      <w:r w:rsidRPr="004B51E6">
        <w:t xml:space="preserve"> : Supervise l'avancement global du projet et s'assure que toutes les tâches sont bien réparties.</w:t>
      </w:r>
    </w:p>
    <w:p w14:paraId="79402E4E" w14:textId="6A635560" w:rsidR="004B51E6" w:rsidRPr="004B51E6" w:rsidRDefault="004B51E6" w:rsidP="004B51E6">
      <w:r w:rsidRPr="004B51E6">
        <w:rPr>
          <w:b/>
          <w:bCs/>
        </w:rPr>
        <w:t>Développeurs</w:t>
      </w:r>
      <w:r w:rsidRPr="004B51E6">
        <w:t xml:space="preserve"> : Responsables du développement des fonctionnalités (notation automatisée, gestion des rapports).</w:t>
      </w:r>
    </w:p>
    <w:p w14:paraId="2E3D4D37" w14:textId="2142C5E1" w:rsidR="004B51E6" w:rsidRPr="004B51E6" w:rsidRDefault="004B51E6" w:rsidP="004B51E6">
      <w:r w:rsidRPr="004B51E6">
        <w:rPr>
          <w:b/>
          <w:bCs/>
        </w:rPr>
        <w:t>Responsable Assurance Qualité (AQ)</w:t>
      </w:r>
      <w:r w:rsidRPr="004B51E6">
        <w:t xml:space="preserve"> : Vérifie que les fonctionnalités respectent les critères de qualité (tests, conformité aux exigences).</w:t>
      </w:r>
    </w:p>
    <w:p w14:paraId="00C7F999" w14:textId="57A9E805" w:rsidR="004B51E6" w:rsidRPr="004B51E6" w:rsidRDefault="004B51E6" w:rsidP="004B51E6">
      <w:r w:rsidRPr="004B51E6">
        <w:rPr>
          <w:b/>
          <w:bCs/>
        </w:rPr>
        <w:t>Gestionnaire de configuration</w:t>
      </w:r>
      <w:r w:rsidRPr="004B51E6">
        <w:t xml:space="preserve"> : Gère l'intégrité des artefacts et le contrôle des versions dans </w:t>
      </w:r>
      <w:proofErr w:type="spellStart"/>
      <w:r w:rsidRPr="004B51E6">
        <w:t>GitLab</w:t>
      </w:r>
      <w:proofErr w:type="spellEnd"/>
      <w:r w:rsidRPr="004B51E6">
        <w:t>.</w:t>
      </w:r>
    </w:p>
    <w:p w14:paraId="7F9235CD" w14:textId="1082B180" w:rsidR="004B51E6" w:rsidRDefault="004B51E6" w:rsidP="004B51E6">
      <w:r w:rsidRPr="004B51E6">
        <w:rPr>
          <w:b/>
          <w:bCs/>
        </w:rPr>
        <w:t>Point de contact technique</w:t>
      </w:r>
      <w:r w:rsidRPr="004B51E6">
        <w:t xml:space="preserve"> : Assure la communication avec les autres équipes ou entités externes si nécessaire.</w:t>
      </w:r>
    </w:p>
    <w:p w14:paraId="3590864F" w14:textId="77777777" w:rsidR="004B51E6" w:rsidRDefault="004B51E6" w:rsidP="004B51E6"/>
    <w:p w14:paraId="580E17DD" w14:textId="26FA5435" w:rsidR="004B51E6" w:rsidRDefault="004B51E6" w:rsidP="004B51E6">
      <w:r>
        <w:t>4. Normes de fonctionnement :</w:t>
      </w:r>
    </w:p>
    <w:p w14:paraId="5A3FF8BE" w14:textId="18764C23" w:rsidR="004B51E6" w:rsidRDefault="004B51E6" w:rsidP="004B51E6">
      <w:r w:rsidRPr="004B51E6">
        <w:lastRenderedPageBreak/>
        <w:t>Méthodologie de développement : Méthode agile basée sur des sprints hebdomadaires. On subdivise le travail en petites tâches, et chaque tâche est soumise à un processus de validation (revue de code et tests).</w:t>
      </w:r>
      <w:r w:rsidRPr="004B51E6">
        <w:br/>
        <w:t xml:space="preserve">Outils : </w:t>
      </w:r>
      <w:proofErr w:type="spellStart"/>
      <w:r w:rsidRPr="004B51E6">
        <w:t>GitLab</w:t>
      </w:r>
      <w:proofErr w:type="spellEnd"/>
      <w:r w:rsidRPr="004B51E6">
        <w:t xml:space="preserve"> est utilisé pour gérer le code, </w:t>
      </w:r>
      <w:proofErr w:type="spellStart"/>
      <w:r w:rsidRPr="004B51E6">
        <w:t>Toggl</w:t>
      </w:r>
      <w:proofErr w:type="spellEnd"/>
      <w:r w:rsidRPr="004B51E6">
        <w:t xml:space="preserve"> pour suivre le temps et </w:t>
      </w:r>
      <w:proofErr w:type="gramStart"/>
      <w:r>
        <w:t>teams</w:t>
      </w:r>
      <w:proofErr w:type="gramEnd"/>
      <w:r w:rsidRPr="004B51E6">
        <w:t xml:space="preserve"> pour les réunions hebdomadaires.</w:t>
      </w:r>
      <w:r w:rsidRPr="004B51E6">
        <w:br/>
        <w:t>Chaqu</w:t>
      </w:r>
      <w:r>
        <w:t>e mardi</w:t>
      </w:r>
      <w:r w:rsidRPr="004B51E6">
        <w:t xml:space="preserve"> matin, une réunion hebdomadaire est organisée pour discuter des avancées et ajuster les priorités.</w:t>
      </w:r>
    </w:p>
    <w:p w14:paraId="5B8B0810" w14:textId="77777777" w:rsidR="004B51E6" w:rsidRDefault="004B51E6" w:rsidP="004B51E6"/>
    <w:p w14:paraId="116F9581" w14:textId="77777777" w:rsidR="004B51E6" w:rsidRDefault="004B51E6" w:rsidP="004B51E6">
      <w:r w:rsidRPr="004B51E6">
        <w:t>Décisions prises :</w:t>
      </w:r>
      <w:r w:rsidRPr="004B51E6">
        <w:br/>
        <w:t>Principale : Accord (tous les membres doivent être d'accord ou ne pas s'opposer activement).</w:t>
      </w:r>
      <w:r w:rsidRPr="004B51E6">
        <w:br/>
        <w:t>En second lieu, le coordonnateur exerce son autorité en cas de désaccord prolongé.</w:t>
      </w:r>
      <w:r w:rsidRPr="004B51E6">
        <w:br/>
        <w:t>Il est attendu des comportements tels que la communication ouverte, le respect des délais et la participation active aux réunions.</w:t>
      </w:r>
      <w:r w:rsidRPr="004B51E6">
        <w:br/>
        <w:t>Le non-respect des engagements et l'absence injustifiée aux réunions sont des comportements non tolérés.</w:t>
      </w:r>
    </w:p>
    <w:p w14:paraId="51FBCD32" w14:textId="77777777" w:rsidR="00D5788E" w:rsidRPr="004B51E6" w:rsidRDefault="00D5788E" w:rsidP="004B51E6"/>
    <w:p w14:paraId="6E75D30F" w14:textId="21C98300" w:rsidR="004B51E6" w:rsidRDefault="004B51E6" w:rsidP="004B51E6">
      <w:r>
        <w:t>5.</w:t>
      </w:r>
      <w:r w:rsidRPr="004B51E6">
        <w:t>Résolution des désaccords :</w:t>
      </w:r>
      <w:r w:rsidRPr="004B51E6">
        <w:br/>
      </w:r>
      <w:r w:rsidRPr="004B51E6">
        <w:br/>
        <w:t xml:space="preserve">Si une tâche n'est pas livrée, le membre concerné doit informer l'équipe de ses problèmes. Une nouvelle répartition des responsabilités sera prise </w:t>
      </w:r>
      <w:r w:rsidR="00D5788E" w:rsidRPr="004B51E6">
        <w:t>à la suite d’une</w:t>
      </w:r>
      <w:r w:rsidRPr="004B51E6">
        <w:t xml:space="preserve"> réunion. En cas de persistance du problème, l'équipe a la possibilité de répartir ses responsabilités.</w:t>
      </w:r>
    </w:p>
    <w:p w14:paraId="5FCC077C" w14:textId="77777777" w:rsidR="00D5788E" w:rsidRDefault="00D5788E" w:rsidP="004B51E6"/>
    <w:p w14:paraId="3372324F" w14:textId="3F16AD32" w:rsidR="00D5788E" w:rsidRDefault="00D5788E" w:rsidP="004B51E6">
      <w:proofErr w:type="gramStart"/>
      <w:r>
        <w:t>C )</w:t>
      </w:r>
      <w:proofErr w:type="gramEnd"/>
      <w:r>
        <w:t xml:space="preserve"> Définition de « terminé » (Tactique)</w:t>
      </w:r>
    </w:p>
    <w:p w14:paraId="4ED15300" w14:textId="016A77F9" w:rsidR="00D5788E" w:rsidRDefault="00D5788E" w:rsidP="00D5788E">
      <w:pPr>
        <w:pStyle w:val="Paragraphedeliste"/>
        <w:numPr>
          <w:ilvl w:val="0"/>
          <w:numId w:val="5"/>
        </w:numPr>
      </w:pPr>
      <w:r>
        <w:t>AQ logicielle :</w:t>
      </w:r>
    </w:p>
    <w:p w14:paraId="3429B373" w14:textId="05781687" w:rsidR="00D5788E" w:rsidRPr="00D5788E" w:rsidRDefault="00D5788E" w:rsidP="00D5788E">
      <w:pPr>
        <w:spacing w:after="0" w:line="240" w:lineRule="auto"/>
        <w:ind w:left="708"/>
        <w:rPr>
          <w:rFonts w:ascii="Times New Roman" w:eastAsia="Times New Roman" w:hAnsi="Times New Roman" w:cs="Times New Roman"/>
          <w:kern w:val="0"/>
          <w:lang w:eastAsia="fr-CA"/>
          <w14:ligatures w14:val="none"/>
        </w:rPr>
      </w:pPr>
      <w:r w:rsidRPr="00D5788E">
        <w:rPr>
          <w:rFonts w:ascii="Times New Roman" w:eastAsia="Times New Roman" w:hAnsi="Symbol" w:cs="Times New Roman"/>
          <w:kern w:val="0"/>
          <w:lang w:eastAsia="fr-CA"/>
          <w14:ligatures w14:val="none"/>
        </w:rPr>
        <w:t></w:t>
      </w:r>
      <w:r w:rsidRPr="00D5788E">
        <w:rPr>
          <w:rFonts w:ascii="Times New Roman" w:eastAsia="Times New Roman" w:hAnsi="Times New Roman" w:cs="Times New Roman"/>
          <w:kern w:val="0"/>
          <w:lang w:eastAsia="fr-CA"/>
          <w14:ligatures w14:val="none"/>
        </w:rPr>
        <w:t xml:space="preserve"> Toutes</w:t>
      </w:r>
      <w:r w:rsidRPr="00D5788E">
        <w:rPr>
          <w:rFonts w:ascii="Times New Roman" w:eastAsia="Times New Roman" w:hAnsi="Times New Roman" w:cs="Times New Roman"/>
          <w:kern w:val="0"/>
          <w:lang w:eastAsia="fr-CA"/>
          <w14:ligatures w14:val="none"/>
        </w:rPr>
        <w:t xml:space="preserve"> les fonctionnalités passent les tests unitaires.</w:t>
      </w:r>
    </w:p>
    <w:p w14:paraId="3ED62456" w14:textId="0A287B74" w:rsidR="00D5788E" w:rsidRPr="00D5788E" w:rsidRDefault="00D5788E" w:rsidP="00D5788E">
      <w:pPr>
        <w:spacing w:after="0" w:line="240" w:lineRule="auto"/>
        <w:ind w:left="348"/>
        <w:rPr>
          <w:rFonts w:ascii="Times New Roman" w:eastAsia="Times New Roman" w:hAnsi="Times New Roman" w:cs="Times New Roman"/>
          <w:kern w:val="0"/>
          <w:lang w:eastAsia="fr-CA"/>
          <w14:ligatures w14:val="none"/>
        </w:rPr>
      </w:pPr>
      <w:r>
        <w:rPr>
          <w:rFonts w:ascii="Times New Roman" w:eastAsia="Times New Roman" w:hAnsi="Symbol" w:cs="Times New Roman"/>
          <w:kern w:val="0"/>
          <w:lang w:eastAsia="fr-CA"/>
          <w14:ligatures w14:val="none"/>
        </w:rPr>
        <w:t xml:space="preserve">      </w:t>
      </w:r>
      <w:r w:rsidRPr="00D5788E">
        <w:rPr>
          <w:rFonts w:ascii="Times New Roman" w:eastAsia="Times New Roman" w:hAnsi="Symbol" w:cs="Times New Roman"/>
          <w:kern w:val="0"/>
          <w:lang w:eastAsia="fr-CA"/>
          <w14:ligatures w14:val="none"/>
        </w:rPr>
        <w:t></w:t>
      </w:r>
      <w:r w:rsidRPr="00D5788E">
        <w:rPr>
          <w:rFonts w:ascii="Times New Roman" w:eastAsia="Times New Roman" w:hAnsi="Times New Roman" w:cs="Times New Roman"/>
          <w:kern w:val="0"/>
          <w:lang w:eastAsia="fr-CA"/>
          <w14:ligatures w14:val="none"/>
        </w:rPr>
        <w:t xml:space="preserve"> Le</w:t>
      </w:r>
      <w:r w:rsidRPr="00D5788E">
        <w:rPr>
          <w:rFonts w:ascii="Times New Roman" w:eastAsia="Times New Roman" w:hAnsi="Times New Roman" w:cs="Times New Roman"/>
          <w:kern w:val="0"/>
          <w:lang w:eastAsia="fr-CA"/>
          <w14:ligatures w14:val="none"/>
        </w:rPr>
        <w:t xml:space="preserve"> code a été relu par au moins un autre membre de l'équipe.</w:t>
      </w:r>
    </w:p>
    <w:p w14:paraId="722AAD01" w14:textId="273CDB08" w:rsidR="00D5788E" w:rsidRDefault="00D5788E" w:rsidP="00D5788E">
      <w:pPr>
        <w:ind w:left="348"/>
      </w:pPr>
      <w:r>
        <w:rPr>
          <w:rFonts w:ascii="Times New Roman" w:eastAsia="Times New Roman" w:hAnsi="Symbol" w:cs="Times New Roman"/>
          <w:kern w:val="0"/>
          <w:lang w:eastAsia="fr-CA"/>
          <w14:ligatures w14:val="none"/>
        </w:rPr>
        <w:t xml:space="preserve">      </w:t>
      </w:r>
      <w:r w:rsidRPr="00D5788E">
        <w:rPr>
          <w:rFonts w:ascii="Times New Roman" w:eastAsia="Times New Roman" w:hAnsi="Symbol" w:cs="Times New Roman"/>
          <w:kern w:val="0"/>
          <w:lang w:eastAsia="fr-CA"/>
          <w14:ligatures w14:val="none"/>
        </w:rPr>
        <w:t></w:t>
      </w:r>
      <w:r w:rsidRPr="00D5788E">
        <w:rPr>
          <w:rFonts w:ascii="Times New Roman" w:eastAsia="Times New Roman" w:hAnsi="Times New Roman" w:cs="Times New Roman"/>
          <w:kern w:val="0"/>
          <w:lang w:eastAsia="fr-CA"/>
          <w14:ligatures w14:val="none"/>
        </w:rPr>
        <w:t xml:space="preserve"> L’application</w:t>
      </w:r>
      <w:r w:rsidRPr="00D5788E">
        <w:rPr>
          <w:rFonts w:ascii="Times New Roman" w:eastAsia="Times New Roman" w:hAnsi="Times New Roman" w:cs="Times New Roman"/>
          <w:kern w:val="0"/>
          <w:lang w:eastAsia="fr-CA"/>
          <w14:ligatures w14:val="none"/>
        </w:rPr>
        <w:t xml:space="preserve"> fonctionne sans bugs bloquants dans l'environnement de test.</w:t>
      </w:r>
    </w:p>
    <w:p w14:paraId="69489C99" w14:textId="50A48441" w:rsidR="00D5788E" w:rsidRDefault="00D5788E" w:rsidP="00D5788E">
      <w:pPr>
        <w:pStyle w:val="Paragraphedeliste"/>
        <w:numPr>
          <w:ilvl w:val="0"/>
          <w:numId w:val="5"/>
        </w:numPr>
      </w:pPr>
      <w:r>
        <w:t>AQ de la documentation :</w:t>
      </w:r>
    </w:p>
    <w:p w14:paraId="54E1BC2B" w14:textId="21119441" w:rsidR="00D5788E" w:rsidRPr="00D5788E" w:rsidRDefault="00D5788E" w:rsidP="00D5788E">
      <w:pPr>
        <w:spacing w:after="0" w:line="240" w:lineRule="auto"/>
        <w:ind w:left="360" w:firstLine="348"/>
        <w:rPr>
          <w:rFonts w:ascii="Times New Roman" w:eastAsia="Times New Roman" w:hAnsi="Times New Roman" w:cs="Times New Roman"/>
          <w:kern w:val="0"/>
          <w:lang w:eastAsia="fr-CA"/>
          <w14:ligatures w14:val="none"/>
        </w:rPr>
      </w:pPr>
      <w:r w:rsidRPr="00D5788E">
        <w:rPr>
          <w:rFonts w:ascii="Times New Roman" w:eastAsia="Times New Roman" w:hAnsi="Symbol" w:cs="Times New Roman"/>
          <w:kern w:val="0"/>
          <w:lang w:eastAsia="fr-CA"/>
          <w14:ligatures w14:val="none"/>
        </w:rPr>
        <w:t></w:t>
      </w:r>
      <w:r w:rsidRPr="00D5788E">
        <w:rPr>
          <w:rFonts w:ascii="Times New Roman" w:eastAsia="Times New Roman" w:hAnsi="Times New Roman" w:cs="Times New Roman"/>
          <w:kern w:val="0"/>
          <w:lang w:eastAsia="fr-CA"/>
          <w14:ligatures w14:val="none"/>
        </w:rPr>
        <w:t xml:space="preserve"> La</w:t>
      </w:r>
      <w:r w:rsidRPr="00D5788E">
        <w:rPr>
          <w:rFonts w:ascii="Times New Roman" w:eastAsia="Times New Roman" w:hAnsi="Times New Roman" w:cs="Times New Roman"/>
          <w:kern w:val="0"/>
          <w:lang w:eastAsia="fr-CA"/>
          <w14:ligatures w14:val="none"/>
        </w:rPr>
        <w:t xml:space="preserve"> documentation est complète et détaillée pour chaque fonctionnalité.</w:t>
      </w:r>
    </w:p>
    <w:p w14:paraId="10E68119" w14:textId="5DF91AFF" w:rsidR="00D5788E" w:rsidRDefault="00D5788E" w:rsidP="00D5788E">
      <w:pPr>
        <w:pStyle w:val="Paragraphedeliste"/>
        <w:rPr>
          <w:rFonts w:ascii="Times New Roman" w:eastAsia="Times New Roman" w:hAnsi="Times New Roman" w:cs="Times New Roman"/>
          <w:kern w:val="0"/>
          <w:lang w:eastAsia="fr-CA"/>
          <w14:ligatures w14:val="none"/>
        </w:rPr>
      </w:pPr>
      <w:r w:rsidRPr="00D5788E">
        <w:rPr>
          <w:rFonts w:ascii="Times New Roman" w:eastAsia="Times New Roman" w:hAnsi="Symbol" w:cs="Times New Roman"/>
          <w:kern w:val="0"/>
          <w:lang w:eastAsia="fr-CA"/>
          <w14:ligatures w14:val="none"/>
        </w:rPr>
        <w:t></w:t>
      </w:r>
      <w:r w:rsidRPr="00D5788E">
        <w:rPr>
          <w:rFonts w:ascii="Times New Roman" w:eastAsia="Times New Roman" w:hAnsi="Times New Roman" w:cs="Times New Roman"/>
          <w:kern w:val="0"/>
          <w:lang w:eastAsia="fr-CA"/>
          <w14:ligatures w14:val="none"/>
        </w:rPr>
        <w:t xml:space="preserve"> Les</w:t>
      </w:r>
      <w:r w:rsidRPr="00D5788E">
        <w:rPr>
          <w:rFonts w:ascii="Times New Roman" w:eastAsia="Times New Roman" w:hAnsi="Times New Roman" w:cs="Times New Roman"/>
          <w:kern w:val="0"/>
          <w:lang w:eastAsia="fr-CA"/>
          <w14:ligatures w14:val="none"/>
        </w:rPr>
        <w:t xml:space="preserve"> livrables sont revus et validés par l’équipe.</w:t>
      </w:r>
    </w:p>
    <w:p w14:paraId="5F17E09C" w14:textId="77777777" w:rsidR="00D5788E" w:rsidRDefault="00D5788E" w:rsidP="00D5788E">
      <w:pPr>
        <w:pStyle w:val="Paragraphedeliste"/>
        <w:rPr>
          <w:rFonts w:ascii="Times New Roman" w:eastAsia="Times New Roman" w:hAnsi="Times New Roman" w:cs="Times New Roman"/>
          <w:kern w:val="0"/>
          <w:lang w:eastAsia="fr-CA"/>
          <w14:ligatures w14:val="none"/>
        </w:rPr>
      </w:pPr>
    </w:p>
    <w:p w14:paraId="44576A7E" w14:textId="77777777" w:rsidR="00D5788E" w:rsidRDefault="00D5788E" w:rsidP="00D5788E">
      <w:pPr>
        <w:pStyle w:val="Paragraphedeliste"/>
        <w:rPr>
          <w:rFonts w:ascii="Times New Roman" w:eastAsia="Times New Roman" w:hAnsi="Times New Roman" w:cs="Times New Roman"/>
          <w:kern w:val="0"/>
          <w:lang w:eastAsia="fr-CA"/>
          <w14:ligatures w14:val="none"/>
        </w:rPr>
      </w:pPr>
    </w:p>
    <w:p w14:paraId="71E47221" w14:textId="4D8563F8" w:rsidR="00D5788E" w:rsidRDefault="00D5788E" w:rsidP="00D5788E">
      <w:r>
        <w:lastRenderedPageBreak/>
        <w:t>D. Liste des activités (Opérationnel)</w:t>
      </w:r>
    </w:p>
    <w:tbl>
      <w:tblPr>
        <w:tblStyle w:val="Grilledutableau"/>
        <w:tblW w:w="9634" w:type="dxa"/>
        <w:tblLook w:val="04A0" w:firstRow="1" w:lastRow="0" w:firstColumn="1" w:lastColumn="0" w:noHBand="0" w:noVBand="1"/>
      </w:tblPr>
      <w:tblGrid>
        <w:gridCol w:w="1872"/>
        <w:gridCol w:w="1872"/>
        <w:gridCol w:w="1848"/>
        <w:gridCol w:w="1405"/>
        <w:gridCol w:w="1405"/>
        <w:gridCol w:w="1775"/>
      </w:tblGrid>
      <w:tr w:rsidR="00D5788E" w14:paraId="396F73C6" w14:textId="77777777" w:rsidTr="00A11FC3">
        <w:tc>
          <w:tcPr>
            <w:tcW w:w="1483" w:type="dxa"/>
          </w:tcPr>
          <w:p w14:paraId="1A55D5B8" w14:textId="7D64C9F5" w:rsidR="00D5788E" w:rsidRDefault="00D5788E" w:rsidP="00D5788E">
            <w:r>
              <w:t>Phase</w:t>
            </w:r>
          </w:p>
        </w:tc>
        <w:tc>
          <w:tcPr>
            <w:tcW w:w="1335" w:type="dxa"/>
          </w:tcPr>
          <w:p w14:paraId="69F4AB70" w14:textId="37F4E1CF" w:rsidR="00D5788E" w:rsidRDefault="00D5788E" w:rsidP="00D5788E">
            <w:r>
              <w:t>Activité</w:t>
            </w:r>
          </w:p>
        </w:tc>
        <w:tc>
          <w:tcPr>
            <w:tcW w:w="1817" w:type="dxa"/>
          </w:tcPr>
          <w:p w14:paraId="6A61DF59" w14:textId="483616C5" w:rsidR="00D5788E" w:rsidRDefault="00D5788E" w:rsidP="00D5788E">
            <w:r>
              <w:t>Responsable(s)</w:t>
            </w:r>
          </w:p>
        </w:tc>
        <w:tc>
          <w:tcPr>
            <w:tcW w:w="1634" w:type="dxa"/>
          </w:tcPr>
          <w:p w14:paraId="47C2363E" w14:textId="55104BAF" w:rsidR="00D5788E" w:rsidRDefault="00D5788E" w:rsidP="00D5788E">
            <w:r>
              <w:t>Date de début estimée</w:t>
            </w:r>
          </w:p>
        </w:tc>
        <w:tc>
          <w:tcPr>
            <w:tcW w:w="1382" w:type="dxa"/>
          </w:tcPr>
          <w:p w14:paraId="00A7CB5C" w14:textId="17323163" w:rsidR="00D5788E" w:rsidRDefault="00D5788E" w:rsidP="00D5788E">
            <w:r>
              <w:t>Date de fin estimée</w:t>
            </w:r>
          </w:p>
        </w:tc>
        <w:tc>
          <w:tcPr>
            <w:tcW w:w="1983" w:type="dxa"/>
          </w:tcPr>
          <w:p w14:paraId="40312BF0" w14:textId="2DE55490" w:rsidR="00D5788E" w:rsidRDefault="00D5788E" w:rsidP="00D5788E">
            <w:r>
              <w:t>Effort estimé(heures)</w:t>
            </w:r>
          </w:p>
        </w:tc>
      </w:tr>
      <w:tr w:rsidR="00D5788E" w14:paraId="51E974F8" w14:textId="77777777" w:rsidTr="00A11FC3">
        <w:tc>
          <w:tcPr>
            <w:tcW w:w="1483" w:type="dxa"/>
          </w:tcPr>
          <w:p w14:paraId="03B95337" w14:textId="34AA1489" w:rsidR="00D5788E" w:rsidRDefault="00D5788E" w:rsidP="00D5788E">
            <w:r w:rsidRPr="00D5788E">
              <w:t>1. Démarrage</w:t>
            </w:r>
          </w:p>
        </w:tc>
        <w:tc>
          <w:tcPr>
            <w:tcW w:w="1335" w:type="dxa"/>
          </w:tcPr>
          <w:p w14:paraId="05FD2286" w14:textId="77777777" w:rsidR="00D5788E" w:rsidRDefault="00D5788E" w:rsidP="00D5788E">
            <w:r w:rsidRPr="00D5788E">
              <w:t>Analyse des besoins</w:t>
            </w:r>
          </w:p>
          <w:p w14:paraId="77BA281D" w14:textId="78643377" w:rsidR="00D5788E" w:rsidRDefault="00D5788E" w:rsidP="00D5788E">
            <w:r w:rsidRPr="00D5788E">
              <w:t>Rédaction de la charte de projet</w:t>
            </w:r>
          </w:p>
        </w:tc>
        <w:tc>
          <w:tcPr>
            <w:tcW w:w="1817" w:type="dxa"/>
          </w:tcPr>
          <w:p w14:paraId="3BA1D726" w14:textId="76A16FF7" w:rsidR="00D5788E" w:rsidRDefault="00D5788E" w:rsidP="00D5788E">
            <w:r w:rsidRPr="00D5788E">
              <w:t>Coordonnateur, Développeurs</w:t>
            </w:r>
          </w:p>
        </w:tc>
        <w:tc>
          <w:tcPr>
            <w:tcW w:w="1634" w:type="dxa"/>
          </w:tcPr>
          <w:p w14:paraId="4AC794F6" w14:textId="10C50880" w:rsidR="00D5788E" w:rsidRDefault="00A11FC3" w:rsidP="00D5788E">
            <w:r w:rsidRPr="00A11FC3">
              <w:t>01/10/2024</w:t>
            </w:r>
            <w:r w:rsidRPr="00A11FC3">
              <w:t xml:space="preserve"> </w:t>
            </w:r>
            <w:r>
              <w:t>04</w:t>
            </w:r>
            <w:r w:rsidRPr="00A11FC3">
              <w:t>/10/2024</w:t>
            </w:r>
          </w:p>
        </w:tc>
        <w:tc>
          <w:tcPr>
            <w:tcW w:w="1382" w:type="dxa"/>
          </w:tcPr>
          <w:p w14:paraId="44878CD7" w14:textId="77777777" w:rsidR="00D5788E" w:rsidRDefault="00A11FC3" w:rsidP="00D5788E">
            <w:r w:rsidRPr="00A11FC3">
              <w:t>0</w:t>
            </w:r>
            <w:r>
              <w:t>3</w:t>
            </w:r>
            <w:r w:rsidRPr="00A11FC3">
              <w:t>/10/202</w:t>
            </w:r>
            <w:r>
              <w:t>4</w:t>
            </w:r>
          </w:p>
          <w:p w14:paraId="65AA7822" w14:textId="21FDC63B" w:rsidR="00A11FC3" w:rsidRDefault="00A11FC3" w:rsidP="00D5788E">
            <w:r w:rsidRPr="00A11FC3">
              <w:t>0</w:t>
            </w:r>
            <w:r>
              <w:t>6</w:t>
            </w:r>
            <w:r w:rsidRPr="00A11FC3">
              <w:t>/10/2024</w:t>
            </w:r>
          </w:p>
        </w:tc>
        <w:tc>
          <w:tcPr>
            <w:tcW w:w="1983" w:type="dxa"/>
          </w:tcPr>
          <w:p w14:paraId="25C11796" w14:textId="77777777" w:rsidR="00D5788E" w:rsidRDefault="00A11FC3" w:rsidP="00D5788E">
            <w:r>
              <w:t>10h</w:t>
            </w:r>
          </w:p>
          <w:p w14:paraId="57CF973A" w14:textId="6BF4C802" w:rsidR="00723DAD" w:rsidRDefault="00723DAD" w:rsidP="00D5788E">
            <w:r>
              <w:t>10h</w:t>
            </w:r>
          </w:p>
        </w:tc>
      </w:tr>
      <w:tr w:rsidR="00D5788E" w14:paraId="4D573610" w14:textId="77777777" w:rsidTr="00A11FC3">
        <w:tc>
          <w:tcPr>
            <w:tcW w:w="1483" w:type="dxa"/>
          </w:tcPr>
          <w:p w14:paraId="04393353" w14:textId="74C01A4A" w:rsidR="00D5788E" w:rsidRDefault="00D5788E" w:rsidP="00D5788E">
            <w:r w:rsidRPr="00D5788E">
              <w:t>2. Planification</w:t>
            </w:r>
          </w:p>
        </w:tc>
        <w:tc>
          <w:tcPr>
            <w:tcW w:w="1335" w:type="dxa"/>
          </w:tcPr>
          <w:p w14:paraId="2172B9D7" w14:textId="1F097232" w:rsidR="00D5788E" w:rsidRDefault="00A11FC3" w:rsidP="00D5788E">
            <w:r w:rsidRPr="00A11FC3">
              <w:t>Définition des tâches et ressources</w:t>
            </w:r>
          </w:p>
        </w:tc>
        <w:tc>
          <w:tcPr>
            <w:tcW w:w="1817" w:type="dxa"/>
          </w:tcPr>
          <w:p w14:paraId="495039E8" w14:textId="60E1C401" w:rsidR="00D5788E" w:rsidRDefault="00A11FC3" w:rsidP="00D5788E">
            <w:r w:rsidRPr="00A11FC3">
              <w:t>Coordonnateur, Développeurs, Gestionnaire de Configuration</w:t>
            </w:r>
          </w:p>
        </w:tc>
        <w:tc>
          <w:tcPr>
            <w:tcW w:w="1634" w:type="dxa"/>
          </w:tcPr>
          <w:p w14:paraId="25CA5A17" w14:textId="5B407813" w:rsidR="00D5788E" w:rsidRDefault="00A11FC3" w:rsidP="00D5788E">
            <w:r w:rsidRPr="00A11FC3">
              <w:t>07/10/2024</w:t>
            </w:r>
          </w:p>
        </w:tc>
        <w:tc>
          <w:tcPr>
            <w:tcW w:w="1382" w:type="dxa"/>
          </w:tcPr>
          <w:p w14:paraId="5EEEF1E8" w14:textId="2D455AC4" w:rsidR="00D5788E" w:rsidRDefault="00A11FC3" w:rsidP="00D5788E">
            <w:r>
              <w:t>10</w:t>
            </w:r>
            <w:r w:rsidRPr="00A11FC3">
              <w:t>/10/2024</w:t>
            </w:r>
          </w:p>
        </w:tc>
        <w:tc>
          <w:tcPr>
            <w:tcW w:w="1983" w:type="dxa"/>
          </w:tcPr>
          <w:p w14:paraId="0FC32B0C" w14:textId="18D8DACC" w:rsidR="00D5788E" w:rsidRDefault="00A11FC3" w:rsidP="00D5788E">
            <w:r>
              <w:t>1</w:t>
            </w:r>
            <w:r w:rsidR="00723DAD">
              <w:t>5</w:t>
            </w:r>
            <w:r>
              <w:t>h</w:t>
            </w:r>
          </w:p>
        </w:tc>
      </w:tr>
      <w:tr w:rsidR="00D5788E" w14:paraId="2A952520" w14:textId="77777777" w:rsidTr="00A11FC3">
        <w:tc>
          <w:tcPr>
            <w:tcW w:w="1483" w:type="dxa"/>
          </w:tcPr>
          <w:p w14:paraId="25C1E153" w14:textId="77777777" w:rsidR="00D5788E" w:rsidRDefault="00D5788E" w:rsidP="00D5788E"/>
        </w:tc>
        <w:tc>
          <w:tcPr>
            <w:tcW w:w="1335" w:type="dxa"/>
          </w:tcPr>
          <w:p w14:paraId="19EDFB01" w14:textId="0EA7CBA1" w:rsidR="00D5788E" w:rsidRDefault="00A11FC3" w:rsidP="00D5788E">
            <w:r w:rsidRPr="00A11FC3">
              <w:t>Planification des sprints</w:t>
            </w:r>
          </w:p>
        </w:tc>
        <w:tc>
          <w:tcPr>
            <w:tcW w:w="1817" w:type="dxa"/>
          </w:tcPr>
          <w:p w14:paraId="59C324A3" w14:textId="53F1503A" w:rsidR="00D5788E" w:rsidRDefault="00A11FC3" w:rsidP="00D5788E">
            <w:r w:rsidRPr="00A11FC3">
              <w:t>Coordonnateur, Gestionnaire de Configuration</w:t>
            </w:r>
          </w:p>
        </w:tc>
        <w:tc>
          <w:tcPr>
            <w:tcW w:w="1634" w:type="dxa"/>
          </w:tcPr>
          <w:p w14:paraId="2E6161CC" w14:textId="21337BF3" w:rsidR="00D5788E" w:rsidRDefault="00A11FC3" w:rsidP="00D5788E">
            <w:r>
              <w:t>11</w:t>
            </w:r>
            <w:r w:rsidRPr="00A11FC3">
              <w:t>/10/2024</w:t>
            </w:r>
          </w:p>
        </w:tc>
        <w:tc>
          <w:tcPr>
            <w:tcW w:w="1382" w:type="dxa"/>
          </w:tcPr>
          <w:p w14:paraId="68F1AE1E" w14:textId="00CDCAB6" w:rsidR="00D5788E" w:rsidRDefault="00A11FC3" w:rsidP="00D5788E">
            <w:r>
              <w:t>13</w:t>
            </w:r>
            <w:r w:rsidRPr="00A11FC3">
              <w:t>/10/2024</w:t>
            </w:r>
          </w:p>
        </w:tc>
        <w:tc>
          <w:tcPr>
            <w:tcW w:w="1983" w:type="dxa"/>
          </w:tcPr>
          <w:p w14:paraId="1AB19B07" w14:textId="3A993DC7" w:rsidR="00D5788E" w:rsidRDefault="00A11FC3" w:rsidP="00D5788E">
            <w:r>
              <w:t>15h</w:t>
            </w:r>
          </w:p>
        </w:tc>
      </w:tr>
      <w:tr w:rsidR="00D5788E" w14:paraId="265D3822" w14:textId="77777777" w:rsidTr="00A11FC3">
        <w:tc>
          <w:tcPr>
            <w:tcW w:w="1483" w:type="dxa"/>
          </w:tcPr>
          <w:p w14:paraId="36BDFE57" w14:textId="3EAE8959" w:rsidR="00D5788E" w:rsidRDefault="00A11FC3" w:rsidP="00D5788E">
            <w:r w:rsidRPr="00A11FC3">
              <w:t>3. Développement</w:t>
            </w:r>
          </w:p>
        </w:tc>
        <w:tc>
          <w:tcPr>
            <w:tcW w:w="1335" w:type="dxa"/>
          </w:tcPr>
          <w:p w14:paraId="31D30E8C" w14:textId="3A79F52A" w:rsidR="00D5788E" w:rsidRDefault="00A11FC3" w:rsidP="00D5788E">
            <w:r w:rsidRPr="00A11FC3">
              <w:t>Développement du module de gestion des notes</w:t>
            </w:r>
          </w:p>
        </w:tc>
        <w:tc>
          <w:tcPr>
            <w:tcW w:w="1817" w:type="dxa"/>
          </w:tcPr>
          <w:p w14:paraId="08E1DA84" w14:textId="663934DE" w:rsidR="00D5788E" w:rsidRDefault="00A11FC3" w:rsidP="00D5788E">
            <w:r w:rsidRPr="00A11FC3">
              <w:t>Développeurs</w:t>
            </w:r>
          </w:p>
        </w:tc>
        <w:tc>
          <w:tcPr>
            <w:tcW w:w="1634" w:type="dxa"/>
          </w:tcPr>
          <w:p w14:paraId="5B88C2A2" w14:textId="5585B4C6" w:rsidR="00D5788E" w:rsidRDefault="00A11FC3" w:rsidP="00D5788E">
            <w:r>
              <w:t>14</w:t>
            </w:r>
            <w:r w:rsidRPr="00A11FC3">
              <w:t>/10/2024</w:t>
            </w:r>
          </w:p>
        </w:tc>
        <w:tc>
          <w:tcPr>
            <w:tcW w:w="1382" w:type="dxa"/>
          </w:tcPr>
          <w:p w14:paraId="289FA209" w14:textId="49D460D6" w:rsidR="00D5788E" w:rsidRDefault="00A11FC3" w:rsidP="00D5788E">
            <w:r>
              <w:t>21</w:t>
            </w:r>
            <w:r w:rsidRPr="00A11FC3">
              <w:t>/10/2024</w:t>
            </w:r>
          </w:p>
        </w:tc>
        <w:tc>
          <w:tcPr>
            <w:tcW w:w="1983" w:type="dxa"/>
          </w:tcPr>
          <w:p w14:paraId="0F17FD4D" w14:textId="1212BE01" w:rsidR="00D5788E" w:rsidRDefault="00723DAD" w:rsidP="00D5788E">
            <w:r>
              <w:t>40</w:t>
            </w:r>
            <w:r w:rsidR="00A11FC3">
              <w:t>h</w:t>
            </w:r>
          </w:p>
        </w:tc>
      </w:tr>
      <w:tr w:rsidR="00D5788E" w14:paraId="03ABA596" w14:textId="77777777" w:rsidTr="00A11FC3">
        <w:tc>
          <w:tcPr>
            <w:tcW w:w="1483" w:type="dxa"/>
          </w:tcPr>
          <w:p w14:paraId="613F3CED" w14:textId="77777777" w:rsidR="00D5788E" w:rsidRDefault="00D5788E" w:rsidP="00D5788E"/>
        </w:tc>
        <w:tc>
          <w:tcPr>
            <w:tcW w:w="1335" w:type="dxa"/>
          </w:tcPr>
          <w:p w14:paraId="5211425D" w14:textId="52C3CD93" w:rsidR="00D5788E" w:rsidRDefault="00A11FC3" w:rsidP="00D5788E">
            <w:r w:rsidRPr="00A11FC3">
              <w:t>Développement du module de génération de rapports</w:t>
            </w:r>
          </w:p>
        </w:tc>
        <w:tc>
          <w:tcPr>
            <w:tcW w:w="1817" w:type="dxa"/>
          </w:tcPr>
          <w:p w14:paraId="7B2BC3B2" w14:textId="201B391D" w:rsidR="00D5788E" w:rsidRDefault="00A11FC3" w:rsidP="00D5788E">
            <w:r w:rsidRPr="00A11FC3">
              <w:t>Développeurs</w:t>
            </w:r>
          </w:p>
        </w:tc>
        <w:tc>
          <w:tcPr>
            <w:tcW w:w="1634" w:type="dxa"/>
          </w:tcPr>
          <w:p w14:paraId="58FF82AB" w14:textId="31A493FA" w:rsidR="00D5788E" w:rsidRDefault="00A11FC3" w:rsidP="00D5788E">
            <w:r>
              <w:t>22</w:t>
            </w:r>
            <w:r w:rsidRPr="00A11FC3">
              <w:t>/10/2024</w:t>
            </w:r>
          </w:p>
        </w:tc>
        <w:tc>
          <w:tcPr>
            <w:tcW w:w="1382" w:type="dxa"/>
          </w:tcPr>
          <w:p w14:paraId="5D44AF77" w14:textId="78F80812" w:rsidR="00D5788E" w:rsidRDefault="00A11FC3" w:rsidP="00D5788E">
            <w:r>
              <w:t>29</w:t>
            </w:r>
            <w:r w:rsidRPr="00A11FC3">
              <w:t>/1</w:t>
            </w:r>
            <w:r>
              <w:t>0</w:t>
            </w:r>
            <w:r w:rsidRPr="00A11FC3">
              <w:t>/2024</w:t>
            </w:r>
          </w:p>
        </w:tc>
        <w:tc>
          <w:tcPr>
            <w:tcW w:w="1983" w:type="dxa"/>
          </w:tcPr>
          <w:p w14:paraId="2F0C3DCD" w14:textId="740FF364" w:rsidR="00D5788E" w:rsidRDefault="00A11FC3" w:rsidP="00D5788E">
            <w:r>
              <w:t>40</w:t>
            </w:r>
            <w:r w:rsidR="00723DAD">
              <w:t>h</w:t>
            </w:r>
          </w:p>
        </w:tc>
      </w:tr>
      <w:tr w:rsidR="00D5788E" w14:paraId="79400291" w14:textId="77777777" w:rsidTr="00A11FC3">
        <w:tc>
          <w:tcPr>
            <w:tcW w:w="1483" w:type="dxa"/>
          </w:tcPr>
          <w:p w14:paraId="6AFC233D" w14:textId="77777777" w:rsidR="00D5788E" w:rsidRDefault="00D5788E" w:rsidP="00D5788E"/>
        </w:tc>
        <w:tc>
          <w:tcPr>
            <w:tcW w:w="1335" w:type="dxa"/>
          </w:tcPr>
          <w:p w14:paraId="65E0BA64" w14:textId="77E909DF" w:rsidR="00D5788E" w:rsidRDefault="00A11FC3" w:rsidP="00D5788E">
            <w:r w:rsidRPr="00A11FC3">
              <w:t>Intégration de l'interface utilisateur</w:t>
            </w:r>
          </w:p>
        </w:tc>
        <w:tc>
          <w:tcPr>
            <w:tcW w:w="1817" w:type="dxa"/>
          </w:tcPr>
          <w:p w14:paraId="795B896F" w14:textId="4F6AE221" w:rsidR="00D5788E" w:rsidRDefault="00A11FC3" w:rsidP="00D5788E">
            <w:r w:rsidRPr="00A11FC3">
              <w:t>Développeurs</w:t>
            </w:r>
          </w:p>
        </w:tc>
        <w:tc>
          <w:tcPr>
            <w:tcW w:w="1634" w:type="dxa"/>
          </w:tcPr>
          <w:p w14:paraId="47B451DF" w14:textId="542FD1AD" w:rsidR="00D5788E" w:rsidRDefault="00A11FC3" w:rsidP="00D5788E">
            <w:r>
              <w:t>30</w:t>
            </w:r>
            <w:r w:rsidRPr="00A11FC3">
              <w:t>/1</w:t>
            </w:r>
            <w:r>
              <w:t>0</w:t>
            </w:r>
            <w:r w:rsidRPr="00A11FC3">
              <w:t>/2024</w:t>
            </w:r>
          </w:p>
        </w:tc>
        <w:tc>
          <w:tcPr>
            <w:tcW w:w="1382" w:type="dxa"/>
          </w:tcPr>
          <w:p w14:paraId="6BB5BD3D" w14:textId="307E9B1C" w:rsidR="00D5788E" w:rsidRDefault="00723DAD" w:rsidP="00D5788E">
            <w:r>
              <w:t>06</w:t>
            </w:r>
            <w:r w:rsidR="00A11FC3" w:rsidRPr="00A11FC3">
              <w:t>/1</w:t>
            </w:r>
            <w:r w:rsidR="00A11FC3">
              <w:t>1</w:t>
            </w:r>
            <w:r w:rsidR="00A11FC3" w:rsidRPr="00A11FC3">
              <w:t>/2024</w:t>
            </w:r>
          </w:p>
        </w:tc>
        <w:tc>
          <w:tcPr>
            <w:tcW w:w="1983" w:type="dxa"/>
          </w:tcPr>
          <w:p w14:paraId="3629B636" w14:textId="5D78F3C3" w:rsidR="00D5788E" w:rsidRDefault="00723DAD" w:rsidP="00D5788E">
            <w:r>
              <w:t>20h</w:t>
            </w:r>
          </w:p>
        </w:tc>
      </w:tr>
      <w:tr w:rsidR="00D5788E" w14:paraId="2ABAE40B" w14:textId="77777777" w:rsidTr="00A11FC3">
        <w:tc>
          <w:tcPr>
            <w:tcW w:w="1483" w:type="dxa"/>
          </w:tcPr>
          <w:p w14:paraId="27AF636C" w14:textId="00085D34" w:rsidR="00D5788E" w:rsidRDefault="00A11FC3" w:rsidP="00D5788E">
            <w:r w:rsidRPr="00A11FC3">
              <w:t>4. Tests et Validation</w:t>
            </w:r>
          </w:p>
        </w:tc>
        <w:tc>
          <w:tcPr>
            <w:tcW w:w="1335" w:type="dxa"/>
          </w:tcPr>
          <w:p w14:paraId="0E85EBB2" w14:textId="39E74AAF" w:rsidR="00D5788E" w:rsidRDefault="00A11FC3" w:rsidP="00D5788E">
            <w:r w:rsidRPr="00A11FC3">
              <w:t>Tests unitaires</w:t>
            </w:r>
          </w:p>
        </w:tc>
        <w:tc>
          <w:tcPr>
            <w:tcW w:w="1817" w:type="dxa"/>
          </w:tcPr>
          <w:p w14:paraId="42AFCDC0" w14:textId="7676BE30" w:rsidR="00D5788E" w:rsidRDefault="00A11FC3" w:rsidP="00D5788E">
            <w:r w:rsidRPr="00A11FC3">
              <w:t>Responsable AQ, Développeurs</w:t>
            </w:r>
          </w:p>
        </w:tc>
        <w:tc>
          <w:tcPr>
            <w:tcW w:w="1634" w:type="dxa"/>
          </w:tcPr>
          <w:p w14:paraId="6D752087" w14:textId="26D9B571" w:rsidR="00D5788E" w:rsidRDefault="00A11FC3" w:rsidP="00D5788E">
            <w:r>
              <w:t>07</w:t>
            </w:r>
            <w:r w:rsidRPr="00A11FC3">
              <w:t>/1</w:t>
            </w:r>
            <w:r>
              <w:t>1</w:t>
            </w:r>
            <w:r w:rsidRPr="00A11FC3">
              <w:t>/2024</w:t>
            </w:r>
          </w:p>
        </w:tc>
        <w:tc>
          <w:tcPr>
            <w:tcW w:w="1382" w:type="dxa"/>
          </w:tcPr>
          <w:p w14:paraId="416DDCD2" w14:textId="23D408F2" w:rsidR="00D5788E" w:rsidRDefault="00A11FC3" w:rsidP="00D5788E">
            <w:r>
              <w:t>10</w:t>
            </w:r>
            <w:r w:rsidRPr="00A11FC3">
              <w:t>/1</w:t>
            </w:r>
            <w:r>
              <w:t>1</w:t>
            </w:r>
            <w:r w:rsidRPr="00A11FC3">
              <w:t>/2024</w:t>
            </w:r>
          </w:p>
        </w:tc>
        <w:tc>
          <w:tcPr>
            <w:tcW w:w="1983" w:type="dxa"/>
          </w:tcPr>
          <w:p w14:paraId="2EBD2ED8" w14:textId="042C688C" w:rsidR="00D5788E" w:rsidRDefault="00A11FC3" w:rsidP="00D5788E">
            <w:r>
              <w:t>20</w:t>
            </w:r>
            <w:r w:rsidR="00723DAD">
              <w:t>h</w:t>
            </w:r>
          </w:p>
        </w:tc>
      </w:tr>
      <w:tr w:rsidR="00A11FC3" w14:paraId="577ECAA5" w14:textId="77777777" w:rsidTr="00A11FC3">
        <w:tc>
          <w:tcPr>
            <w:tcW w:w="1483" w:type="dxa"/>
          </w:tcPr>
          <w:p w14:paraId="59B8D22C" w14:textId="77777777" w:rsidR="00A11FC3" w:rsidRDefault="00A11FC3" w:rsidP="00D5788E"/>
        </w:tc>
        <w:tc>
          <w:tcPr>
            <w:tcW w:w="1335" w:type="dxa"/>
          </w:tcPr>
          <w:p w14:paraId="2263CF9B" w14:textId="7A8EB515" w:rsidR="00A11FC3" w:rsidRDefault="00A11FC3" w:rsidP="00D5788E">
            <w:r w:rsidRPr="00A11FC3">
              <w:t>Revue par les pairs et corrections</w:t>
            </w:r>
          </w:p>
        </w:tc>
        <w:tc>
          <w:tcPr>
            <w:tcW w:w="1817" w:type="dxa"/>
          </w:tcPr>
          <w:p w14:paraId="6A203D2E" w14:textId="7DB1DF3E" w:rsidR="00A11FC3" w:rsidRDefault="00A11FC3" w:rsidP="00D5788E">
            <w:r w:rsidRPr="00A11FC3">
              <w:t>Responsable AQ, Développeurs</w:t>
            </w:r>
          </w:p>
        </w:tc>
        <w:tc>
          <w:tcPr>
            <w:tcW w:w="1634" w:type="dxa"/>
          </w:tcPr>
          <w:p w14:paraId="71D7FFAD" w14:textId="5955D390" w:rsidR="00A11FC3" w:rsidRPr="00A11FC3" w:rsidRDefault="00A11FC3" w:rsidP="00D5788E">
            <w:r>
              <w:t>11</w:t>
            </w:r>
            <w:r w:rsidRPr="00A11FC3">
              <w:t>/1</w:t>
            </w:r>
            <w:r>
              <w:t>1</w:t>
            </w:r>
            <w:r w:rsidRPr="00A11FC3">
              <w:t>/2024</w:t>
            </w:r>
          </w:p>
        </w:tc>
        <w:tc>
          <w:tcPr>
            <w:tcW w:w="1382" w:type="dxa"/>
          </w:tcPr>
          <w:p w14:paraId="06787441" w14:textId="1493A02B" w:rsidR="00A11FC3" w:rsidRPr="00A11FC3" w:rsidRDefault="00A11FC3" w:rsidP="00D5788E">
            <w:r>
              <w:t>15</w:t>
            </w:r>
            <w:r w:rsidRPr="00A11FC3">
              <w:t>/1</w:t>
            </w:r>
            <w:r>
              <w:t>1</w:t>
            </w:r>
            <w:r w:rsidRPr="00A11FC3">
              <w:t>/2024</w:t>
            </w:r>
          </w:p>
        </w:tc>
        <w:tc>
          <w:tcPr>
            <w:tcW w:w="1983" w:type="dxa"/>
          </w:tcPr>
          <w:p w14:paraId="5610A460" w14:textId="4A524082" w:rsidR="00A11FC3" w:rsidRDefault="00723DAD" w:rsidP="00D5788E">
            <w:r>
              <w:t>20h</w:t>
            </w:r>
          </w:p>
        </w:tc>
      </w:tr>
      <w:tr w:rsidR="00A11FC3" w14:paraId="08ABEBF2" w14:textId="77777777" w:rsidTr="00723DAD">
        <w:trPr>
          <w:trHeight w:val="1350"/>
        </w:trPr>
        <w:tc>
          <w:tcPr>
            <w:tcW w:w="1483" w:type="dxa"/>
          </w:tcPr>
          <w:p w14:paraId="1EBA9274" w14:textId="6EA94AEA" w:rsidR="00A11FC3" w:rsidRDefault="00A11FC3" w:rsidP="00A11FC3">
            <w:pPr>
              <w:jc w:val="center"/>
            </w:pPr>
            <w:r w:rsidRPr="00A11FC3">
              <w:t>5. Documentation</w:t>
            </w:r>
          </w:p>
        </w:tc>
        <w:tc>
          <w:tcPr>
            <w:tcW w:w="1335" w:type="dxa"/>
          </w:tcPr>
          <w:p w14:paraId="76913412" w14:textId="747821CA" w:rsidR="00A11FC3" w:rsidRDefault="00A11FC3" w:rsidP="00D5788E">
            <w:r w:rsidRPr="00A11FC3">
              <w:t>Rédaction de la documentation utilisateur et technique</w:t>
            </w:r>
          </w:p>
        </w:tc>
        <w:tc>
          <w:tcPr>
            <w:tcW w:w="1817" w:type="dxa"/>
          </w:tcPr>
          <w:p w14:paraId="3B877EC4" w14:textId="1D82C81A" w:rsidR="00A11FC3" w:rsidRDefault="00A11FC3" w:rsidP="00D5788E">
            <w:r w:rsidRPr="00A11FC3">
              <w:t>Coordonnateur, Développeurs, Responsable AQ</w:t>
            </w:r>
          </w:p>
        </w:tc>
        <w:tc>
          <w:tcPr>
            <w:tcW w:w="1634" w:type="dxa"/>
          </w:tcPr>
          <w:p w14:paraId="5816F227" w14:textId="632E3E6C" w:rsidR="00A11FC3" w:rsidRPr="00A11FC3" w:rsidRDefault="00723DAD" w:rsidP="00D5788E">
            <w:r>
              <w:t>16</w:t>
            </w:r>
            <w:r w:rsidR="00A11FC3" w:rsidRPr="00A11FC3">
              <w:t>/1</w:t>
            </w:r>
            <w:r>
              <w:t>1</w:t>
            </w:r>
            <w:r w:rsidR="00A11FC3" w:rsidRPr="00A11FC3">
              <w:t>/2024</w:t>
            </w:r>
          </w:p>
        </w:tc>
        <w:tc>
          <w:tcPr>
            <w:tcW w:w="1382" w:type="dxa"/>
          </w:tcPr>
          <w:p w14:paraId="0354B0EA" w14:textId="7CBB98E1" w:rsidR="00A11FC3" w:rsidRPr="00A11FC3" w:rsidRDefault="00723DAD" w:rsidP="00D5788E">
            <w:r>
              <w:t>20</w:t>
            </w:r>
            <w:r w:rsidR="00A11FC3" w:rsidRPr="00A11FC3">
              <w:t>/1</w:t>
            </w:r>
            <w:r>
              <w:t>1</w:t>
            </w:r>
            <w:r w:rsidR="00A11FC3" w:rsidRPr="00A11FC3">
              <w:t>/2024</w:t>
            </w:r>
          </w:p>
        </w:tc>
        <w:tc>
          <w:tcPr>
            <w:tcW w:w="1983" w:type="dxa"/>
          </w:tcPr>
          <w:p w14:paraId="6313C651" w14:textId="1E816FA2" w:rsidR="00A11FC3" w:rsidRDefault="00723DAD" w:rsidP="00D5788E">
            <w:r>
              <w:t>20h</w:t>
            </w:r>
          </w:p>
        </w:tc>
      </w:tr>
      <w:tr w:rsidR="00A11FC3" w14:paraId="09AC2663" w14:textId="77777777" w:rsidTr="00A11FC3">
        <w:tc>
          <w:tcPr>
            <w:tcW w:w="1483" w:type="dxa"/>
          </w:tcPr>
          <w:p w14:paraId="180BD832" w14:textId="6FA18D2F" w:rsidR="00A11FC3" w:rsidRDefault="00723DAD" w:rsidP="00D5788E">
            <w:r w:rsidRPr="00723DAD">
              <w:t>6. Clôture</w:t>
            </w:r>
          </w:p>
        </w:tc>
        <w:tc>
          <w:tcPr>
            <w:tcW w:w="1335" w:type="dxa"/>
          </w:tcPr>
          <w:p w14:paraId="1971A466" w14:textId="5AA148A4" w:rsidR="00A11FC3" w:rsidRDefault="00723DAD" w:rsidP="00D5788E">
            <w:r w:rsidRPr="00723DAD">
              <w:t>Validation finale et mise en production</w:t>
            </w:r>
          </w:p>
        </w:tc>
        <w:tc>
          <w:tcPr>
            <w:tcW w:w="1817" w:type="dxa"/>
          </w:tcPr>
          <w:p w14:paraId="37BC934E" w14:textId="67E392F0" w:rsidR="00A11FC3" w:rsidRDefault="00723DAD" w:rsidP="00723DAD">
            <w:pPr>
              <w:jc w:val="center"/>
            </w:pPr>
            <w:r w:rsidRPr="00723DAD">
              <w:t xml:space="preserve">Coordonnateur, Développeurs, Gestionnaire </w:t>
            </w:r>
            <w:r w:rsidRPr="00723DAD">
              <w:lastRenderedPageBreak/>
              <w:t>de Configuration</w:t>
            </w:r>
          </w:p>
        </w:tc>
        <w:tc>
          <w:tcPr>
            <w:tcW w:w="1634" w:type="dxa"/>
          </w:tcPr>
          <w:p w14:paraId="586BDE4B" w14:textId="3455748D" w:rsidR="00A11FC3" w:rsidRPr="00A11FC3" w:rsidRDefault="00723DAD" w:rsidP="00D5788E">
            <w:r>
              <w:lastRenderedPageBreak/>
              <w:t>21</w:t>
            </w:r>
            <w:r w:rsidR="00A11FC3" w:rsidRPr="00A11FC3">
              <w:t>/1</w:t>
            </w:r>
            <w:r>
              <w:t>1</w:t>
            </w:r>
            <w:r w:rsidR="00A11FC3" w:rsidRPr="00A11FC3">
              <w:t>/2024</w:t>
            </w:r>
          </w:p>
        </w:tc>
        <w:tc>
          <w:tcPr>
            <w:tcW w:w="1382" w:type="dxa"/>
          </w:tcPr>
          <w:p w14:paraId="3D3BBD9C" w14:textId="44474926" w:rsidR="00A11FC3" w:rsidRPr="00A11FC3" w:rsidRDefault="00723DAD" w:rsidP="00D5788E">
            <w:r>
              <w:t>23</w:t>
            </w:r>
            <w:r w:rsidR="00A11FC3" w:rsidRPr="00A11FC3">
              <w:t>/1</w:t>
            </w:r>
            <w:r>
              <w:t>1</w:t>
            </w:r>
            <w:r w:rsidR="00A11FC3" w:rsidRPr="00A11FC3">
              <w:t>/2024</w:t>
            </w:r>
          </w:p>
        </w:tc>
        <w:tc>
          <w:tcPr>
            <w:tcW w:w="1983" w:type="dxa"/>
          </w:tcPr>
          <w:p w14:paraId="37E5E5C2" w14:textId="2D37AAC0" w:rsidR="00A11FC3" w:rsidRDefault="00723DAD" w:rsidP="00D5788E">
            <w:r>
              <w:t>10h</w:t>
            </w:r>
          </w:p>
        </w:tc>
      </w:tr>
      <w:tr w:rsidR="00A11FC3" w14:paraId="2C7EACE7" w14:textId="77777777" w:rsidTr="00A11FC3">
        <w:tc>
          <w:tcPr>
            <w:tcW w:w="1483" w:type="dxa"/>
          </w:tcPr>
          <w:p w14:paraId="00050D77" w14:textId="77777777" w:rsidR="00A11FC3" w:rsidRDefault="00A11FC3" w:rsidP="00D5788E"/>
        </w:tc>
        <w:tc>
          <w:tcPr>
            <w:tcW w:w="1335" w:type="dxa"/>
          </w:tcPr>
          <w:p w14:paraId="5CE25017" w14:textId="09E22B56" w:rsidR="00A11FC3" w:rsidRDefault="00723DAD" w:rsidP="00D5788E">
            <w:r w:rsidRPr="00723DAD">
              <w:t>Présentation au client</w:t>
            </w:r>
          </w:p>
        </w:tc>
        <w:tc>
          <w:tcPr>
            <w:tcW w:w="1817" w:type="dxa"/>
          </w:tcPr>
          <w:p w14:paraId="71277598" w14:textId="078A7E44" w:rsidR="00A11FC3" w:rsidRDefault="00723DAD" w:rsidP="00D5788E">
            <w:r w:rsidRPr="00723DAD">
              <w:t>Coordonnateur</w:t>
            </w:r>
          </w:p>
        </w:tc>
        <w:tc>
          <w:tcPr>
            <w:tcW w:w="1634" w:type="dxa"/>
          </w:tcPr>
          <w:p w14:paraId="11D73DDC" w14:textId="704905F7" w:rsidR="00A11FC3" w:rsidRPr="00A11FC3" w:rsidRDefault="00723DAD" w:rsidP="00D5788E">
            <w:r>
              <w:t>24/11/2024</w:t>
            </w:r>
          </w:p>
        </w:tc>
        <w:tc>
          <w:tcPr>
            <w:tcW w:w="1382" w:type="dxa"/>
          </w:tcPr>
          <w:p w14:paraId="096CDB4B" w14:textId="4F07BC79" w:rsidR="00A11FC3" w:rsidRPr="00A11FC3" w:rsidRDefault="00723DAD" w:rsidP="00D5788E">
            <w:r>
              <w:t>25/11/2024</w:t>
            </w:r>
          </w:p>
        </w:tc>
        <w:tc>
          <w:tcPr>
            <w:tcW w:w="1983" w:type="dxa"/>
          </w:tcPr>
          <w:p w14:paraId="302592D4" w14:textId="09837B4D" w:rsidR="00A11FC3" w:rsidRDefault="00723DAD" w:rsidP="00D5788E">
            <w:r>
              <w:t>10h</w:t>
            </w:r>
          </w:p>
        </w:tc>
      </w:tr>
      <w:tr w:rsidR="00723DAD" w14:paraId="00E4029B" w14:textId="77777777" w:rsidTr="00A11FC3">
        <w:tc>
          <w:tcPr>
            <w:tcW w:w="1483" w:type="dxa"/>
          </w:tcPr>
          <w:p w14:paraId="73344345" w14:textId="5C1DD6C5" w:rsidR="00723DAD" w:rsidRDefault="00723DAD" w:rsidP="00D5788E">
            <w:r w:rsidRPr="00723DAD">
              <w:t>7. Gestion et Suivi</w:t>
            </w:r>
          </w:p>
        </w:tc>
        <w:tc>
          <w:tcPr>
            <w:tcW w:w="1335" w:type="dxa"/>
          </w:tcPr>
          <w:p w14:paraId="3705B2EA" w14:textId="68B5B446" w:rsidR="00723DAD" w:rsidRPr="00723DAD" w:rsidRDefault="00723DAD" w:rsidP="00723DAD">
            <w:pPr>
              <w:jc w:val="center"/>
            </w:pPr>
            <w:r w:rsidRPr="00723DAD">
              <w:t>Suivi des tâches et mise à jour des documents</w:t>
            </w:r>
          </w:p>
        </w:tc>
        <w:tc>
          <w:tcPr>
            <w:tcW w:w="1817" w:type="dxa"/>
          </w:tcPr>
          <w:p w14:paraId="70AD96CB" w14:textId="4E044F16" w:rsidR="00723DAD" w:rsidRPr="00723DAD" w:rsidRDefault="00723DAD" w:rsidP="00D5788E">
            <w:r w:rsidRPr="00723DAD">
              <w:t>Coordonnateur, Responsable AQ</w:t>
            </w:r>
          </w:p>
        </w:tc>
        <w:tc>
          <w:tcPr>
            <w:tcW w:w="1634" w:type="dxa"/>
          </w:tcPr>
          <w:p w14:paraId="1EEDB0BF" w14:textId="77777777" w:rsidR="00723DAD" w:rsidRDefault="00723DAD" w:rsidP="00D5788E"/>
          <w:p w14:paraId="4E7ED724" w14:textId="0D3E94F7" w:rsidR="00723DAD" w:rsidRPr="00723DAD" w:rsidRDefault="00723DAD" w:rsidP="00723DAD">
            <w:pPr>
              <w:jc w:val="center"/>
            </w:pPr>
            <w:r w:rsidRPr="00723DAD">
              <w:t>En continu</w:t>
            </w:r>
          </w:p>
        </w:tc>
        <w:tc>
          <w:tcPr>
            <w:tcW w:w="1382" w:type="dxa"/>
          </w:tcPr>
          <w:p w14:paraId="3D4B19DF" w14:textId="77777777" w:rsidR="00723DAD" w:rsidRDefault="00723DAD" w:rsidP="00D5788E"/>
          <w:p w14:paraId="73106168" w14:textId="7BFE4566" w:rsidR="00723DAD" w:rsidRPr="00723DAD" w:rsidRDefault="00723DAD" w:rsidP="00723DAD">
            <w:pPr>
              <w:jc w:val="center"/>
            </w:pPr>
            <w:r w:rsidRPr="00723DAD">
              <w:t>En continu</w:t>
            </w:r>
          </w:p>
        </w:tc>
        <w:tc>
          <w:tcPr>
            <w:tcW w:w="1983" w:type="dxa"/>
          </w:tcPr>
          <w:p w14:paraId="5675D11C" w14:textId="05CF8C16" w:rsidR="00723DAD" w:rsidRDefault="00723DAD" w:rsidP="00D5788E">
            <w:r>
              <w:t>20h</w:t>
            </w:r>
          </w:p>
        </w:tc>
      </w:tr>
    </w:tbl>
    <w:p w14:paraId="1CADFF5D" w14:textId="77777777" w:rsidR="00D5788E" w:rsidRDefault="00D5788E" w:rsidP="00D5788E"/>
    <w:p w14:paraId="6B9C946C" w14:textId="77777777" w:rsidR="00D5788E" w:rsidRPr="004B51E6" w:rsidRDefault="00D5788E" w:rsidP="00D5788E"/>
    <w:p w14:paraId="333CFF42" w14:textId="77777777" w:rsidR="004B51E6" w:rsidRPr="004B51E6" w:rsidRDefault="004B51E6" w:rsidP="004B51E6"/>
    <w:p w14:paraId="1AA43EB0" w14:textId="77777777" w:rsidR="004B51E6" w:rsidRDefault="004B51E6" w:rsidP="004B51E6"/>
    <w:sectPr w:rsidR="004B51E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4462C"/>
    <w:multiLevelType w:val="multilevel"/>
    <w:tmpl w:val="6E9C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82EFF"/>
    <w:multiLevelType w:val="hybridMultilevel"/>
    <w:tmpl w:val="72860E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E7A02C9"/>
    <w:multiLevelType w:val="multilevel"/>
    <w:tmpl w:val="FE62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525FB"/>
    <w:multiLevelType w:val="hybridMultilevel"/>
    <w:tmpl w:val="A536931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7E86636"/>
    <w:multiLevelType w:val="hybridMultilevel"/>
    <w:tmpl w:val="4B508D3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2014143554">
    <w:abstractNumId w:val="1"/>
  </w:num>
  <w:num w:numId="2" w16cid:durableId="1393112321">
    <w:abstractNumId w:val="3"/>
  </w:num>
  <w:num w:numId="3" w16cid:durableId="455562295">
    <w:abstractNumId w:val="2"/>
  </w:num>
  <w:num w:numId="4" w16cid:durableId="893587415">
    <w:abstractNumId w:val="0"/>
  </w:num>
  <w:num w:numId="5" w16cid:durableId="10153046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DF"/>
    <w:rsid w:val="00003AE1"/>
    <w:rsid w:val="0015100C"/>
    <w:rsid w:val="002A1F06"/>
    <w:rsid w:val="00422706"/>
    <w:rsid w:val="004B51E6"/>
    <w:rsid w:val="0062775B"/>
    <w:rsid w:val="00723DAD"/>
    <w:rsid w:val="00777641"/>
    <w:rsid w:val="007F0DB5"/>
    <w:rsid w:val="008213DF"/>
    <w:rsid w:val="00897EB8"/>
    <w:rsid w:val="00A11FC3"/>
    <w:rsid w:val="00B1244C"/>
    <w:rsid w:val="00C373EA"/>
    <w:rsid w:val="00D5788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2585D"/>
  <w15:chartTrackingRefBased/>
  <w15:docId w15:val="{4A3BB039-9069-4314-9244-126FF39E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213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213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213D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213D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213D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213D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213D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213D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213D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13D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213D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213D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213D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213D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213D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213D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213D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213DF"/>
    <w:rPr>
      <w:rFonts w:eastAsiaTheme="majorEastAsia" w:cstheme="majorBidi"/>
      <w:color w:val="272727" w:themeColor="text1" w:themeTint="D8"/>
    </w:rPr>
  </w:style>
  <w:style w:type="paragraph" w:styleId="Titre">
    <w:name w:val="Title"/>
    <w:basedOn w:val="Normal"/>
    <w:next w:val="Normal"/>
    <w:link w:val="TitreCar"/>
    <w:uiPriority w:val="10"/>
    <w:qFormat/>
    <w:rsid w:val="008213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213D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213D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213D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213DF"/>
    <w:pPr>
      <w:spacing w:before="160"/>
      <w:jc w:val="center"/>
    </w:pPr>
    <w:rPr>
      <w:i/>
      <w:iCs/>
      <w:color w:val="404040" w:themeColor="text1" w:themeTint="BF"/>
    </w:rPr>
  </w:style>
  <w:style w:type="character" w:customStyle="1" w:styleId="CitationCar">
    <w:name w:val="Citation Car"/>
    <w:basedOn w:val="Policepardfaut"/>
    <w:link w:val="Citation"/>
    <w:uiPriority w:val="29"/>
    <w:rsid w:val="008213DF"/>
    <w:rPr>
      <w:i/>
      <w:iCs/>
      <w:color w:val="404040" w:themeColor="text1" w:themeTint="BF"/>
    </w:rPr>
  </w:style>
  <w:style w:type="paragraph" w:styleId="Paragraphedeliste">
    <w:name w:val="List Paragraph"/>
    <w:basedOn w:val="Normal"/>
    <w:uiPriority w:val="34"/>
    <w:qFormat/>
    <w:rsid w:val="008213DF"/>
    <w:pPr>
      <w:ind w:left="720"/>
      <w:contextualSpacing/>
    </w:pPr>
  </w:style>
  <w:style w:type="character" w:styleId="Accentuationintense">
    <w:name w:val="Intense Emphasis"/>
    <w:basedOn w:val="Policepardfaut"/>
    <w:uiPriority w:val="21"/>
    <w:qFormat/>
    <w:rsid w:val="008213DF"/>
    <w:rPr>
      <w:i/>
      <w:iCs/>
      <w:color w:val="0F4761" w:themeColor="accent1" w:themeShade="BF"/>
    </w:rPr>
  </w:style>
  <w:style w:type="paragraph" w:styleId="Citationintense">
    <w:name w:val="Intense Quote"/>
    <w:basedOn w:val="Normal"/>
    <w:next w:val="Normal"/>
    <w:link w:val="CitationintenseCar"/>
    <w:uiPriority w:val="30"/>
    <w:qFormat/>
    <w:rsid w:val="008213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213DF"/>
    <w:rPr>
      <w:i/>
      <w:iCs/>
      <w:color w:val="0F4761" w:themeColor="accent1" w:themeShade="BF"/>
    </w:rPr>
  </w:style>
  <w:style w:type="character" w:styleId="Rfrenceintense">
    <w:name w:val="Intense Reference"/>
    <w:basedOn w:val="Policepardfaut"/>
    <w:uiPriority w:val="32"/>
    <w:qFormat/>
    <w:rsid w:val="008213DF"/>
    <w:rPr>
      <w:b/>
      <w:bCs/>
      <w:smallCaps/>
      <w:color w:val="0F4761" w:themeColor="accent1" w:themeShade="BF"/>
      <w:spacing w:val="5"/>
    </w:rPr>
  </w:style>
  <w:style w:type="table" w:styleId="Grilledutableau">
    <w:name w:val="Table Grid"/>
    <w:basedOn w:val="TableauNormal"/>
    <w:uiPriority w:val="39"/>
    <w:rsid w:val="00C37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52655">
      <w:bodyDiv w:val="1"/>
      <w:marLeft w:val="0"/>
      <w:marRight w:val="0"/>
      <w:marTop w:val="0"/>
      <w:marBottom w:val="0"/>
      <w:divBdr>
        <w:top w:val="none" w:sz="0" w:space="0" w:color="auto"/>
        <w:left w:val="none" w:sz="0" w:space="0" w:color="auto"/>
        <w:bottom w:val="none" w:sz="0" w:space="0" w:color="auto"/>
        <w:right w:val="none" w:sz="0" w:space="0" w:color="auto"/>
      </w:divBdr>
    </w:div>
    <w:div w:id="69545538">
      <w:bodyDiv w:val="1"/>
      <w:marLeft w:val="0"/>
      <w:marRight w:val="0"/>
      <w:marTop w:val="0"/>
      <w:marBottom w:val="0"/>
      <w:divBdr>
        <w:top w:val="none" w:sz="0" w:space="0" w:color="auto"/>
        <w:left w:val="none" w:sz="0" w:space="0" w:color="auto"/>
        <w:bottom w:val="none" w:sz="0" w:space="0" w:color="auto"/>
        <w:right w:val="none" w:sz="0" w:space="0" w:color="auto"/>
      </w:divBdr>
    </w:div>
    <w:div w:id="95030535">
      <w:bodyDiv w:val="1"/>
      <w:marLeft w:val="0"/>
      <w:marRight w:val="0"/>
      <w:marTop w:val="0"/>
      <w:marBottom w:val="0"/>
      <w:divBdr>
        <w:top w:val="none" w:sz="0" w:space="0" w:color="auto"/>
        <w:left w:val="none" w:sz="0" w:space="0" w:color="auto"/>
        <w:bottom w:val="none" w:sz="0" w:space="0" w:color="auto"/>
        <w:right w:val="none" w:sz="0" w:space="0" w:color="auto"/>
      </w:divBdr>
    </w:div>
    <w:div w:id="336733149">
      <w:bodyDiv w:val="1"/>
      <w:marLeft w:val="0"/>
      <w:marRight w:val="0"/>
      <w:marTop w:val="0"/>
      <w:marBottom w:val="0"/>
      <w:divBdr>
        <w:top w:val="none" w:sz="0" w:space="0" w:color="auto"/>
        <w:left w:val="none" w:sz="0" w:space="0" w:color="auto"/>
        <w:bottom w:val="none" w:sz="0" w:space="0" w:color="auto"/>
        <w:right w:val="none" w:sz="0" w:space="0" w:color="auto"/>
      </w:divBdr>
    </w:div>
    <w:div w:id="406339764">
      <w:bodyDiv w:val="1"/>
      <w:marLeft w:val="0"/>
      <w:marRight w:val="0"/>
      <w:marTop w:val="0"/>
      <w:marBottom w:val="0"/>
      <w:divBdr>
        <w:top w:val="none" w:sz="0" w:space="0" w:color="auto"/>
        <w:left w:val="none" w:sz="0" w:space="0" w:color="auto"/>
        <w:bottom w:val="none" w:sz="0" w:space="0" w:color="auto"/>
        <w:right w:val="none" w:sz="0" w:space="0" w:color="auto"/>
      </w:divBdr>
    </w:div>
    <w:div w:id="445008741">
      <w:bodyDiv w:val="1"/>
      <w:marLeft w:val="0"/>
      <w:marRight w:val="0"/>
      <w:marTop w:val="0"/>
      <w:marBottom w:val="0"/>
      <w:divBdr>
        <w:top w:val="none" w:sz="0" w:space="0" w:color="auto"/>
        <w:left w:val="none" w:sz="0" w:space="0" w:color="auto"/>
        <w:bottom w:val="none" w:sz="0" w:space="0" w:color="auto"/>
        <w:right w:val="none" w:sz="0" w:space="0" w:color="auto"/>
      </w:divBdr>
    </w:div>
    <w:div w:id="492529603">
      <w:bodyDiv w:val="1"/>
      <w:marLeft w:val="0"/>
      <w:marRight w:val="0"/>
      <w:marTop w:val="0"/>
      <w:marBottom w:val="0"/>
      <w:divBdr>
        <w:top w:val="none" w:sz="0" w:space="0" w:color="auto"/>
        <w:left w:val="none" w:sz="0" w:space="0" w:color="auto"/>
        <w:bottom w:val="none" w:sz="0" w:space="0" w:color="auto"/>
        <w:right w:val="none" w:sz="0" w:space="0" w:color="auto"/>
      </w:divBdr>
    </w:div>
    <w:div w:id="504831359">
      <w:bodyDiv w:val="1"/>
      <w:marLeft w:val="0"/>
      <w:marRight w:val="0"/>
      <w:marTop w:val="0"/>
      <w:marBottom w:val="0"/>
      <w:divBdr>
        <w:top w:val="none" w:sz="0" w:space="0" w:color="auto"/>
        <w:left w:val="none" w:sz="0" w:space="0" w:color="auto"/>
        <w:bottom w:val="none" w:sz="0" w:space="0" w:color="auto"/>
        <w:right w:val="none" w:sz="0" w:space="0" w:color="auto"/>
      </w:divBdr>
    </w:div>
    <w:div w:id="638725279">
      <w:bodyDiv w:val="1"/>
      <w:marLeft w:val="0"/>
      <w:marRight w:val="0"/>
      <w:marTop w:val="0"/>
      <w:marBottom w:val="0"/>
      <w:divBdr>
        <w:top w:val="none" w:sz="0" w:space="0" w:color="auto"/>
        <w:left w:val="none" w:sz="0" w:space="0" w:color="auto"/>
        <w:bottom w:val="none" w:sz="0" w:space="0" w:color="auto"/>
        <w:right w:val="none" w:sz="0" w:space="0" w:color="auto"/>
      </w:divBdr>
    </w:div>
    <w:div w:id="650137483">
      <w:bodyDiv w:val="1"/>
      <w:marLeft w:val="0"/>
      <w:marRight w:val="0"/>
      <w:marTop w:val="0"/>
      <w:marBottom w:val="0"/>
      <w:divBdr>
        <w:top w:val="none" w:sz="0" w:space="0" w:color="auto"/>
        <w:left w:val="none" w:sz="0" w:space="0" w:color="auto"/>
        <w:bottom w:val="none" w:sz="0" w:space="0" w:color="auto"/>
        <w:right w:val="none" w:sz="0" w:space="0" w:color="auto"/>
      </w:divBdr>
    </w:div>
    <w:div w:id="655501860">
      <w:bodyDiv w:val="1"/>
      <w:marLeft w:val="0"/>
      <w:marRight w:val="0"/>
      <w:marTop w:val="0"/>
      <w:marBottom w:val="0"/>
      <w:divBdr>
        <w:top w:val="none" w:sz="0" w:space="0" w:color="auto"/>
        <w:left w:val="none" w:sz="0" w:space="0" w:color="auto"/>
        <w:bottom w:val="none" w:sz="0" w:space="0" w:color="auto"/>
        <w:right w:val="none" w:sz="0" w:space="0" w:color="auto"/>
      </w:divBdr>
    </w:div>
    <w:div w:id="937371708">
      <w:bodyDiv w:val="1"/>
      <w:marLeft w:val="0"/>
      <w:marRight w:val="0"/>
      <w:marTop w:val="0"/>
      <w:marBottom w:val="0"/>
      <w:divBdr>
        <w:top w:val="none" w:sz="0" w:space="0" w:color="auto"/>
        <w:left w:val="none" w:sz="0" w:space="0" w:color="auto"/>
        <w:bottom w:val="none" w:sz="0" w:space="0" w:color="auto"/>
        <w:right w:val="none" w:sz="0" w:space="0" w:color="auto"/>
      </w:divBdr>
    </w:div>
    <w:div w:id="1005207950">
      <w:bodyDiv w:val="1"/>
      <w:marLeft w:val="0"/>
      <w:marRight w:val="0"/>
      <w:marTop w:val="0"/>
      <w:marBottom w:val="0"/>
      <w:divBdr>
        <w:top w:val="none" w:sz="0" w:space="0" w:color="auto"/>
        <w:left w:val="none" w:sz="0" w:space="0" w:color="auto"/>
        <w:bottom w:val="none" w:sz="0" w:space="0" w:color="auto"/>
        <w:right w:val="none" w:sz="0" w:space="0" w:color="auto"/>
      </w:divBdr>
    </w:div>
    <w:div w:id="1286233367">
      <w:bodyDiv w:val="1"/>
      <w:marLeft w:val="0"/>
      <w:marRight w:val="0"/>
      <w:marTop w:val="0"/>
      <w:marBottom w:val="0"/>
      <w:divBdr>
        <w:top w:val="none" w:sz="0" w:space="0" w:color="auto"/>
        <w:left w:val="none" w:sz="0" w:space="0" w:color="auto"/>
        <w:bottom w:val="none" w:sz="0" w:space="0" w:color="auto"/>
        <w:right w:val="none" w:sz="0" w:space="0" w:color="auto"/>
      </w:divBdr>
    </w:div>
    <w:div w:id="1306468694">
      <w:bodyDiv w:val="1"/>
      <w:marLeft w:val="0"/>
      <w:marRight w:val="0"/>
      <w:marTop w:val="0"/>
      <w:marBottom w:val="0"/>
      <w:divBdr>
        <w:top w:val="none" w:sz="0" w:space="0" w:color="auto"/>
        <w:left w:val="none" w:sz="0" w:space="0" w:color="auto"/>
        <w:bottom w:val="none" w:sz="0" w:space="0" w:color="auto"/>
        <w:right w:val="none" w:sz="0" w:space="0" w:color="auto"/>
      </w:divBdr>
    </w:div>
    <w:div w:id="1535533750">
      <w:bodyDiv w:val="1"/>
      <w:marLeft w:val="0"/>
      <w:marRight w:val="0"/>
      <w:marTop w:val="0"/>
      <w:marBottom w:val="0"/>
      <w:divBdr>
        <w:top w:val="none" w:sz="0" w:space="0" w:color="auto"/>
        <w:left w:val="none" w:sz="0" w:space="0" w:color="auto"/>
        <w:bottom w:val="none" w:sz="0" w:space="0" w:color="auto"/>
        <w:right w:val="none" w:sz="0" w:space="0" w:color="auto"/>
      </w:divBdr>
    </w:div>
    <w:div w:id="1777365180">
      <w:bodyDiv w:val="1"/>
      <w:marLeft w:val="0"/>
      <w:marRight w:val="0"/>
      <w:marTop w:val="0"/>
      <w:marBottom w:val="0"/>
      <w:divBdr>
        <w:top w:val="none" w:sz="0" w:space="0" w:color="auto"/>
        <w:left w:val="none" w:sz="0" w:space="0" w:color="auto"/>
        <w:bottom w:val="none" w:sz="0" w:space="0" w:color="auto"/>
        <w:right w:val="none" w:sz="0" w:space="0" w:color="auto"/>
      </w:divBdr>
    </w:div>
    <w:div w:id="1801722100">
      <w:bodyDiv w:val="1"/>
      <w:marLeft w:val="0"/>
      <w:marRight w:val="0"/>
      <w:marTop w:val="0"/>
      <w:marBottom w:val="0"/>
      <w:divBdr>
        <w:top w:val="none" w:sz="0" w:space="0" w:color="auto"/>
        <w:left w:val="none" w:sz="0" w:space="0" w:color="auto"/>
        <w:bottom w:val="none" w:sz="0" w:space="0" w:color="auto"/>
        <w:right w:val="none" w:sz="0" w:space="0" w:color="auto"/>
      </w:divBdr>
    </w:div>
    <w:div w:id="2056075605">
      <w:bodyDiv w:val="1"/>
      <w:marLeft w:val="0"/>
      <w:marRight w:val="0"/>
      <w:marTop w:val="0"/>
      <w:marBottom w:val="0"/>
      <w:divBdr>
        <w:top w:val="none" w:sz="0" w:space="0" w:color="auto"/>
        <w:left w:val="none" w:sz="0" w:space="0" w:color="auto"/>
        <w:bottom w:val="none" w:sz="0" w:space="0" w:color="auto"/>
        <w:right w:val="none" w:sz="0" w:space="0" w:color="auto"/>
      </w:divBdr>
    </w:div>
    <w:div w:id="208726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1314</Words>
  <Characters>7228</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Ariane Nintcheu</dc:creator>
  <cp:keywords/>
  <dc:description/>
  <cp:lastModifiedBy>Ariane Nintcheu</cp:lastModifiedBy>
  <cp:revision>2</cp:revision>
  <dcterms:created xsi:type="dcterms:W3CDTF">2024-09-25T00:30:00Z</dcterms:created>
  <dcterms:modified xsi:type="dcterms:W3CDTF">2024-09-25T02:02:00Z</dcterms:modified>
</cp:coreProperties>
</file>