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D52" w:rsidRPr="00F763BA" w:rsidRDefault="001542C2" w:rsidP="00F763BA">
      <w:pPr>
        <w:pStyle w:val="berschrift"/>
        <w:shd w:val="clear" w:color="auto" w:fill="808080" w:themeFill="background1" w:themeFillShade="80"/>
        <w:rPr>
          <w:rFonts w:cs="Arial"/>
          <w:szCs w:val="22"/>
        </w:rPr>
      </w:pPr>
      <w:r>
        <w:rPr>
          <w:rFonts w:cs="Arial"/>
          <w:szCs w:val="22"/>
        </w:rPr>
        <w:t>Arten v</w:t>
      </w:r>
      <w:bookmarkStart w:id="0" w:name="_GoBack"/>
      <w:bookmarkEnd w:id="0"/>
      <w:r>
        <w:rPr>
          <w:rFonts w:cs="Arial"/>
          <w:szCs w:val="22"/>
        </w:rPr>
        <w:t>on Projekten</w:t>
      </w:r>
    </w:p>
    <w:p w:rsidR="008F3965" w:rsidRPr="00F763BA" w:rsidRDefault="008F3965" w:rsidP="00F763BA">
      <w:pPr>
        <w:rPr>
          <w:rFonts w:cs="Arial"/>
          <w:sz w:val="10"/>
          <w:szCs w:val="10"/>
        </w:rPr>
      </w:pPr>
    </w:p>
    <w:p w:rsidR="008F3965" w:rsidRDefault="001542C2" w:rsidP="00F763BA">
      <w:pPr>
        <w:rPr>
          <w:rFonts w:cs="Arial"/>
          <w:szCs w:val="22"/>
        </w:rPr>
      </w:pPr>
      <w:r>
        <w:rPr>
          <w:rFonts w:cs="Arial"/>
          <w:szCs w:val="22"/>
        </w:rPr>
        <w:t>Um die Vielfalt verschiedener Projekte unterscheiden und einordnen zu können, teilt man Projekte in Projektarten ein.</w:t>
      </w:r>
    </w:p>
    <w:p w:rsidR="001542C2" w:rsidRPr="00D3094C" w:rsidRDefault="001542C2" w:rsidP="00F763BA">
      <w:pPr>
        <w:rPr>
          <w:rFonts w:cs="Arial"/>
          <w:sz w:val="10"/>
          <w:szCs w:val="10"/>
        </w:rPr>
      </w:pPr>
    </w:p>
    <w:p w:rsidR="0028450D" w:rsidRPr="00F763BA" w:rsidRDefault="001542C2" w:rsidP="00F763BA">
      <w:pPr>
        <w:rPr>
          <w:rFonts w:cs="Arial"/>
          <w:szCs w:val="22"/>
        </w:rPr>
      </w:pPr>
      <w:r>
        <w:rPr>
          <w:rFonts w:cs="Arial"/>
        </w:rPr>
        <w:t>Die erste Unterscheidungsart ist die nach den Organisationen, die die Projekte durchführen.</w:t>
      </w:r>
    </w:p>
    <w:p w:rsidR="00F763BA" w:rsidRPr="00B05E5C" w:rsidRDefault="00F763BA" w:rsidP="00F763BA">
      <w:pPr>
        <w:rPr>
          <w:rFonts w:cs="Arial"/>
          <w:sz w:val="4"/>
          <w:szCs w:val="10"/>
        </w:rPr>
      </w:pPr>
    </w:p>
    <w:tbl>
      <w:tblPr>
        <w:tblStyle w:val="Tabellenraster"/>
        <w:tblW w:w="0" w:type="auto"/>
        <w:tblLook w:val="04A0" w:firstRow="1" w:lastRow="0" w:firstColumn="1" w:lastColumn="0" w:noHBand="0" w:noVBand="1"/>
      </w:tblPr>
      <w:tblGrid>
        <w:gridCol w:w="9062"/>
      </w:tblGrid>
      <w:tr w:rsidR="00F763BA" w:rsidTr="00D3094C">
        <w:tc>
          <w:tcPr>
            <w:tcW w:w="9062" w:type="dxa"/>
            <w:shd w:val="clear" w:color="auto" w:fill="BFBFBF" w:themeFill="background1" w:themeFillShade="BF"/>
            <w:vAlign w:val="center"/>
          </w:tcPr>
          <w:p w:rsidR="00F763BA" w:rsidRPr="00F763BA" w:rsidRDefault="00ED66E2" w:rsidP="00D3094C">
            <w:pPr>
              <w:jc w:val="center"/>
              <w:rPr>
                <w:rFonts w:cs="Arial"/>
                <w:b/>
                <w:szCs w:val="22"/>
              </w:rPr>
            </w:pPr>
            <w:r>
              <w:rPr>
                <w:noProof/>
              </w:rPr>
              <w:drawing>
                <wp:anchor distT="0" distB="0" distL="114300" distR="114300" simplePos="0" relativeHeight="251673600" behindDoc="0" locked="0" layoutInCell="1" allowOverlap="1" wp14:anchorId="65D074C3" wp14:editId="091C3915">
                  <wp:simplePos x="0" y="0"/>
                  <wp:positionH relativeFrom="margin">
                    <wp:posOffset>-40005</wp:posOffset>
                  </wp:positionH>
                  <wp:positionV relativeFrom="paragraph">
                    <wp:posOffset>-49530</wp:posOffset>
                  </wp:positionV>
                  <wp:extent cx="391711" cy="360000"/>
                  <wp:effectExtent l="38100" t="38100" r="8890" b="40640"/>
                  <wp:wrapNone/>
                  <wp:docPr id="1" name="Grafik 1" descr="http://etc.usf.edu/presentations/extras/letters/fridge_magnets/red/11/A-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c.usf.edu/presentations/extras/letters/fridge_magnets/red/11/A-1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11978">
                            <a:off x="0" y="0"/>
                            <a:ext cx="391711"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2C2">
              <w:rPr>
                <w:rFonts w:cs="Arial"/>
                <w:b/>
                <w:sz w:val="24"/>
                <w:szCs w:val="22"/>
              </w:rPr>
              <w:t>Non-Profit-Projekte vs. Wirtschaftsprojekte</w:t>
            </w:r>
          </w:p>
        </w:tc>
      </w:tr>
      <w:tr w:rsidR="00F763BA" w:rsidTr="00F763BA">
        <w:tc>
          <w:tcPr>
            <w:tcW w:w="9062" w:type="dxa"/>
          </w:tcPr>
          <w:p w:rsidR="00DF587A" w:rsidRPr="00DF587A" w:rsidRDefault="00DF587A" w:rsidP="00F763BA">
            <w:pPr>
              <w:rPr>
                <w:rFonts w:cs="Arial"/>
                <w:sz w:val="4"/>
                <w:szCs w:val="4"/>
              </w:rPr>
            </w:pPr>
          </w:p>
          <w:p w:rsidR="00CD61A0" w:rsidRDefault="001542C2" w:rsidP="00CD61A0">
            <w:pPr>
              <w:spacing w:after="0"/>
              <w:rPr>
                <w:rFonts w:cs="Arial"/>
                <w:szCs w:val="22"/>
              </w:rPr>
            </w:pPr>
            <w:r w:rsidRPr="00226163">
              <w:rPr>
                <w:rFonts w:cs="Arial"/>
                <w:b/>
                <w:szCs w:val="22"/>
              </w:rPr>
              <w:t>Non-Profit-Projekte</w:t>
            </w:r>
            <w:r>
              <w:rPr>
                <w:rFonts w:cs="Arial"/>
                <w:szCs w:val="22"/>
              </w:rPr>
              <w:t xml:space="preserve"> sind Projekte von Organisationen, die nicht kommerziell tätig sind, wie z.B. Beispiel staatliche Organisationen, Kirchen, das Rote Kreuz, etc. </w:t>
            </w:r>
            <w:r w:rsidR="003F1540">
              <w:rPr>
                <w:rFonts w:cs="Arial"/>
                <w:szCs w:val="22"/>
              </w:rPr>
              <w:br/>
            </w:r>
            <w:r>
              <w:rPr>
                <w:rFonts w:cs="Arial"/>
                <w:szCs w:val="22"/>
              </w:rPr>
              <w:t>Folgende Projekte sind typische Non-Profit-Projekte:</w:t>
            </w:r>
          </w:p>
          <w:p w:rsidR="001542C2" w:rsidRDefault="001542C2" w:rsidP="00CD61A0">
            <w:pPr>
              <w:spacing w:after="0"/>
              <w:rPr>
                <w:rFonts w:cs="Arial"/>
                <w:szCs w:val="22"/>
              </w:rPr>
            </w:pPr>
          </w:p>
          <w:p w:rsidR="001542C2" w:rsidRDefault="001542C2" w:rsidP="0080364C">
            <w:pPr>
              <w:pStyle w:val="Listenabsatz"/>
              <w:numPr>
                <w:ilvl w:val="0"/>
                <w:numId w:val="4"/>
              </w:numPr>
              <w:spacing w:after="0"/>
              <w:rPr>
                <w:rFonts w:cs="Arial"/>
                <w:szCs w:val="22"/>
              </w:rPr>
            </w:pPr>
            <w:r>
              <w:rPr>
                <w:rFonts w:cs="Arial"/>
                <w:szCs w:val="22"/>
              </w:rPr>
              <w:t xml:space="preserve">Entwicklungshilfen: z.B. der Bau eines Brunnens in Afrika durch den deutschen </w:t>
            </w:r>
            <w:r w:rsidR="003F1540">
              <w:rPr>
                <w:rFonts w:cs="Arial"/>
                <w:szCs w:val="22"/>
              </w:rPr>
              <w:br/>
            </w:r>
            <w:r>
              <w:rPr>
                <w:rFonts w:cs="Arial"/>
                <w:szCs w:val="22"/>
              </w:rPr>
              <w:t>Entwicklungsdienst.</w:t>
            </w:r>
          </w:p>
          <w:p w:rsidR="001542C2" w:rsidRDefault="001542C2" w:rsidP="0080364C">
            <w:pPr>
              <w:pStyle w:val="Listenabsatz"/>
              <w:numPr>
                <w:ilvl w:val="0"/>
                <w:numId w:val="4"/>
              </w:numPr>
              <w:spacing w:after="0"/>
              <w:rPr>
                <w:rFonts w:cs="Arial"/>
                <w:szCs w:val="22"/>
              </w:rPr>
            </w:pPr>
            <w:r>
              <w:rPr>
                <w:rFonts w:cs="Arial"/>
                <w:szCs w:val="22"/>
              </w:rPr>
              <w:t>Schulprojekte: z.B. die Aufführung einer Oper durch mehrere international beteiligte Schulen.</w:t>
            </w:r>
          </w:p>
          <w:p w:rsidR="001542C2" w:rsidRPr="001542C2" w:rsidRDefault="001542C2" w:rsidP="0080364C">
            <w:pPr>
              <w:pStyle w:val="Listenabsatz"/>
              <w:numPr>
                <w:ilvl w:val="0"/>
                <w:numId w:val="4"/>
              </w:numPr>
              <w:spacing w:after="0"/>
              <w:rPr>
                <w:rFonts w:cs="Arial"/>
                <w:szCs w:val="22"/>
              </w:rPr>
            </w:pPr>
            <w:r>
              <w:rPr>
                <w:rFonts w:cs="Arial"/>
                <w:szCs w:val="22"/>
              </w:rPr>
              <w:t>Soziale Projekte: z.B. die Wiedereingliederung drogenabhängiger Jugendlicher als einmalige Kooperationsmaßnahme einer Klinik und einer Drogenberatungsstelle.</w:t>
            </w:r>
          </w:p>
          <w:p w:rsidR="001542C2" w:rsidRPr="00CD61A0" w:rsidRDefault="001542C2" w:rsidP="00CD61A0">
            <w:pPr>
              <w:spacing w:after="0"/>
              <w:rPr>
                <w:szCs w:val="24"/>
              </w:rPr>
            </w:pPr>
          </w:p>
          <w:p w:rsidR="001542C2" w:rsidRDefault="001542C2" w:rsidP="001542C2">
            <w:pPr>
              <w:spacing w:after="0"/>
              <w:rPr>
                <w:szCs w:val="24"/>
              </w:rPr>
            </w:pPr>
            <w:r>
              <w:rPr>
                <w:szCs w:val="24"/>
              </w:rPr>
              <w:t xml:space="preserve">Werden Projekte dagegen von Wirtschaftsunternehmen, d.h. von Unternehmen, mit </w:t>
            </w:r>
            <w:r w:rsidR="003F1540">
              <w:rPr>
                <w:szCs w:val="24"/>
              </w:rPr>
              <w:br/>
            </w:r>
            <w:r>
              <w:rPr>
                <w:szCs w:val="24"/>
              </w:rPr>
              <w:t xml:space="preserve">Gewinnerzielungsabsicht, durchgeführt, spricht man von </w:t>
            </w:r>
            <w:r w:rsidRPr="00226163">
              <w:rPr>
                <w:b/>
                <w:szCs w:val="24"/>
              </w:rPr>
              <w:t>Wirtschaftsprojekten</w:t>
            </w:r>
            <w:r>
              <w:rPr>
                <w:szCs w:val="24"/>
              </w:rPr>
              <w:t>. Dabei ist es unerheblich, ob das Projekt für ein anderes Unternehmen oder innerhalb des Unternehmens durchgeführt wird.</w:t>
            </w:r>
          </w:p>
          <w:p w:rsidR="001542C2" w:rsidRPr="0021749C" w:rsidRDefault="001542C2" w:rsidP="001542C2">
            <w:pPr>
              <w:spacing w:after="0"/>
              <w:rPr>
                <w:szCs w:val="24"/>
              </w:rPr>
            </w:pPr>
          </w:p>
        </w:tc>
      </w:tr>
    </w:tbl>
    <w:p w:rsidR="00F763BA" w:rsidRPr="00F763BA" w:rsidRDefault="00F763BA" w:rsidP="00F763BA">
      <w:pPr>
        <w:rPr>
          <w:rFonts w:cs="Arial"/>
          <w:szCs w:val="22"/>
        </w:rPr>
      </w:pPr>
    </w:p>
    <w:p w:rsidR="00F763BA" w:rsidRPr="00F763BA" w:rsidRDefault="00F763BA" w:rsidP="00F763BA">
      <w:pPr>
        <w:rPr>
          <w:rFonts w:cs="Arial"/>
          <w:szCs w:val="22"/>
        </w:rPr>
      </w:pPr>
    </w:p>
    <w:tbl>
      <w:tblPr>
        <w:tblStyle w:val="Tabellenraster"/>
        <w:tblW w:w="0" w:type="auto"/>
        <w:tblLook w:val="04A0" w:firstRow="1" w:lastRow="0" w:firstColumn="1" w:lastColumn="0" w:noHBand="0" w:noVBand="1"/>
      </w:tblPr>
      <w:tblGrid>
        <w:gridCol w:w="9062"/>
      </w:tblGrid>
      <w:tr w:rsidR="0021749C" w:rsidTr="00D3094C">
        <w:tc>
          <w:tcPr>
            <w:tcW w:w="9062" w:type="dxa"/>
            <w:shd w:val="clear" w:color="auto" w:fill="BFBFBF" w:themeFill="background1" w:themeFillShade="BF"/>
            <w:vAlign w:val="center"/>
          </w:tcPr>
          <w:p w:rsidR="0021749C" w:rsidRPr="00F763BA" w:rsidRDefault="00ED66E2" w:rsidP="00D3094C">
            <w:pPr>
              <w:jc w:val="center"/>
              <w:rPr>
                <w:rFonts w:cs="Arial"/>
                <w:b/>
                <w:szCs w:val="22"/>
              </w:rPr>
            </w:pPr>
            <w:r>
              <w:rPr>
                <w:noProof/>
              </w:rPr>
              <w:drawing>
                <wp:anchor distT="0" distB="0" distL="114300" distR="114300" simplePos="0" relativeHeight="251674624" behindDoc="0" locked="0" layoutInCell="1" allowOverlap="1" wp14:anchorId="20E7E2CF" wp14:editId="7AF4CFF9">
                  <wp:simplePos x="0" y="0"/>
                  <wp:positionH relativeFrom="margin">
                    <wp:posOffset>27305</wp:posOffset>
                  </wp:positionH>
                  <wp:positionV relativeFrom="paragraph">
                    <wp:posOffset>-98407</wp:posOffset>
                  </wp:positionV>
                  <wp:extent cx="334965" cy="360000"/>
                  <wp:effectExtent l="57150" t="57150" r="65405" b="59690"/>
                  <wp:wrapNone/>
                  <wp:docPr id="2" name="Bild 2" descr="http://etc.usf.edu/presentations/extras/letters/fridge_magnets/red/12/b-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tc.usf.edu/presentations/extras/letters/fridge_magnets/red/12/b-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0281575">
                            <a:off x="0" y="0"/>
                            <a:ext cx="334965"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2C2">
              <w:rPr>
                <w:rFonts w:cs="Arial"/>
                <w:b/>
                <w:sz w:val="24"/>
                <w:szCs w:val="22"/>
              </w:rPr>
              <w:t>Interne vs. externe Projekte</w:t>
            </w:r>
          </w:p>
        </w:tc>
      </w:tr>
      <w:tr w:rsidR="0021749C" w:rsidTr="00CC5DB3">
        <w:tc>
          <w:tcPr>
            <w:tcW w:w="9062" w:type="dxa"/>
          </w:tcPr>
          <w:p w:rsidR="00DF587A" w:rsidRPr="00DF587A" w:rsidRDefault="00DF587A" w:rsidP="00DF587A">
            <w:pPr>
              <w:rPr>
                <w:sz w:val="4"/>
                <w:szCs w:val="4"/>
              </w:rPr>
            </w:pPr>
          </w:p>
          <w:p w:rsidR="00226163" w:rsidRDefault="00226163" w:rsidP="00226163">
            <w:pPr>
              <w:rPr>
                <w:szCs w:val="24"/>
              </w:rPr>
            </w:pPr>
            <w:r w:rsidRPr="00226163">
              <w:rPr>
                <w:b/>
                <w:szCs w:val="24"/>
              </w:rPr>
              <w:t>Interne Projekte</w:t>
            </w:r>
            <w:r>
              <w:rPr>
                <w:szCs w:val="24"/>
              </w:rPr>
              <w:t xml:space="preserve"> werden dagegen innerhalb eines Unternehmens in Auftrag gegeben und als Auftrag angenommen. Für interne Projekte wird dabei ein Budget festgelegt, welches ausreichen muss, um die Projektkosten zu decken. Das Projektteam kann dabei meistens auf Ressourcen (Sachmittel oder Personen) im Unternehmen zurückgreifen.</w:t>
            </w:r>
          </w:p>
          <w:p w:rsidR="00226163" w:rsidRPr="003F1540" w:rsidRDefault="00226163" w:rsidP="00226163">
            <w:pPr>
              <w:rPr>
                <w:sz w:val="10"/>
                <w:szCs w:val="10"/>
              </w:rPr>
            </w:pPr>
          </w:p>
          <w:p w:rsidR="00DF587A" w:rsidRDefault="001542C2" w:rsidP="00DF587A">
            <w:pPr>
              <w:rPr>
                <w:szCs w:val="24"/>
              </w:rPr>
            </w:pPr>
            <w:r>
              <w:rPr>
                <w:szCs w:val="24"/>
              </w:rPr>
              <w:t xml:space="preserve">Bei </w:t>
            </w:r>
            <w:r w:rsidRPr="00226163">
              <w:rPr>
                <w:b/>
                <w:szCs w:val="24"/>
              </w:rPr>
              <w:t>externen Projekten</w:t>
            </w:r>
            <w:r>
              <w:rPr>
                <w:szCs w:val="24"/>
              </w:rPr>
              <w:t xml:space="preserve"> vergibt ein rechtlich eigenständiges Unternehmen einen Projektauftrag an ein anderes rechtlich eigenständiges Unternehmen. Die Auftragnehmer sind </w:t>
            </w:r>
            <w:r w:rsidR="003F1540">
              <w:rPr>
                <w:szCs w:val="24"/>
              </w:rPr>
              <w:br/>
            </w:r>
            <w:r>
              <w:rPr>
                <w:szCs w:val="24"/>
              </w:rPr>
              <w:t>dabei in der Regel Unternehmen, die sich auf die Durchführung von Projekten spezialisiert haben.</w:t>
            </w:r>
          </w:p>
          <w:p w:rsidR="003F1540" w:rsidRDefault="003F1540" w:rsidP="00DF587A">
            <w:pPr>
              <w:rPr>
                <w:szCs w:val="24"/>
              </w:rPr>
            </w:pPr>
          </w:p>
          <w:p w:rsidR="00226163" w:rsidRPr="003F1540" w:rsidRDefault="00226163" w:rsidP="00DF587A">
            <w:pPr>
              <w:rPr>
                <w:szCs w:val="24"/>
                <w:u w:val="single"/>
              </w:rPr>
            </w:pPr>
            <w:r w:rsidRPr="003F1540">
              <w:rPr>
                <w:szCs w:val="24"/>
                <w:u w:val="single"/>
              </w:rPr>
              <w:t xml:space="preserve">Beispiel: </w:t>
            </w:r>
          </w:p>
          <w:p w:rsidR="00226163" w:rsidRDefault="00226163" w:rsidP="00DF587A">
            <w:pPr>
              <w:rPr>
                <w:szCs w:val="24"/>
              </w:rPr>
            </w:pPr>
            <w:r>
              <w:rPr>
                <w:szCs w:val="24"/>
              </w:rPr>
              <w:t>Ein Industriebetrieb vergibt den Auftrag ein Contentmanagement-System zu entwickeln an eine Webeagentur, ein Großhändler beauftragt einen Softwarehersteller, ein Auftragsbearbeitungsprogramm zu erstellen, etc.</w:t>
            </w:r>
          </w:p>
          <w:p w:rsidR="0021749C" w:rsidRPr="0021749C" w:rsidRDefault="0021749C" w:rsidP="00226163">
            <w:pPr>
              <w:rPr>
                <w:szCs w:val="24"/>
              </w:rPr>
            </w:pPr>
          </w:p>
        </w:tc>
      </w:tr>
    </w:tbl>
    <w:p w:rsidR="00F763BA" w:rsidRPr="00F763BA" w:rsidRDefault="00F763BA" w:rsidP="009669BB">
      <w:pPr>
        <w:rPr>
          <w:rFonts w:cs="Arial"/>
          <w:szCs w:val="22"/>
        </w:rPr>
      </w:pPr>
    </w:p>
    <w:sectPr w:rsidR="00F763BA" w:rsidRPr="00F763BA" w:rsidSect="008A590A">
      <w:headerReference w:type="default" r:id="rId9"/>
      <w:pgSz w:w="11906" w:h="16838"/>
      <w:pgMar w:top="1418" w:right="1134" w:bottom="284" w:left="1134" w:header="567" w:footer="3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67F" w:rsidRDefault="0043767F">
      <w:r>
        <w:separator/>
      </w:r>
    </w:p>
  </w:endnote>
  <w:endnote w:type="continuationSeparator" w:id="0">
    <w:p w:rsidR="0043767F" w:rsidRDefault="00437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67F" w:rsidRDefault="0043767F">
      <w:r>
        <w:separator/>
      </w:r>
    </w:p>
  </w:footnote>
  <w:footnote w:type="continuationSeparator" w:id="0">
    <w:p w:rsidR="0043767F" w:rsidRDefault="00437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75" w:type="dxa"/>
      <w:tblBorders>
        <w:bottom w:val="single" w:sz="4" w:space="0" w:color="auto"/>
      </w:tblBorders>
      <w:tblLayout w:type="fixed"/>
      <w:tblLook w:val="04A0" w:firstRow="1" w:lastRow="0" w:firstColumn="1" w:lastColumn="0" w:noHBand="0" w:noVBand="1"/>
    </w:tblPr>
    <w:tblGrid>
      <w:gridCol w:w="1702"/>
      <w:gridCol w:w="6238"/>
      <w:gridCol w:w="1735"/>
    </w:tblGrid>
    <w:tr w:rsidR="008A590A" w:rsidTr="008A590A">
      <w:tc>
        <w:tcPr>
          <w:tcW w:w="1701" w:type="dxa"/>
          <w:tcBorders>
            <w:top w:val="nil"/>
            <w:left w:val="nil"/>
            <w:bottom w:val="single" w:sz="4" w:space="0" w:color="auto"/>
            <w:right w:val="nil"/>
          </w:tcBorders>
        </w:tcPr>
        <w:p w:rsidR="008A590A" w:rsidRDefault="008A590A" w:rsidP="008A590A">
          <w:pPr>
            <w:pStyle w:val="Kopfzeile"/>
            <w:spacing w:after="0"/>
            <w:rPr>
              <w:rFonts w:cs="Arial"/>
            </w:rPr>
          </w:pPr>
        </w:p>
      </w:tc>
      <w:tc>
        <w:tcPr>
          <w:tcW w:w="6237" w:type="dxa"/>
          <w:tcBorders>
            <w:top w:val="nil"/>
            <w:left w:val="nil"/>
            <w:bottom w:val="single" w:sz="4" w:space="0" w:color="auto"/>
            <w:right w:val="nil"/>
          </w:tcBorders>
          <w:hideMark/>
        </w:tcPr>
        <w:p w:rsidR="005A2CBE" w:rsidRDefault="005A2CBE" w:rsidP="005A2CBE">
          <w:pPr>
            <w:pStyle w:val="Kopfzeile"/>
            <w:tabs>
              <w:tab w:val="clear" w:pos="4536"/>
            </w:tabs>
            <w:spacing w:after="0"/>
            <w:jc w:val="center"/>
            <w:rPr>
              <w:sz w:val="20"/>
              <w:szCs w:val="18"/>
            </w:rPr>
          </w:pPr>
          <w:r>
            <w:rPr>
              <w:sz w:val="20"/>
              <w:szCs w:val="18"/>
            </w:rPr>
            <w:t>11. Klasse</w:t>
          </w:r>
        </w:p>
        <w:p w:rsidR="008A590A" w:rsidRDefault="008A590A" w:rsidP="008A590A">
          <w:pPr>
            <w:pStyle w:val="Kopfzeile"/>
            <w:tabs>
              <w:tab w:val="clear" w:pos="4536"/>
            </w:tabs>
            <w:spacing w:after="0"/>
            <w:jc w:val="center"/>
            <w:rPr>
              <w:rFonts w:cs="Arial"/>
              <w:sz w:val="20"/>
              <w:szCs w:val="18"/>
            </w:rPr>
          </w:pPr>
          <w:r>
            <w:rPr>
              <w:sz w:val="20"/>
              <w:szCs w:val="18"/>
            </w:rPr>
            <w:t>Projektmanagement</w:t>
          </w:r>
        </w:p>
      </w:tc>
      <w:tc>
        <w:tcPr>
          <w:tcW w:w="1735" w:type="dxa"/>
          <w:tcBorders>
            <w:top w:val="nil"/>
            <w:left w:val="nil"/>
            <w:bottom w:val="single" w:sz="4" w:space="0" w:color="auto"/>
            <w:right w:val="nil"/>
          </w:tcBorders>
          <w:hideMark/>
        </w:tcPr>
        <w:p w:rsidR="008A590A" w:rsidRDefault="008A590A" w:rsidP="008A590A">
          <w:pPr>
            <w:pStyle w:val="Kopfzeile"/>
            <w:spacing w:after="0"/>
            <w:rPr>
              <w:rFonts w:cs="Arial"/>
              <w:sz w:val="20"/>
              <w:szCs w:val="18"/>
            </w:rPr>
          </w:pPr>
          <w:r>
            <w:rPr>
              <w:rFonts w:cs="Arial"/>
              <w:sz w:val="20"/>
              <w:szCs w:val="18"/>
            </w:rPr>
            <w:t>Datum:</w:t>
          </w:r>
        </w:p>
      </w:tc>
    </w:tr>
  </w:tbl>
  <w:p w:rsidR="008A590A" w:rsidRDefault="008A590A" w:rsidP="008A590A">
    <w:pPr>
      <w:pStyle w:val="Kopfzeile"/>
      <w:spacing w:after="0"/>
      <w:rPr>
        <w:rFonts w:cs="Arial"/>
        <w:sz w:val="6"/>
        <w:szCs w:val="2"/>
      </w:rPr>
    </w:pPr>
    <w:r>
      <w:rPr>
        <w:noProof/>
      </w:rPr>
      <w:drawing>
        <wp:anchor distT="0" distB="0" distL="114300" distR="114300" simplePos="0" relativeHeight="251659264" behindDoc="0" locked="0" layoutInCell="1" allowOverlap="1">
          <wp:simplePos x="0" y="0"/>
          <wp:positionH relativeFrom="column">
            <wp:posOffset>-17145</wp:posOffset>
          </wp:positionH>
          <wp:positionV relativeFrom="paragraph">
            <wp:posOffset>-414020</wp:posOffset>
          </wp:positionV>
          <wp:extent cx="791845" cy="383540"/>
          <wp:effectExtent l="0" t="0" r="8255"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845" cy="3835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04A7B"/>
    <w:multiLevelType w:val="hybridMultilevel"/>
    <w:tmpl w:val="313C396A"/>
    <w:lvl w:ilvl="0" w:tplc="09567E7E">
      <w:start w:val="1"/>
      <w:numFmt w:val="decimal"/>
      <w:pStyle w:val="2Skript"/>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0761278"/>
    <w:multiLevelType w:val="hybridMultilevel"/>
    <w:tmpl w:val="27D800F4"/>
    <w:lvl w:ilvl="0" w:tplc="293A069A">
      <w:start w:val="1"/>
      <w:numFmt w:val="upperRoman"/>
      <w:pStyle w:val="1Skript"/>
      <w:lvlText w:val="%1."/>
      <w:lvlJc w:val="right"/>
      <w:pPr>
        <w:ind w:left="720" w:hanging="360"/>
      </w:pPr>
    </w:lvl>
    <w:lvl w:ilvl="1" w:tplc="D6089D12">
      <w:start w:val="1"/>
      <w:numFmt w:val="decimal"/>
      <w:lvlText w:val="%2."/>
      <w:lvlJc w:val="left"/>
      <w:pPr>
        <w:ind w:left="1785" w:hanging="705"/>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542A5D"/>
    <w:multiLevelType w:val="hybridMultilevel"/>
    <w:tmpl w:val="DC3A3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BB72D1"/>
    <w:multiLevelType w:val="multilevel"/>
    <w:tmpl w:val="8298A352"/>
    <w:styleLink w:val="Formatvorlage1"/>
    <w:lvl w:ilvl="0">
      <w:start w:val="1"/>
      <w:numFmt w:val="upperRoman"/>
      <w:lvlText w:val="%1."/>
      <w:lvlJc w:val="left"/>
      <w:pPr>
        <w:ind w:left="1080" w:hanging="720"/>
      </w:pPr>
      <w:rPr>
        <w:rFonts w:hint="default"/>
      </w:rPr>
    </w:lvl>
    <w:lvl w:ilvl="1">
      <w:start w:val="1"/>
      <w:numFmt w:val="ordinal"/>
      <w:lvlText w:val="I.%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it-IT" w:vendorID="64" w:dllVersion="6" w:nlCheck="1" w:checkStyle="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v:stroke dashstyle="dash"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940"/>
    <w:rsid w:val="000006D0"/>
    <w:rsid w:val="00000786"/>
    <w:rsid w:val="00000C13"/>
    <w:rsid w:val="00002297"/>
    <w:rsid w:val="000036DC"/>
    <w:rsid w:val="000066A1"/>
    <w:rsid w:val="00011228"/>
    <w:rsid w:val="00015F33"/>
    <w:rsid w:val="0002172E"/>
    <w:rsid w:val="00024B55"/>
    <w:rsid w:val="0002615A"/>
    <w:rsid w:val="00027D68"/>
    <w:rsid w:val="00027E0D"/>
    <w:rsid w:val="00030172"/>
    <w:rsid w:val="00030D29"/>
    <w:rsid w:val="00030F53"/>
    <w:rsid w:val="00033506"/>
    <w:rsid w:val="00036936"/>
    <w:rsid w:val="00042D32"/>
    <w:rsid w:val="00044054"/>
    <w:rsid w:val="000443BB"/>
    <w:rsid w:val="00045EF4"/>
    <w:rsid w:val="0005362C"/>
    <w:rsid w:val="00056C16"/>
    <w:rsid w:val="000611DB"/>
    <w:rsid w:val="0006220E"/>
    <w:rsid w:val="00062E1F"/>
    <w:rsid w:val="000667A6"/>
    <w:rsid w:val="00070E68"/>
    <w:rsid w:val="000728E4"/>
    <w:rsid w:val="0007386F"/>
    <w:rsid w:val="00073FC6"/>
    <w:rsid w:val="00081058"/>
    <w:rsid w:val="00082610"/>
    <w:rsid w:val="00083307"/>
    <w:rsid w:val="00085A58"/>
    <w:rsid w:val="000864CC"/>
    <w:rsid w:val="00087812"/>
    <w:rsid w:val="000921A8"/>
    <w:rsid w:val="00095128"/>
    <w:rsid w:val="000A2039"/>
    <w:rsid w:val="000A2158"/>
    <w:rsid w:val="000A5E17"/>
    <w:rsid w:val="000A6F79"/>
    <w:rsid w:val="000B1063"/>
    <w:rsid w:val="000B50C7"/>
    <w:rsid w:val="000B5C55"/>
    <w:rsid w:val="000C0683"/>
    <w:rsid w:val="000C146A"/>
    <w:rsid w:val="000C72C5"/>
    <w:rsid w:val="000D0B66"/>
    <w:rsid w:val="000D1844"/>
    <w:rsid w:val="000D1D47"/>
    <w:rsid w:val="000D6132"/>
    <w:rsid w:val="000D6EB0"/>
    <w:rsid w:val="000D7C52"/>
    <w:rsid w:val="000E02DF"/>
    <w:rsid w:val="000E1001"/>
    <w:rsid w:val="000E113F"/>
    <w:rsid w:val="000E4C79"/>
    <w:rsid w:val="000F212B"/>
    <w:rsid w:val="000F2B4A"/>
    <w:rsid w:val="000F46BC"/>
    <w:rsid w:val="00100103"/>
    <w:rsid w:val="00102BE2"/>
    <w:rsid w:val="00104664"/>
    <w:rsid w:val="00104BE9"/>
    <w:rsid w:val="0010519D"/>
    <w:rsid w:val="00113B53"/>
    <w:rsid w:val="00113E92"/>
    <w:rsid w:val="001159AA"/>
    <w:rsid w:val="00124B8D"/>
    <w:rsid w:val="00126BED"/>
    <w:rsid w:val="001273F9"/>
    <w:rsid w:val="0013197E"/>
    <w:rsid w:val="00131C8D"/>
    <w:rsid w:val="00132F63"/>
    <w:rsid w:val="00137A6C"/>
    <w:rsid w:val="00143C87"/>
    <w:rsid w:val="0014408D"/>
    <w:rsid w:val="00145766"/>
    <w:rsid w:val="00146B62"/>
    <w:rsid w:val="00151352"/>
    <w:rsid w:val="00152632"/>
    <w:rsid w:val="0015368F"/>
    <w:rsid w:val="001542C2"/>
    <w:rsid w:val="00154481"/>
    <w:rsid w:val="001548CD"/>
    <w:rsid w:val="00157A56"/>
    <w:rsid w:val="001609E6"/>
    <w:rsid w:val="00161EB0"/>
    <w:rsid w:val="00164E1A"/>
    <w:rsid w:val="00165C43"/>
    <w:rsid w:val="00165D78"/>
    <w:rsid w:val="00166340"/>
    <w:rsid w:val="0016690A"/>
    <w:rsid w:val="00171F54"/>
    <w:rsid w:val="00175D7C"/>
    <w:rsid w:val="00176901"/>
    <w:rsid w:val="001817FD"/>
    <w:rsid w:val="001875ED"/>
    <w:rsid w:val="00190011"/>
    <w:rsid w:val="001961ED"/>
    <w:rsid w:val="001A475A"/>
    <w:rsid w:val="001A6F44"/>
    <w:rsid w:val="001A7647"/>
    <w:rsid w:val="001A7AE9"/>
    <w:rsid w:val="001B0314"/>
    <w:rsid w:val="001B72C5"/>
    <w:rsid w:val="001D5243"/>
    <w:rsid w:val="001D53E2"/>
    <w:rsid w:val="001E0B0B"/>
    <w:rsid w:val="001E251D"/>
    <w:rsid w:val="001E39BC"/>
    <w:rsid w:val="001F0064"/>
    <w:rsid w:val="001F05F7"/>
    <w:rsid w:val="001F079D"/>
    <w:rsid w:val="00205F99"/>
    <w:rsid w:val="00206FBF"/>
    <w:rsid w:val="002133ED"/>
    <w:rsid w:val="0021352E"/>
    <w:rsid w:val="00213919"/>
    <w:rsid w:val="00213FB3"/>
    <w:rsid w:val="002154B5"/>
    <w:rsid w:val="00216037"/>
    <w:rsid w:val="00216D03"/>
    <w:rsid w:val="0021749C"/>
    <w:rsid w:val="00217553"/>
    <w:rsid w:val="0022318B"/>
    <w:rsid w:val="00223343"/>
    <w:rsid w:val="00224D32"/>
    <w:rsid w:val="00225F43"/>
    <w:rsid w:val="00226163"/>
    <w:rsid w:val="0022617A"/>
    <w:rsid w:val="00226D45"/>
    <w:rsid w:val="0023047F"/>
    <w:rsid w:val="00230D5B"/>
    <w:rsid w:val="002328DB"/>
    <w:rsid w:val="00235064"/>
    <w:rsid w:val="00236712"/>
    <w:rsid w:val="00237158"/>
    <w:rsid w:val="00237572"/>
    <w:rsid w:val="00245D93"/>
    <w:rsid w:val="00250B48"/>
    <w:rsid w:val="00252936"/>
    <w:rsid w:val="00254403"/>
    <w:rsid w:val="00257B18"/>
    <w:rsid w:val="00260BA5"/>
    <w:rsid w:val="00260ECE"/>
    <w:rsid w:val="00272673"/>
    <w:rsid w:val="0027390A"/>
    <w:rsid w:val="002751CB"/>
    <w:rsid w:val="00275FBC"/>
    <w:rsid w:val="0027657B"/>
    <w:rsid w:val="00277F16"/>
    <w:rsid w:val="0028450D"/>
    <w:rsid w:val="00285397"/>
    <w:rsid w:val="002853B8"/>
    <w:rsid w:val="00285655"/>
    <w:rsid w:val="00291F07"/>
    <w:rsid w:val="00294676"/>
    <w:rsid w:val="00295567"/>
    <w:rsid w:val="0029629D"/>
    <w:rsid w:val="002A2B08"/>
    <w:rsid w:val="002A2E00"/>
    <w:rsid w:val="002A4D91"/>
    <w:rsid w:val="002A6CDC"/>
    <w:rsid w:val="002A708E"/>
    <w:rsid w:val="002B0C0C"/>
    <w:rsid w:val="002B6409"/>
    <w:rsid w:val="002B797D"/>
    <w:rsid w:val="002C06E7"/>
    <w:rsid w:val="002C3BC3"/>
    <w:rsid w:val="002C3FCE"/>
    <w:rsid w:val="002C7D36"/>
    <w:rsid w:val="002D3D70"/>
    <w:rsid w:val="002D4433"/>
    <w:rsid w:val="002D68DB"/>
    <w:rsid w:val="002E0019"/>
    <w:rsid w:val="002F0059"/>
    <w:rsid w:val="002F72B0"/>
    <w:rsid w:val="002F7423"/>
    <w:rsid w:val="00302AC2"/>
    <w:rsid w:val="00305D8E"/>
    <w:rsid w:val="003101DC"/>
    <w:rsid w:val="00315FF5"/>
    <w:rsid w:val="0032501C"/>
    <w:rsid w:val="00325E3C"/>
    <w:rsid w:val="00326982"/>
    <w:rsid w:val="0033000C"/>
    <w:rsid w:val="003300AE"/>
    <w:rsid w:val="00332EC6"/>
    <w:rsid w:val="0033392A"/>
    <w:rsid w:val="00340C26"/>
    <w:rsid w:val="00355FC6"/>
    <w:rsid w:val="00356176"/>
    <w:rsid w:val="003575EB"/>
    <w:rsid w:val="00357B52"/>
    <w:rsid w:val="003616DC"/>
    <w:rsid w:val="0036239E"/>
    <w:rsid w:val="00362DFE"/>
    <w:rsid w:val="0036407D"/>
    <w:rsid w:val="00365B86"/>
    <w:rsid w:val="003729C4"/>
    <w:rsid w:val="0037326C"/>
    <w:rsid w:val="003772E0"/>
    <w:rsid w:val="003807B0"/>
    <w:rsid w:val="00381D7F"/>
    <w:rsid w:val="003820FB"/>
    <w:rsid w:val="00383709"/>
    <w:rsid w:val="0038589C"/>
    <w:rsid w:val="00390865"/>
    <w:rsid w:val="00394645"/>
    <w:rsid w:val="003A0D57"/>
    <w:rsid w:val="003A5052"/>
    <w:rsid w:val="003A520D"/>
    <w:rsid w:val="003B0B40"/>
    <w:rsid w:val="003B3151"/>
    <w:rsid w:val="003B33A6"/>
    <w:rsid w:val="003B6207"/>
    <w:rsid w:val="003B7300"/>
    <w:rsid w:val="003C21CE"/>
    <w:rsid w:val="003C5209"/>
    <w:rsid w:val="003D39D9"/>
    <w:rsid w:val="003D6D83"/>
    <w:rsid w:val="003E06BF"/>
    <w:rsid w:val="003E1D39"/>
    <w:rsid w:val="003E39F1"/>
    <w:rsid w:val="003E5032"/>
    <w:rsid w:val="003E55DA"/>
    <w:rsid w:val="003E5EA4"/>
    <w:rsid w:val="003E6170"/>
    <w:rsid w:val="003E73FF"/>
    <w:rsid w:val="003F1540"/>
    <w:rsid w:val="003F1C23"/>
    <w:rsid w:val="003F35DB"/>
    <w:rsid w:val="003F7FFD"/>
    <w:rsid w:val="00400343"/>
    <w:rsid w:val="0040186E"/>
    <w:rsid w:val="00402DD1"/>
    <w:rsid w:val="00407474"/>
    <w:rsid w:val="004124A4"/>
    <w:rsid w:val="004128AC"/>
    <w:rsid w:val="0041720E"/>
    <w:rsid w:val="0041788F"/>
    <w:rsid w:val="00420DCB"/>
    <w:rsid w:val="00424AC7"/>
    <w:rsid w:val="004258A1"/>
    <w:rsid w:val="00425E97"/>
    <w:rsid w:val="0042770C"/>
    <w:rsid w:val="0043767F"/>
    <w:rsid w:val="00440452"/>
    <w:rsid w:val="004420E5"/>
    <w:rsid w:val="004516F2"/>
    <w:rsid w:val="004566C2"/>
    <w:rsid w:val="0045721F"/>
    <w:rsid w:val="0046054B"/>
    <w:rsid w:val="0046102E"/>
    <w:rsid w:val="0046499D"/>
    <w:rsid w:val="0046553D"/>
    <w:rsid w:val="00465747"/>
    <w:rsid w:val="004760D9"/>
    <w:rsid w:val="004819F7"/>
    <w:rsid w:val="0048492A"/>
    <w:rsid w:val="004852CC"/>
    <w:rsid w:val="00486EA3"/>
    <w:rsid w:val="00490A10"/>
    <w:rsid w:val="00492D32"/>
    <w:rsid w:val="004930C6"/>
    <w:rsid w:val="00495BF1"/>
    <w:rsid w:val="004A29B6"/>
    <w:rsid w:val="004A2FC5"/>
    <w:rsid w:val="004A452C"/>
    <w:rsid w:val="004A4A3D"/>
    <w:rsid w:val="004A5377"/>
    <w:rsid w:val="004B1810"/>
    <w:rsid w:val="004B20C5"/>
    <w:rsid w:val="004B2A0D"/>
    <w:rsid w:val="004B709F"/>
    <w:rsid w:val="004C0BE8"/>
    <w:rsid w:val="004C1155"/>
    <w:rsid w:val="004C7BBD"/>
    <w:rsid w:val="004D0AE2"/>
    <w:rsid w:val="004D55F6"/>
    <w:rsid w:val="004D681E"/>
    <w:rsid w:val="004D782B"/>
    <w:rsid w:val="004E4DEC"/>
    <w:rsid w:val="004E5F75"/>
    <w:rsid w:val="004E7FE8"/>
    <w:rsid w:val="004F2A71"/>
    <w:rsid w:val="004F2A9D"/>
    <w:rsid w:val="004F4D6F"/>
    <w:rsid w:val="004F7C65"/>
    <w:rsid w:val="00501587"/>
    <w:rsid w:val="0050201B"/>
    <w:rsid w:val="00503C1F"/>
    <w:rsid w:val="005171EF"/>
    <w:rsid w:val="00520926"/>
    <w:rsid w:val="00524772"/>
    <w:rsid w:val="0053080E"/>
    <w:rsid w:val="00530D19"/>
    <w:rsid w:val="00531091"/>
    <w:rsid w:val="00536B94"/>
    <w:rsid w:val="005373D0"/>
    <w:rsid w:val="00544AB8"/>
    <w:rsid w:val="00547EB8"/>
    <w:rsid w:val="005519AF"/>
    <w:rsid w:val="00551E31"/>
    <w:rsid w:val="00555F09"/>
    <w:rsid w:val="00561ED5"/>
    <w:rsid w:val="00562541"/>
    <w:rsid w:val="00562944"/>
    <w:rsid w:val="00563376"/>
    <w:rsid w:val="005643F4"/>
    <w:rsid w:val="005647A2"/>
    <w:rsid w:val="005669BC"/>
    <w:rsid w:val="00577AB1"/>
    <w:rsid w:val="005822B3"/>
    <w:rsid w:val="005828E7"/>
    <w:rsid w:val="00587794"/>
    <w:rsid w:val="00595B10"/>
    <w:rsid w:val="00596AC7"/>
    <w:rsid w:val="0059732C"/>
    <w:rsid w:val="005975CE"/>
    <w:rsid w:val="005A01F3"/>
    <w:rsid w:val="005A12D4"/>
    <w:rsid w:val="005A1846"/>
    <w:rsid w:val="005A2CBE"/>
    <w:rsid w:val="005A3473"/>
    <w:rsid w:val="005A6E02"/>
    <w:rsid w:val="005B1003"/>
    <w:rsid w:val="005C09ED"/>
    <w:rsid w:val="005C3D98"/>
    <w:rsid w:val="005C4CF0"/>
    <w:rsid w:val="005C656F"/>
    <w:rsid w:val="005C6C3F"/>
    <w:rsid w:val="005D042D"/>
    <w:rsid w:val="005D13DE"/>
    <w:rsid w:val="005D17EA"/>
    <w:rsid w:val="005D5957"/>
    <w:rsid w:val="005D7574"/>
    <w:rsid w:val="005E5201"/>
    <w:rsid w:val="005E5472"/>
    <w:rsid w:val="005E5751"/>
    <w:rsid w:val="005E66A4"/>
    <w:rsid w:val="005F0D1D"/>
    <w:rsid w:val="005F2756"/>
    <w:rsid w:val="005F32A2"/>
    <w:rsid w:val="005F779D"/>
    <w:rsid w:val="00607AE7"/>
    <w:rsid w:val="00610FD2"/>
    <w:rsid w:val="00611854"/>
    <w:rsid w:val="00617557"/>
    <w:rsid w:val="00620FC2"/>
    <w:rsid w:val="00622027"/>
    <w:rsid w:val="00622FB4"/>
    <w:rsid w:val="006279C8"/>
    <w:rsid w:val="006320D5"/>
    <w:rsid w:val="006408C7"/>
    <w:rsid w:val="0064750C"/>
    <w:rsid w:val="00652C75"/>
    <w:rsid w:val="00652F0A"/>
    <w:rsid w:val="00653471"/>
    <w:rsid w:val="00654457"/>
    <w:rsid w:val="0065579E"/>
    <w:rsid w:val="00656EEE"/>
    <w:rsid w:val="006673DA"/>
    <w:rsid w:val="00667B04"/>
    <w:rsid w:val="00671F53"/>
    <w:rsid w:val="006720A8"/>
    <w:rsid w:val="006728A0"/>
    <w:rsid w:val="006742B5"/>
    <w:rsid w:val="00675E29"/>
    <w:rsid w:val="00676646"/>
    <w:rsid w:val="00676FDB"/>
    <w:rsid w:val="0067707A"/>
    <w:rsid w:val="00677390"/>
    <w:rsid w:val="00681F64"/>
    <w:rsid w:val="00685716"/>
    <w:rsid w:val="00686A2D"/>
    <w:rsid w:val="00686C6E"/>
    <w:rsid w:val="00690F8C"/>
    <w:rsid w:val="00692388"/>
    <w:rsid w:val="00693576"/>
    <w:rsid w:val="00695635"/>
    <w:rsid w:val="006A769C"/>
    <w:rsid w:val="006B0EFD"/>
    <w:rsid w:val="006B4D27"/>
    <w:rsid w:val="006C5A96"/>
    <w:rsid w:val="006D3816"/>
    <w:rsid w:val="006D5505"/>
    <w:rsid w:val="006D62AC"/>
    <w:rsid w:val="006D780D"/>
    <w:rsid w:val="006E6419"/>
    <w:rsid w:val="006E7DF7"/>
    <w:rsid w:val="006F1FFA"/>
    <w:rsid w:val="006F2BE6"/>
    <w:rsid w:val="006F74AC"/>
    <w:rsid w:val="007020F1"/>
    <w:rsid w:val="0070665F"/>
    <w:rsid w:val="00707D5A"/>
    <w:rsid w:val="007103C4"/>
    <w:rsid w:val="00712867"/>
    <w:rsid w:val="00714913"/>
    <w:rsid w:val="00714F87"/>
    <w:rsid w:val="007158BB"/>
    <w:rsid w:val="00715C33"/>
    <w:rsid w:val="00720D94"/>
    <w:rsid w:val="00722462"/>
    <w:rsid w:val="007240EB"/>
    <w:rsid w:val="00725DAF"/>
    <w:rsid w:val="00731533"/>
    <w:rsid w:val="0074120A"/>
    <w:rsid w:val="007431FD"/>
    <w:rsid w:val="00743A61"/>
    <w:rsid w:val="007450D5"/>
    <w:rsid w:val="0075092C"/>
    <w:rsid w:val="0075221B"/>
    <w:rsid w:val="00755AB6"/>
    <w:rsid w:val="00755B5A"/>
    <w:rsid w:val="00756396"/>
    <w:rsid w:val="00762288"/>
    <w:rsid w:val="00772321"/>
    <w:rsid w:val="00772F71"/>
    <w:rsid w:val="0077320E"/>
    <w:rsid w:val="00773F80"/>
    <w:rsid w:val="00774C75"/>
    <w:rsid w:val="00775425"/>
    <w:rsid w:val="00777F3A"/>
    <w:rsid w:val="007839EC"/>
    <w:rsid w:val="007900E9"/>
    <w:rsid w:val="0079011D"/>
    <w:rsid w:val="00790BF0"/>
    <w:rsid w:val="007A5826"/>
    <w:rsid w:val="007B0589"/>
    <w:rsid w:val="007B1556"/>
    <w:rsid w:val="007B3B48"/>
    <w:rsid w:val="007B4812"/>
    <w:rsid w:val="007B5900"/>
    <w:rsid w:val="007C185A"/>
    <w:rsid w:val="007D6614"/>
    <w:rsid w:val="007E22A4"/>
    <w:rsid w:val="007E4FF0"/>
    <w:rsid w:val="007F3178"/>
    <w:rsid w:val="007F6CF8"/>
    <w:rsid w:val="0080364C"/>
    <w:rsid w:val="0080669A"/>
    <w:rsid w:val="008107EA"/>
    <w:rsid w:val="00812A24"/>
    <w:rsid w:val="00813F3F"/>
    <w:rsid w:val="00821969"/>
    <w:rsid w:val="008243B3"/>
    <w:rsid w:val="008265AF"/>
    <w:rsid w:val="00827D22"/>
    <w:rsid w:val="0083649E"/>
    <w:rsid w:val="00836751"/>
    <w:rsid w:val="00836CEC"/>
    <w:rsid w:val="0083714B"/>
    <w:rsid w:val="008426F6"/>
    <w:rsid w:val="00844CC3"/>
    <w:rsid w:val="008455C4"/>
    <w:rsid w:val="008552DC"/>
    <w:rsid w:val="00855FDF"/>
    <w:rsid w:val="00856FEB"/>
    <w:rsid w:val="008604A8"/>
    <w:rsid w:val="00860F4B"/>
    <w:rsid w:val="00862607"/>
    <w:rsid w:val="00862E8F"/>
    <w:rsid w:val="00870171"/>
    <w:rsid w:val="00871E21"/>
    <w:rsid w:val="00875A01"/>
    <w:rsid w:val="00882CA6"/>
    <w:rsid w:val="00882DCD"/>
    <w:rsid w:val="008832DD"/>
    <w:rsid w:val="0088476C"/>
    <w:rsid w:val="00884E57"/>
    <w:rsid w:val="008866FD"/>
    <w:rsid w:val="00892089"/>
    <w:rsid w:val="00895118"/>
    <w:rsid w:val="00895E96"/>
    <w:rsid w:val="00896943"/>
    <w:rsid w:val="008978DA"/>
    <w:rsid w:val="008A1F2C"/>
    <w:rsid w:val="008A3F94"/>
    <w:rsid w:val="008A4BB9"/>
    <w:rsid w:val="008A590A"/>
    <w:rsid w:val="008B00E3"/>
    <w:rsid w:val="008B0633"/>
    <w:rsid w:val="008B1839"/>
    <w:rsid w:val="008B6D72"/>
    <w:rsid w:val="008C23B3"/>
    <w:rsid w:val="008C3994"/>
    <w:rsid w:val="008C3E31"/>
    <w:rsid w:val="008C639C"/>
    <w:rsid w:val="008D0E7B"/>
    <w:rsid w:val="008D2141"/>
    <w:rsid w:val="008E0262"/>
    <w:rsid w:val="008E0387"/>
    <w:rsid w:val="008E06F7"/>
    <w:rsid w:val="008E2773"/>
    <w:rsid w:val="008F08FC"/>
    <w:rsid w:val="008F297E"/>
    <w:rsid w:val="008F331E"/>
    <w:rsid w:val="008F3965"/>
    <w:rsid w:val="008F5AE0"/>
    <w:rsid w:val="00900B7B"/>
    <w:rsid w:val="00902867"/>
    <w:rsid w:val="009056EA"/>
    <w:rsid w:val="00911DDC"/>
    <w:rsid w:val="0091534C"/>
    <w:rsid w:val="0091700B"/>
    <w:rsid w:val="00917DA9"/>
    <w:rsid w:val="00920997"/>
    <w:rsid w:val="00922BF0"/>
    <w:rsid w:val="00923C02"/>
    <w:rsid w:val="00926EAB"/>
    <w:rsid w:val="00927BCB"/>
    <w:rsid w:val="0094043D"/>
    <w:rsid w:val="00946C30"/>
    <w:rsid w:val="00947BC6"/>
    <w:rsid w:val="009513FC"/>
    <w:rsid w:val="00952580"/>
    <w:rsid w:val="00953332"/>
    <w:rsid w:val="00962A66"/>
    <w:rsid w:val="009669BB"/>
    <w:rsid w:val="00967438"/>
    <w:rsid w:val="00970A19"/>
    <w:rsid w:val="00971E4F"/>
    <w:rsid w:val="009735C6"/>
    <w:rsid w:val="00980185"/>
    <w:rsid w:val="00994B1F"/>
    <w:rsid w:val="00996EDA"/>
    <w:rsid w:val="009A1D82"/>
    <w:rsid w:val="009A4FC1"/>
    <w:rsid w:val="009A56C8"/>
    <w:rsid w:val="009A71C2"/>
    <w:rsid w:val="009A78A3"/>
    <w:rsid w:val="009B2C61"/>
    <w:rsid w:val="009C1053"/>
    <w:rsid w:val="009C150C"/>
    <w:rsid w:val="009C2637"/>
    <w:rsid w:val="009C4539"/>
    <w:rsid w:val="009D1E1E"/>
    <w:rsid w:val="009D479C"/>
    <w:rsid w:val="009D637D"/>
    <w:rsid w:val="009E579F"/>
    <w:rsid w:val="009F0AED"/>
    <w:rsid w:val="009F7AD7"/>
    <w:rsid w:val="00A010A8"/>
    <w:rsid w:val="00A03965"/>
    <w:rsid w:val="00A12FF9"/>
    <w:rsid w:val="00A162ED"/>
    <w:rsid w:val="00A203F3"/>
    <w:rsid w:val="00A21E08"/>
    <w:rsid w:val="00A22473"/>
    <w:rsid w:val="00A259BA"/>
    <w:rsid w:val="00A27CB8"/>
    <w:rsid w:val="00A32442"/>
    <w:rsid w:val="00A37F9B"/>
    <w:rsid w:val="00A4782B"/>
    <w:rsid w:val="00A60583"/>
    <w:rsid w:val="00A60E41"/>
    <w:rsid w:val="00A6195D"/>
    <w:rsid w:val="00A646A2"/>
    <w:rsid w:val="00A723B0"/>
    <w:rsid w:val="00A7274A"/>
    <w:rsid w:val="00A73F28"/>
    <w:rsid w:val="00A7458D"/>
    <w:rsid w:val="00A74E24"/>
    <w:rsid w:val="00A75C7C"/>
    <w:rsid w:val="00A7735E"/>
    <w:rsid w:val="00A83C0C"/>
    <w:rsid w:val="00AA02B8"/>
    <w:rsid w:val="00AA05DC"/>
    <w:rsid w:val="00AA0BC4"/>
    <w:rsid w:val="00AA12C0"/>
    <w:rsid w:val="00AA41AB"/>
    <w:rsid w:val="00AB0F00"/>
    <w:rsid w:val="00AB133A"/>
    <w:rsid w:val="00AB6DC6"/>
    <w:rsid w:val="00AC17F0"/>
    <w:rsid w:val="00AC1D7E"/>
    <w:rsid w:val="00AD454F"/>
    <w:rsid w:val="00AD492F"/>
    <w:rsid w:val="00AD49A0"/>
    <w:rsid w:val="00AD5C64"/>
    <w:rsid w:val="00AD641B"/>
    <w:rsid w:val="00AD6A89"/>
    <w:rsid w:val="00AE0823"/>
    <w:rsid w:val="00AE3884"/>
    <w:rsid w:val="00AF24E6"/>
    <w:rsid w:val="00AF72A7"/>
    <w:rsid w:val="00B00478"/>
    <w:rsid w:val="00B0088B"/>
    <w:rsid w:val="00B02CA8"/>
    <w:rsid w:val="00B04130"/>
    <w:rsid w:val="00B04A3B"/>
    <w:rsid w:val="00B05E5C"/>
    <w:rsid w:val="00B13B5A"/>
    <w:rsid w:val="00B259CB"/>
    <w:rsid w:val="00B3452C"/>
    <w:rsid w:val="00B354C1"/>
    <w:rsid w:val="00B4021E"/>
    <w:rsid w:val="00B41A3E"/>
    <w:rsid w:val="00B47C46"/>
    <w:rsid w:val="00B5099D"/>
    <w:rsid w:val="00B52789"/>
    <w:rsid w:val="00B550B4"/>
    <w:rsid w:val="00B55CB5"/>
    <w:rsid w:val="00B60D85"/>
    <w:rsid w:val="00B61442"/>
    <w:rsid w:val="00B64F16"/>
    <w:rsid w:val="00B6545F"/>
    <w:rsid w:val="00B7040E"/>
    <w:rsid w:val="00B71940"/>
    <w:rsid w:val="00B73E8B"/>
    <w:rsid w:val="00B74922"/>
    <w:rsid w:val="00B8245E"/>
    <w:rsid w:val="00B82964"/>
    <w:rsid w:val="00B85E9E"/>
    <w:rsid w:val="00B96E62"/>
    <w:rsid w:val="00BA2B02"/>
    <w:rsid w:val="00BA3FD8"/>
    <w:rsid w:val="00BA644B"/>
    <w:rsid w:val="00BA64D9"/>
    <w:rsid w:val="00BA6902"/>
    <w:rsid w:val="00BB315D"/>
    <w:rsid w:val="00BB33A5"/>
    <w:rsid w:val="00BB5559"/>
    <w:rsid w:val="00BB5D4B"/>
    <w:rsid w:val="00BB6BF5"/>
    <w:rsid w:val="00BB76B9"/>
    <w:rsid w:val="00BC72E4"/>
    <w:rsid w:val="00BD4A50"/>
    <w:rsid w:val="00BD52C7"/>
    <w:rsid w:val="00BE0B09"/>
    <w:rsid w:val="00BE2FCF"/>
    <w:rsid w:val="00BE68A2"/>
    <w:rsid w:val="00BF1D83"/>
    <w:rsid w:val="00BF267B"/>
    <w:rsid w:val="00BF6020"/>
    <w:rsid w:val="00C02F0B"/>
    <w:rsid w:val="00C0497F"/>
    <w:rsid w:val="00C0532F"/>
    <w:rsid w:val="00C06EC1"/>
    <w:rsid w:val="00C130CE"/>
    <w:rsid w:val="00C23159"/>
    <w:rsid w:val="00C23B08"/>
    <w:rsid w:val="00C301EA"/>
    <w:rsid w:val="00C31F79"/>
    <w:rsid w:val="00C32B01"/>
    <w:rsid w:val="00C333C2"/>
    <w:rsid w:val="00C37821"/>
    <w:rsid w:val="00C4108D"/>
    <w:rsid w:val="00C44D60"/>
    <w:rsid w:val="00C53095"/>
    <w:rsid w:val="00C555EC"/>
    <w:rsid w:val="00C56259"/>
    <w:rsid w:val="00C60F6F"/>
    <w:rsid w:val="00C615E4"/>
    <w:rsid w:val="00C631A6"/>
    <w:rsid w:val="00C65738"/>
    <w:rsid w:val="00C6634E"/>
    <w:rsid w:val="00C70078"/>
    <w:rsid w:val="00C705E6"/>
    <w:rsid w:val="00C71204"/>
    <w:rsid w:val="00C7231C"/>
    <w:rsid w:val="00C818BE"/>
    <w:rsid w:val="00C82B71"/>
    <w:rsid w:val="00C84BCF"/>
    <w:rsid w:val="00C86AD8"/>
    <w:rsid w:val="00C90021"/>
    <w:rsid w:val="00C9124F"/>
    <w:rsid w:val="00C97DFC"/>
    <w:rsid w:val="00CA0AAC"/>
    <w:rsid w:val="00CA0AEE"/>
    <w:rsid w:val="00CA1714"/>
    <w:rsid w:val="00CA3375"/>
    <w:rsid w:val="00CA3C18"/>
    <w:rsid w:val="00CA40B8"/>
    <w:rsid w:val="00CA6DC6"/>
    <w:rsid w:val="00CA7439"/>
    <w:rsid w:val="00CB476E"/>
    <w:rsid w:val="00CB5D52"/>
    <w:rsid w:val="00CB6B26"/>
    <w:rsid w:val="00CC11A3"/>
    <w:rsid w:val="00CC2BD2"/>
    <w:rsid w:val="00CC765B"/>
    <w:rsid w:val="00CD226C"/>
    <w:rsid w:val="00CD5115"/>
    <w:rsid w:val="00CD512F"/>
    <w:rsid w:val="00CD61A0"/>
    <w:rsid w:val="00CD65EF"/>
    <w:rsid w:val="00CE3CCA"/>
    <w:rsid w:val="00CF00F3"/>
    <w:rsid w:val="00CF4199"/>
    <w:rsid w:val="00CF54E0"/>
    <w:rsid w:val="00CF5527"/>
    <w:rsid w:val="00D01A7A"/>
    <w:rsid w:val="00D04F75"/>
    <w:rsid w:val="00D107C6"/>
    <w:rsid w:val="00D15962"/>
    <w:rsid w:val="00D16F3F"/>
    <w:rsid w:val="00D21817"/>
    <w:rsid w:val="00D3094C"/>
    <w:rsid w:val="00D321C2"/>
    <w:rsid w:val="00D34B8E"/>
    <w:rsid w:val="00D35E04"/>
    <w:rsid w:val="00D41B4A"/>
    <w:rsid w:val="00D51C82"/>
    <w:rsid w:val="00D5304B"/>
    <w:rsid w:val="00D5581E"/>
    <w:rsid w:val="00D571AD"/>
    <w:rsid w:val="00D61137"/>
    <w:rsid w:val="00D61817"/>
    <w:rsid w:val="00D6622A"/>
    <w:rsid w:val="00D70693"/>
    <w:rsid w:val="00D719E2"/>
    <w:rsid w:val="00D73246"/>
    <w:rsid w:val="00D73F27"/>
    <w:rsid w:val="00D74A3B"/>
    <w:rsid w:val="00D74C6D"/>
    <w:rsid w:val="00D75C30"/>
    <w:rsid w:val="00D77317"/>
    <w:rsid w:val="00D83B12"/>
    <w:rsid w:val="00D8407E"/>
    <w:rsid w:val="00D843AB"/>
    <w:rsid w:val="00D851E2"/>
    <w:rsid w:val="00D908C1"/>
    <w:rsid w:val="00D9120A"/>
    <w:rsid w:val="00D92CCC"/>
    <w:rsid w:val="00DA6BB9"/>
    <w:rsid w:val="00DB2717"/>
    <w:rsid w:val="00DB2CDD"/>
    <w:rsid w:val="00DB2E54"/>
    <w:rsid w:val="00DC707C"/>
    <w:rsid w:val="00DC7F47"/>
    <w:rsid w:val="00DD10B2"/>
    <w:rsid w:val="00DD3854"/>
    <w:rsid w:val="00DD4113"/>
    <w:rsid w:val="00DD7375"/>
    <w:rsid w:val="00DF0684"/>
    <w:rsid w:val="00DF2916"/>
    <w:rsid w:val="00DF4124"/>
    <w:rsid w:val="00DF587A"/>
    <w:rsid w:val="00DF6AF2"/>
    <w:rsid w:val="00E042C3"/>
    <w:rsid w:val="00E1183F"/>
    <w:rsid w:val="00E1538E"/>
    <w:rsid w:val="00E15FB9"/>
    <w:rsid w:val="00E22515"/>
    <w:rsid w:val="00E23E7C"/>
    <w:rsid w:val="00E2437D"/>
    <w:rsid w:val="00E24801"/>
    <w:rsid w:val="00E272DF"/>
    <w:rsid w:val="00E31691"/>
    <w:rsid w:val="00E355E9"/>
    <w:rsid w:val="00E40D16"/>
    <w:rsid w:val="00E432F6"/>
    <w:rsid w:val="00E457E3"/>
    <w:rsid w:val="00E50823"/>
    <w:rsid w:val="00E53ABA"/>
    <w:rsid w:val="00E60BE0"/>
    <w:rsid w:val="00E6411C"/>
    <w:rsid w:val="00E71469"/>
    <w:rsid w:val="00E715FA"/>
    <w:rsid w:val="00E834BF"/>
    <w:rsid w:val="00E84B4B"/>
    <w:rsid w:val="00E84B56"/>
    <w:rsid w:val="00E86393"/>
    <w:rsid w:val="00E86DBA"/>
    <w:rsid w:val="00E95A02"/>
    <w:rsid w:val="00E95A70"/>
    <w:rsid w:val="00EA2BC4"/>
    <w:rsid w:val="00EA4F6F"/>
    <w:rsid w:val="00EB0D7C"/>
    <w:rsid w:val="00EB2053"/>
    <w:rsid w:val="00EB227D"/>
    <w:rsid w:val="00EB3AB1"/>
    <w:rsid w:val="00EC155B"/>
    <w:rsid w:val="00EC1D69"/>
    <w:rsid w:val="00EC37A0"/>
    <w:rsid w:val="00EC6B76"/>
    <w:rsid w:val="00ED2210"/>
    <w:rsid w:val="00ED26FA"/>
    <w:rsid w:val="00ED28B0"/>
    <w:rsid w:val="00ED3BFC"/>
    <w:rsid w:val="00ED5E1A"/>
    <w:rsid w:val="00ED66E2"/>
    <w:rsid w:val="00EE0B98"/>
    <w:rsid w:val="00EE1B02"/>
    <w:rsid w:val="00EE1B2A"/>
    <w:rsid w:val="00EE1D6F"/>
    <w:rsid w:val="00EE3A15"/>
    <w:rsid w:val="00EE4EC7"/>
    <w:rsid w:val="00EE58B5"/>
    <w:rsid w:val="00EF0DF8"/>
    <w:rsid w:val="00EF1088"/>
    <w:rsid w:val="00EF34A1"/>
    <w:rsid w:val="00F02C78"/>
    <w:rsid w:val="00F03103"/>
    <w:rsid w:val="00F0326F"/>
    <w:rsid w:val="00F05186"/>
    <w:rsid w:val="00F051ED"/>
    <w:rsid w:val="00F14E56"/>
    <w:rsid w:val="00F168BD"/>
    <w:rsid w:val="00F3071F"/>
    <w:rsid w:val="00F33329"/>
    <w:rsid w:val="00F36FA0"/>
    <w:rsid w:val="00F370F6"/>
    <w:rsid w:val="00F409C8"/>
    <w:rsid w:val="00F42607"/>
    <w:rsid w:val="00F46199"/>
    <w:rsid w:val="00F46EC1"/>
    <w:rsid w:val="00F46FE1"/>
    <w:rsid w:val="00F518B5"/>
    <w:rsid w:val="00F61B55"/>
    <w:rsid w:val="00F62A5B"/>
    <w:rsid w:val="00F62D89"/>
    <w:rsid w:val="00F63108"/>
    <w:rsid w:val="00F674BE"/>
    <w:rsid w:val="00F70E63"/>
    <w:rsid w:val="00F7104F"/>
    <w:rsid w:val="00F71DBF"/>
    <w:rsid w:val="00F72009"/>
    <w:rsid w:val="00F763BA"/>
    <w:rsid w:val="00F820A8"/>
    <w:rsid w:val="00F82D52"/>
    <w:rsid w:val="00F84798"/>
    <w:rsid w:val="00F86D46"/>
    <w:rsid w:val="00F90430"/>
    <w:rsid w:val="00F90872"/>
    <w:rsid w:val="00F97908"/>
    <w:rsid w:val="00FA12E3"/>
    <w:rsid w:val="00FA132A"/>
    <w:rsid w:val="00FA1986"/>
    <w:rsid w:val="00FA1A82"/>
    <w:rsid w:val="00FA62A7"/>
    <w:rsid w:val="00FB0A97"/>
    <w:rsid w:val="00FB41F4"/>
    <w:rsid w:val="00FB59AD"/>
    <w:rsid w:val="00FB6A0D"/>
    <w:rsid w:val="00FC1451"/>
    <w:rsid w:val="00FC2870"/>
    <w:rsid w:val="00FC5944"/>
    <w:rsid w:val="00FC60D1"/>
    <w:rsid w:val="00FC6A6E"/>
    <w:rsid w:val="00FC6B8B"/>
    <w:rsid w:val="00FC7B7B"/>
    <w:rsid w:val="00FD08DA"/>
    <w:rsid w:val="00FD1604"/>
    <w:rsid w:val="00FD1D07"/>
    <w:rsid w:val="00FE53A9"/>
    <w:rsid w:val="00FE7F78"/>
    <w:rsid w:val="00FF1C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dashstyle="dash" weight=".25pt"/>
    </o:shapedefaults>
    <o:shapelayout v:ext="edit">
      <o:idmap v:ext="edit" data="1"/>
    </o:shapelayout>
  </w:shapeDefaults>
  <w:decimalSymbol w:val=","/>
  <w:listSeparator w:val=";"/>
  <w15:docId w15:val="{46129F03-D0C2-4232-9B32-8DA73D1B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851E2"/>
    <w:pPr>
      <w:spacing w:after="120" w:line="276" w:lineRule="auto"/>
      <w:jc w:val="both"/>
    </w:pPr>
    <w:rPr>
      <w:rFonts w:ascii="Arial" w:hAnsi="Arial"/>
      <w:sz w:val="22"/>
    </w:rPr>
  </w:style>
  <w:style w:type="paragraph" w:styleId="berschrift1">
    <w:name w:val="heading 1"/>
    <w:basedOn w:val="Standard"/>
    <w:next w:val="Standard"/>
    <w:qFormat/>
    <w:pPr>
      <w:keepNext/>
      <w:spacing w:before="240" w:after="60"/>
      <w:outlineLvl w:val="0"/>
    </w:pPr>
    <w:rPr>
      <w:b/>
      <w:kern w:val="28"/>
      <w:sz w:val="28"/>
    </w:rPr>
  </w:style>
  <w:style w:type="paragraph" w:styleId="berschrift2">
    <w:name w:val="heading 2"/>
    <w:basedOn w:val="Standard"/>
    <w:next w:val="Standard"/>
    <w:qFormat/>
    <w:pPr>
      <w:keepNext/>
      <w:spacing w:before="240" w:after="60"/>
      <w:outlineLvl w:val="1"/>
    </w:pPr>
    <w:rPr>
      <w:b/>
    </w:rPr>
  </w:style>
  <w:style w:type="paragraph" w:styleId="berschrift3">
    <w:name w:val="heading 3"/>
    <w:basedOn w:val="Standard"/>
    <w:next w:val="Standard"/>
    <w:qFormat/>
    <w:pPr>
      <w:keepNext/>
      <w:spacing w:before="240" w:after="60"/>
      <w:outlineLvl w:val="2"/>
    </w:pPr>
    <w:rPr>
      <w:b/>
    </w:rPr>
  </w:style>
  <w:style w:type="paragraph" w:styleId="berschrift4">
    <w:name w:val="heading 4"/>
    <w:basedOn w:val="Standard"/>
    <w:next w:val="Standard"/>
    <w:qFormat/>
    <w:pPr>
      <w:keepNext/>
      <w:spacing w:after="60"/>
      <w:outlineLvl w:val="3"/>
    </w:pPr>
    <w:rPr>
      <w:b/>
    </w:rPr>
  </w:style>
  <w:style w:type="paragraph" w:styleId="berschrift5">
    <w:name w:val="heading 5"/>
    <w:basedOn w:val="Standard"/>
    <w:next w:val="Standard"/>
    <w:qFormat/>
    <w:pPr>
      <w:spacing w:before="240" w:after="60"/>
      <w:outlineLvl w:val="4"/>
    </w:pPr>
    <w:rPr>
      <w:b/>
    </w:rPr>
  </w:style>
  <w:style w:type="paragraph" w:styleId="berschrift6">
    <w:name w:val="heading 6"/>
    <w:basedOn w:val="Standard"/>
    <w:next w:val="Standard"/>
    <w:qFormat/>
    <w:pPr>
      <w:spacing w:before="240" w:after="6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aliases w:val="Fußnotentext-Arial"/>
    <w:basedOn w:val="Standard"/>
    <w:semiHidden/>
    <w:pPr>
      <w:spacing w:after="40"/>
      <w:ind w:left="142" w:hanging="142"/>
    </w:pPr>
  </w:style>
  <w:style w:type="paragraph" w:styleId="Textkrper-Einzug2">
    <w:name w:val="Body Text Indent 2"/>
    <w:aliases w:val="Bibliography"/>
    <w:basedOn w:val="Standard"/>
    <w:pPr>
      <w:spacing w:after="240"/>
      <w:ind w:left="567" w:hanging="567"/>
    </w:pPr>
    <w:rPr>
      <w:snapToGrid w:val="0"/>
    </w:rPr>
  </w:style>
  <w:style w:type="paragraph" w:styleId="Beschriftung">
    <w:name w:val="caption"/>
    <w:basedOn w:val="Standard"/>
    <w:next w:val="Standard"/>
    <w:rsid w:val="00E84B4B"/>
    <w:pPr>
      <w:jc w:val="center"/>
    </w:pPr>
    <w:rPr>
      <w:b/>
      <w:sz w:val="18"/>
    </w:rPr>
  </w:style>
  <w:style w:type="paragraph" w:styleId="Dokumentstruktur">
    <w:name w:val="Document Map"/>
    <w:basedOn w:val="Standard"/>
    <w:semiHidden/>
    <w:pPr>
      <w:shd w:val="clear" w:color="auto" w:fill="000080"/>
    </w:pPr>
    <w:rPr>
      <w:rFonts w:ascii="Tahoma" w:hAnsi="Tahoma"/>
    </w:rPr>
  </w:style>
  <w:style w:type="paragraph" w:customStyle="1" w:styleId="StandardGliederungsebene1">
    <w:name w:val="Standard Gliederungsebene 1"/>
    <w:basedOn w:val="Standard"/>
    <w:next w:val="Standard"/>
    <w:pPr>
      <w:outlineLvl w:val="0"/>
    </w:pPr>
  </w:style>
  <w:style w:type="paragraph" w:customStyle="1" w:styleId="Standard10pt">
    <w:name w:val="Standard 10 pt"/>
    <w:aliases w:val="1.2 Zeilenabstand"/>
    <w:basedOn w:val="Standard"/>
    <w:link w:val="Standard10pt12ZeilenabstandChar"/>
    <w:pPr>
      <w:spacing w:line="288" w:lineRule="auto"/>
    </w:pPr>
  </w:style>
  <w:style w:type="paragraph" w:styleId="Kopfzeile">
    <w:name w:val="header"/>
    <w:basedOn w:val="Standard"/>
    <w:link w:val="KopfzeileZchn"/>
    <w:pPr>
      <w:tabs>
        <w:tab w:val="center" w:pos="4536"/>
        <w:tab w:val="right" w:pos="9072"/>
      </w:tabs>
    </w:pPr>
  </w:style>
  <w:style w:type="paragraph" w:customStyle="1" w:styleId="StandardTafelanschrieb24pt">
    <w:name w:val="Standard Tafelanschrieb 24 pt"/>
    <w:basedOn w:val="Standard"/>
    <w:pPr>
      <w:spacing w:line="288" w:lineRule="auto"/>
    </w:pPr>
    <w:rPr>
      <w:sz w:val="48"/>
    </w:rPr>
  </w:style>
  <w:style w:type="paragraph" w:styleId="Fuzeile">
    <w:name w:val="footer"/>
    <w:basedOn w:val="Standard"/>
    <w:pPr>
      <w:tabs>
        <w:tab w:val="center" w:pos="4536"/>
        <w:tab w:val="right" w:pos="9072"/>
      </w:tabs>
    </w:pPr>
  </w:style>
  <w:style w:type="paragraph" w:customStyle="1" w:styleId="verborgenerTextROT">
    <w:name w:val="verborgener Text ROT"/>
    <w:basedOn w:val="Standard10pt"/>
    <w:next w:val="Standard10pt"/>
    <w:link w:val="verborgenerTextROTChar"/>
    <w:rsid w:val="00B71940"/>
    <w:rPr>
      <w:vanish/>
      <w:color w:val="FF0000"/>
    </w:rPr>
  </w:style>
  <w:style w:type="paragraph" w:customStyle="1" w:styleId="StandardTafelanschrieb17pt">
    <w:name w:val="Standard Tafelanschrieb 17 pt"/>
    <w:basedOn w:val="Standard"/>
    <w:pPr>
      <w:spacing w:line="288" w:lineRule="auto"/>
    </w:pPr>
    <w:rPr>
      <w:sz w:val="34"/>
    </w:rPr>
  </w:style>
  <w:style w:type="paragraph" w:customStyle="1" w:styleId="verborgenerTextROT14pt">
    <w:name w:val="verborgener Text ROT 14pt"/>
    <w:basedOn w:val="verborgenerTextROT"/>
    <w:next w:val="Standard10pt"/>
    <w:rsid w:val="002B797D"/>
    <w:rPr>
      <w:sz w:val="28"/>
    </w:rPr>
  </w:style>
  <w:style w:type="paragraph" w:styleId="Textkrper2">
    <w:name w:val="Body Text 2"/>
    <w:basedOn w:val="Standard"/>
    <w:rsid w:val="00362DFE"/>
    <w:pPr>
      <w:spacing w:line="480" w:lineRule="auto"/>
    </w:pPr>
  </w:style>
  <w:style w:type="paragraph" w:styleId="Titel">
    <w:name w:val="Title"/>
    <w:basedOn w:val="Standard"/>
    <w:rsid w:val="00190011"/>
    <w:pPr>
      <w:pBdr>
        <w:top w:val="single" w:sz="18" w:space="1" w:color="000066"/>
        <w:left w:val="single" w:sz="18" w:space="4" w:color="000066"/>
        <w:bottom w:val="single" w:sz="18" w:space="1" w:color="000066"/>
        <w:right w:val="single" w:sz="18" w:space="4" w:color="000066"/>
      </w:pBdr>
      <w:shd w:val="clear" w:color="000066" w:fill="333399"/>
      <w:suppressAutoHyphens/>
      <w:jc w:val="center"/>
    </w:pPr>
    <w:rPr>
      <w:b/>
      <w:color w:val="FFFFFF" w:themeColor="background1"/>
      <w:sz w:val="56"/>
      <w14:shadow w14:blurRad="50800" w14:dist="38100" w14:dir="2700000" w14:sx="100000" w14:sy="100000" w14:kx="0" w14:ky="0" w14:algn="tl">
        <w14:srgbClr w14:val="000000">
          <w14:alpha w14:val="60000"/>
        </w14:srgbClr>
      </w14:shadow>
    </w:rPr>
  </w:style>
  <w:style w:type="table" w:customStyle="1" w:styleId="Tabellengitternetz">
    <w:name w:val="Tabellengitternetz"/>
    <w:basedOn w:val="NormaleTabelle"/>
    <w:rsid w:val="00920997"/>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10pt12ZeilenabstandChar">
    <w:name w:val="Standard 10 pt;1.2 Zeilenabstand Char"/>
    <w:basedOn w:val="Absatz-Standardschriftart"/>
    <w:link w:val="Standard10pt"/>
    <w:rsid w:val="00FD1604"/>
    <w:rPr>
      <w:rFonts w:ascii="Arial" w:hAnsi="Arial"/>
      <w:lang w:val="de-DE" w:eastAsia="de-DE" w:bidi="ar-SA"/>
    </w:rPr>
  </w:style>
  <w:style w:type="character" w:customStyle="1" w:styleId="verborgenerTextROTChar">
    <w:name w:val="verborgener Text ROT Char"/>
    <w:basedOn w:val="Standard10pt12ZeilenabstandChar"/>
    <w:link w:val="verborgenerTextROT"/>
    <w:rsid w:val="00FD1604"/>
    <w:rPr>
      <w:rFonts w:ascii="Arial" w:hAnsi="Arial"/>
      <w:vanish/>
      <w:color w:val="FF0000"/>
      <w:lang w:val="de-DE" w:eastAsia="de-DE" w:bidi="ar-SA"/>
    </w:rPr>
  </w:style>
  <w:style w:type="character" w:customStyle="1" w:styleId="KopfzeileZchn">
    <w:name w:val="Kopfzeile Zchn"/>
    <w:basedOn w:val="Absatz-Standardschriftart"/>
    <w:link w:val="Kopfzeile"/>
    <w:rsid w:val="0080669A"/>
    <w:rPr>
      <w:rFonts w:ascii="Arial" w:hAnsi="Arial"/>
      <w:sz w:val="24"/>
    </w:rPr>
  </w:style>
  <w:style w:type="paragraph" w:styleId="Sprechblasentext">
    <w:name w:val="Balloon Text"/>
    <w:basedOn w:val="Standard"/>
    <w:link w:val="SprechblasentextZchn"/>
    <w:uiPriority w:val="99"/>
    <w:semiHidden/>
    <w:unhideWhenUsed/>
    <w:rsid w:val="0080669A"/>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80669A"/>
    <w:rPr>
      <w:rFonts w:ascii="Tahoma" w:hAnsi="Tahoma" w:cs="Tahoma"/>
      <w:sz w:val="16"/>
      <w:szCs w:val="16"/>
    </w:rPr>
  </w:style>
  <w:style w:type="paragraph" w:styleId="Textkrper-Zeileneinzug">
    <w:name w:val="Body Text Indent"/>
    <w:basedOn w:val="Standard"/>
    <w:link w:val="Textkrper-ZeileneinzugZchn"/>
    <w:uiPriority w:val="99"/>
    <w:semiHidden/>
    <w:unhideWhenUsed/>
    <w:rsid w:val="0080669A"/>
    <w:pPr>
      <w:ind w:left="283"/>
    </w:pPr>
  </w:style>
  <w:style w:type="character" w:customStyle="1" w:styleId="Textkrper-ZeileneinzugZchn">
    <w:name w:val="Textkörper-Zeileneinzug Zchn"/>
    <w:basedOn w:val="Absatz-Standardschriftart"/>
    <w:link w:val="Textkrper-Zeileneinzug"/>
    <w:uiPriority w:val="99"/>
    <w:semiHidden/>
    <w:rsid w:val="0080669A"/>
    <w:rPr>
      <w:rFonts w:ascii="Arial" w:hAnsi="Arial"/>
      <w:sz w:val="24"/>
    </w:rPr>
  </w:style>
  <w:style w:type="paragraph" w:styleId="Listenabsatz">
    <w:name w:val="List Paragraph"/>
    <w:basedOn w:val="Standard"/>
    <w:uiPriority w:val="34"/>
    <w:qFormat/>
    <w:rsid w:val="001E0B0B"/>
    <w:pPr>
      <w:ind w:left="720"/>
      <w:contextualSpacing/>
    </w:pPr>
  </w:style>
  <w:style w:type="paragraph" w:styleId="Textkrper">
    <w:name w:val="Body Text"/>
    <w:basedOn w:val="Standard"/>
    <w:link w:val="TextkrperZchn"/>
    <w:unhideWhenUsed/>
    <w:rsid w:val="009513FC"/>
  </w:style>
  <w:style w:type="character" w:customStyle="1" w:styleId="TextkrperZchn">
    <w:name w:val="Textkörper Zchn"/>
    <w:basedOn w:val="Absatz-Standardschriftart"/>
    <w:link w:val="Textkrper"/>
    <w:rsid w:val="009513FC"/>
    <w:rPr>
      <w:rFonts w:ascii="Arial" w:hAnsi="Arial"/>
      <w:sz w:val="24"/>
    </w:rPr>
  </w:style>
  <w:style w:type="character" w:styleId="Zeilennummer">
    <w:name w:val="line number"/>
    <w:basedOn w:val="Absatz-Standardschriftart"/>
    <w:uiPriority w:val="99"/>
    <w:semiHidden/>
    <w:unhideWhenUsed/>
    <w:rsid w:val="008E0262"/>
  </w:style>
  <w:style w:type="character" w:styleId="Hyperlink">
    <w:name w:val="Hyperlink"/>
    <w:basedOn w:val="Absatz-Standardschriftart"/>
    <w:uiPriority w:val="99"/>
    <w:unhideWhenUsed/>
    <w:rsid w:val="007F6CF8"/>
    <w:rPr>
      <w:color w:val="0000FF"/>
      <w:u w:val="single"/>
    </w:rPr>
  </w:style>
  <w:style w:type="table" w:styleId="Tabellenraster">
    <w:name w:val="Table Grid"/>
    <w:basedOn w:val="NormaleTabelle"/>
    <w:uiPriority w:val="59"/>
    <w:rsid w:val="003F3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Formatvorlage1">
    <w:name w:val="Formatvorlage1"/>
    <w:uiPriority w:val="99"/>
    <w:rsid w:val="004B1810"/>
    <w:pPr>
      <w:numPr>
        <w:numId w:val="1"/>
      </w:numPr>
    </w:pPr>
  </w:style>
  <w:style w:type="character" w:customStyle="1" w:styleId="12ZeilenabstandChar">
    <w:name w:val="1.2 Zeilenabstand Char"/>
    <w:basedOn w:val="Absatz-Standardschriftart"/>
    <w:rsid w:val="00577AB1"/>
    <w:rPr>
      <w:rFonts w:ascii="Arial" w:hAnsi="Arial"/>
      <w:lang w:val="de-DE" w:eastAsia="de-DE" w:bidi="ar-SA"/>
    </w:rPr>
  </w:style>
  <w:style w:type="character" w:customStyle="1" w:styleId="postbody">
    <w:name w:val="postbody"/>
    <w:basedOn w:val="Absatz-Standardschriftart"/>
    <w:rsid w:val="00970A19"/>
  </w:style>
  <w:style w:type="paragraph" w:customStyle="1" w:styleId="1Skript">
    <w:name w:val="Ü1 Skript"/>
    <w:basedOn w:val="Standard"/>
    <w:link w:val="1SkriptZchn"/>
    <w:rsid w:val="00E84B4B"/>
    <w:pPr>
      <w:numPr>
        <w:numId w:val="2"/>
      </w:numPr>
      <w:pBdr>
        <w:top w:val="single" w:sz="4" w:space="1" w:color="auto"/>
        <w:left w:val="single" w:sz="4" w:space="4" w:color="auto"/>
        <w:bottom w:val="single" w:sz="4" w:space="1" w:color="auto"/>
        <w:right w:val="single" w:sz="4" w:space="4" w:color="auto"/>
      </w:pBdr>
      <w:shd w:val="clear" w:color="auto" w:fill="984806" w:themeFill="accent6" w:themeFillShade="80"/>
      <w:jc w:val="center"/>
    </w:pPr>
    <w:rPr>
      <w:b/>
      <w:smallCaps/>
      <w:color w:val="FFFFFF" w:themeColor="background1"/>
      <w:sz w:val="36"/>
      <w:szCs w:val="36"/>
    </w:rPr>
  </w:style>
  <w:style w:type="paragraph" w:customStyle="1" w:styleId="2Skript">
    <w:name w:val="Ü2 Skript"/>
    <w:basedOn w:val="Standard"/>
    <w:link w:val="2SkriptZchn"/>
    <w:rsid w:val="00015F33"/>
    <w:pPr>
      <w:numPr>
        <w:numId w:val="3"/>
      </w:numPr>
      <w:shd w:val="clear" w:color="auto" w:fill="984806" w:themeFill="accent6" w:themeFillShade="80"/>
      <w:ind w:left="357" w:hanging="357"/>
      <w:jc w:val="center"/>
    </w:pPr>
    <w:rPr>
      <w:b/>
      <w:color w:val="FFFFFF" w:themeColor="background1"/>
      <w:sz w:val="32"/>
      <w:szCs w:val="36"/>
    </w:rPr>
  </w:style>
  <w:style w:type="character" w:customStyle="1" w:styleId="1SkriptZchn">
    <w:name w:val="Ü1 Skript Zchn"/>
    <w:basedOn w:val="Absatz-Standardschriftart"/>
    <w:link w:val="1Skript"/>
    <w:rsid w:val="00E84B4B"/>
    <w:rPr>
      <w:rFonts w:ascii="Arial" w:hAnsi="Arial"/>
      <w:b/>
      <w:smallCaps/>
      <w:color w:val="FFFFFF" w:themeColor="background1"/>
      <w:sz w:val="36"/>
      <w:szCs w:val="36"/>
      <w:shd w:val="clear" w:color="auto" w:fill="984806" w:themeFill="accent6" w:themeFillShade="80"/>
    </w:rPr>
  </w:style>
  <w:style w:type="paragraph" w:styleId="Verzeichnis2">
    <w:name w:val="toc 2"/>
    <w:basedOn w:val="Standard"/>
    <w:next w:val="Standard"/>
    <w:autoRedefine/>
    <w:uiPriority w:val="39"/>
    <w:unhideWhenUsed/>
    <w:rsid w:val="004E4DEC"/>
    <w:pPr>
      <w:shd w:val="clear" w:color="auto" w:fill="FDE9D9" w:themeFill="accent6" w:themeFillTint="33"/>
      <w:tabs>
        <w:tab w:val="left" w:pos="660"/>
        <w:tab w:val="right" w:leader="dot" w:pos="9913"/>
      </w:tabs>
      <w:spacing w:after="100"/>
      <w:ind w:left="200"/>
    </w:pPr>
  </w:style>
  <w:style w:type="character" w:customStyle="1" w:styleId="2SkriptZchn">
    <w:name w:val="Ü2 Skript Zchn"/>
    <w:basedOn w:val="Absatz-Standardschriftart"/>
    <w:link w:val="2Skript"/>
    <w:rsid w:val="00015F33"/>
    <w:rPr>
      <w:rFonts w:ascii="Arial" w:hAnsi="Arial"/>
      <w:b/>
      <w:color w:val="FFFFFF" w:themeColor="background1"/>
      <w:sz w:val="32"/>
      <w:szCs w:val="36"/>
      <w:shd w:val="clear" w:color="auto" w:fill="984806" w:themeFill="accent6" w:themeFillShade="80"/>
    </w:rPr>
  </w:style>
  <w:style w:type="paragraph" w:styleId="Verzeichnis1">
    <w:name w:val="toc 1"/>
    <w:basedOn w:val="Standard"/>
    <w:next w:val="Standard"/>
    <w:autoRedefine/>
    <w:uiPriority w:val="39"/>
    <w:unhideWhenUsed/>
    <w:rsid w:val="004E4DEC"/>
    <w:pPr>
      <w:shd w:val="clear" w:color="auto" w:fill="FBD4B4" w:themeFill="accent6" w:themeFillTint="66"/>
      <w:tabs>
        <w:tab w:val="left" w:pos="440"/>
        <w:tab w:val="right" w:leader="dot" w:pos="9913"/>
      </w:tabs>
      <w:spacing w:after="100"/>
    </w:pPr>
  </w:style>
  <w:style w:type="character" w:styleId="Platzhaltertext">
    <w:name w:val="Placeholder Text"/>
    <w:basedOn w:val="Absatz-Standardschriftart"/>
    <w:uiPriority w:val="99"/>
    <w:semiHidden/>
    <w:rsid w:val="00D35E04"/>
    <w:rPr>
      <w:color w:val="808080"/>
    </w:rPr>
  </w:style>
  <w:style w:type="paragraph" w:customStyle="1" w:styleId="Stfarbig">
    <w:name w:val="St farbig"/>
    <w:basedOn w:val="Standard"/>
    <w:link w:val="StfarbigZchn"/>
    <w:rsid w:val="00D35E04"/>
    <w:rPr>
      <w:b/>
      <w:shd w:val="clear" w:color="auto" w:fill="F79646" w:themeFill="accent6"/>
    </w:rPr>
  </w:style>
  <w:style w:type="paragraph" w:customStyle="1" w:styleId="Stfarb">
    <w:name w:val="St farb"/>
    <w:basedOn w:val="Stfarbig"/>
    <w:link w:val="StfarbZchn"/>
    <w:rsid w:val="0041720E"/>
    <w:rPr>
      <w:shd w:val="clear" w:color="auto" w:fill="FABF8F" w:themeFill="accent6" w:themeFillTint="99"/>
    </w:rPr>
  </w:style>
  <w:style w:type="character" w:customStyle="1" w:styleId="StfarbigZchn">
    <w:name w:val="St farbig Zchn"/>
    <w:basedOn w:val="Absatz-Standardschriftart"/>
    <w:link w:val="Stfarbig"/>
    <w:rsid w:val="00D35E04"/>
    <w:rPr>
      <w:rFonts w:ascii="Helvetica" w:hAnsi="Helvetica"/>
      <w:b/>
    </w:rPr>
  </w:style>
  <w:style w:type="character" w:customStyle="1" w:styleId="StfarbZchn">
    <w:name w:val="St farb Zchn"/>
    <w:basedOn w:val="StfarbigZchn"/>
    <w:link w:val="Stfarb"/>
    <w:rsid w:val="0041720E"/>
    <w:rPr>
      <w:rFonts w:ascii="Helvetica" w:hAnsi="Helvetica"/>
      <w:b/>
    </w:rPr>
  </w:style>
  <w:style w:type="paragraph" w:customStyle="1" w:styleId="berschrift">
    <w:name w:val="Überschrift"/>
    <w:basedOn w:val="2Skript"/>
    <w:link w:val="berschriftZchn"/>
    <w:qFormat/>
    <w:rsid w:val="00D851E2"/>
    <w:pPr>
      <w:numPr>
        <w:numId w:val="0"/>
      </w:numPr>
    </w:pPr>
    <w:rPr>
      <w:sz w:val="28"/>
    </w:rPr>
  </w:style>
  <w:style w:type="character" w:customStyle="1" w:styleId="berschriftZchn">
    <w:name w:val="Überschrift Zchn"/>
    <w:basedOn w:val="2SkriptZchn"/>
    <w:link w:val="berschrift"/>
    <w:rsid w:val="00D851E2"/>
    <w:rPr>
      <w:rFonts w:ascii="Arial" w:hAnsi="Arial"/>
      <w:b/>
      <w:color w:val="FFFFFF" w:themeColor="background1"/>
      <w:sz w:val="28"/>
      <w:szCs w:val="36"/>
      <w:shd w:val="clear" w:color="auto" w:fill="984806" w:themeFill="accent6" w:themeFillShade="80"/>
    </w:rPr>
  </w:style>
  <w:style w:type="paragraph" w:styleId="Textkrper3">
    <w:name w:val="Body Text 3"/>
    <w:basedOn w:val="Standard"/>
    <w:link w:val="Textkrper3Zchn"/>
    <w:uiPriority w:val="99"/>
    <w:semiHidden/>
    <w:unhideWhenUsed/>
    <w:rsid w:val="00325E3C"/>
    <w:rPr>
      <w:sz w:val="16"/>
      <w:szCs w:val="16"/>
    </w:rPr>
  </w:style>
  <w:style w:type="character" w:customStyle="1" w:styleId="Textkrper3Zchn">
    <w:name w:val="Textkörper 3 Zchn"/>
    <w:basedOn w:val="Absatz-Standardschriftart"/>
    <w:link w:val="Textkrper3"/>
    <w:uiPriority w:val="99"/>
    <w:semiHidden/>
    <w:rsid w:val="00325E3C"/>
    <w:rPr>
      <w:rFonts w:ascii="Helvetica" w:hAnsi="Helvetica"/>
      <w:sz w:val="16"/>
      <w:szCs w:val="16"/>
    </w:rPr>
  </w:style>
  <w:style w:type="character" w:styleId="Funotenzeichen">
    <w:name w:val="footnote reference"/>
    <w:basedOn w:val="Absatz-Standardschriftart"/>
    <w:semiHidden/>
    <w:rsid w:val="008A4BB9"/>
    <w:rPr>
      <w:vertAlign w:val="superscript"/>
    </w:rPr>
  </w:style>
  <w:style w:type="paragraph" w:customStyle="1" w:styleId="Tabellenschrift">
    <w:name w:val="Tabellenschrift"/>
    <w:basedOn w:val="Standard"/>
    <w:rsid w:val="00E31691"/>
    <w:pPr>
      <w:spacing w:after="0"/>
      <w:jc w:val="left"/>
    </w:pPr>
  </w:style>
  <w:style w:type="character" w:customStyle="1" w:styleId="Flietext5">
    <w:name w:val="Fließtext (5)_"/>
    <w:basedOn w:val="Absatz-Standardschriftart"/>
    <w:link w:val="Flietext50"/>
    <w:rsid w:val="005A12D4"/>
    <w:rPr>
      <w:rFonts w:ascii="Calibri" w:eastAsia="Calibri" w:hAnsi="Calibri" w:cs="Calibri"/>
      <w:sz w:val="14"/>
      <w:szCs w:val="14"/>
      <w:shd w:val="clear" w:color="auto" w:fill="FFFFFF"/>
    </w:rPr>
  </w:style>
  <w:style w:type="character" w:customStyle="1" w:styleId="Flietext11">
    <w:name w:val="Fließtext (11)_"/>
    <w:basedOn w:val="Absatz-Standardschriftart"/>
    <w:link w:val="Flietext110"/>
    <w:rsid w:val="005A12D4"/>
    <w:rPr>
      <w:rFonts w:ascii="Impact" w:eastAsia="Impact" w:hAnsi="Impact" w:cs="Impact"/>
      <w:sz w:val="13"/>
      <w:szCs w:val="13"/>
      <w:shd w:val="clear" w:color="auto" w:fill="FFFFFF"/>
    </w:rPr>
  </w:style>
  <w:style w:type="paragraph" w:customStyle="1" w:styleId="Flietext50">
    <w:name w:val="Fließtext (5)"/>
    <w:basedOn w:val="Standard"/>
    <w:link w:val="Flietext5"/>
    <w:rsid w:val="005A12D4"/>
    <w:pPr>
      <w:shd w:val="clear" w:color="auto" w:fill="FFFFFF"/>
      <w:spacing w:after="0" w:line="0" w:lineRule="atLeast"/>
      <w:jc w:val="left"/>
    </w:pPr>
    <w:rPr>
      <w:rFonts w:eastAsia="Calibri" w:cs="Calibri"/>
      <w:sz w:val="14"/>
      <w:szCs w:val="14"/>
    </w:rPr>
  </w:style>
  <w:style w:type="paragraph" w:customStyle="1" w:styleId="Flietext110">
    <w:name w:val="Fließtext (11)"/>
    <w:basedOn w:val="Standard"/>
    <w:link w:val="Flietext11"/>
    <w:rsid w:val="005A12D4"/>
    <w:pPr>
      <w:shd w:val="clear" w:color="auto" w:fill="FFFFFF"/>
      <w:spacing w:after="0" w:line="0" w:lineRule="atLeast"/>
      <w:jc w:val="left"/>
    </w:pPr>
    <w:rPr>
      <w:rFonts w:ascii="Impact" w:eastAsia="Impact" w:hAnsi="Impact" w:cs="Impact"/>
      <w:sz w:val="13"/>
      <w:szCs w:val="13"/>
    </w:rPr>
  </w:style>
  <w:style w:type="table" w:styleId="EinfacheTabelle2">
    <w:name w:val="Plain Table 2"/>
    <w:basedOn w:val="NormaleTabelle"/>
    <w:uiPriority w:val="42"/>
    <w:rsid w:val="00C02F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94159">
      <w:bodyDiv w:val="1"/>
      <w:marLeft w:val="0"/>
      <w:marRight w:val="0"/>
      <w:marTop w:val="0"/>
      <w:marBottom w:val="0"/>
      <w:divBdr>
        <w:top w:val="none" w:sz="0" w:space="0" w:color="auto"/>
        <w:left w:val="none" w:sz="0" w:space="0" w:color="auto"/>
        <w:bottom w:val="none" w:sz="0" w:space="0" w:color="auto"/>
        <w:right w:val="none" w:sz="0" w:space="0" w:color="auto"/>
      </w:divBdr>
      <w:divsChild>
        <w:div w:id="690843612">
          <w:marLeft w:val="0"/>
          <w:marRight w:val="0"/>
          <w:marTop w:val="0"/>
          <w:marBottom w:val="0"/>
          <w:divBdr>
            <w:top w:val="none" w:sz="0" w:space="0" w:color="auto"/>
            <w:left w:val="none" w:sz="0" w:space="0" w:color="auto"/>
            <w:bottom w:val="none" w:sz="0" w:space="0" w:color="auto"/>
            <w:right w:val="none" w:sz="0" w:space="0" w:color="auto"/>
          </w:divBdr>
        </w:div>
        <w:div w:id="2022509780">
          <w:marLeft w:val="0"/>
          <w:marRight w:val="0"/>
          <w:marTop w:val="0"/>
          <w:marBottom w:val="0"/>
          <w:divBdr>
            <w:top w:val="none" w:sz="0" w:space="0" w:color="auto"/>
            <w:left w:val="none" w:sz="0" w:space="0" w:color="auto"/>
            <w:bottom w:val="none" w:sz="0" w:space="0" w:color="auto"/>
            <w:right w:val="none" w:sz="0" w:space="0" w:color="auto"/>
          </w:divBdr>
        </w:div>
      </w:divsChild>
    </w:div>
    <w:div w:id="1035816740">
      <w:bodyDiv w:val="1"/>
      <w:marLeft w:val="0"/>
      <w:marRight w:val="0"/>
      <w:marTop w:val="0"/>
      <w:marBottom w:val="0"/>
      <w:divBdr>
        <w:top w:val="none" w:sz="0" w:space="0" w:color="auto"/>
        <w:left w:val="none" w:sz="0" w:space="0" w:color="auto"/>
        <w:bottom w:val="none" w:sz="0" w:space="0" w:color="auto"/>
        <w:right w:val="none" w:sz="0" w:space="0" w:color="auto"/>
      </w:divBdr>
    </w:div>
    <w:div w:id="1361472973">
      <w:bodyDiv w:val="1"/>
      <w:marLeft w:val="0"/>
      <w:marRight w:val="0"/>
      <w:marTop w:val="0"/>
      <w:marBottom w:val="0"/>
      <w:divBdr>
        <w:top w:val="none" w:sz="0" w:space="0" w:color="auto"/>
        <w:left w:val="none" w:sz="0" w:space="0" w:color="auto"/>
        <w:bottom w:val="none" w:sz="0" w:space="0" w:color="auto"/>
        <w:right w:val="none" w:sz="0" w:space="0" w:color="auto"/>
      </w:divBdr>
      <w:divsChild>
        <w:div w:id="958217632">
          <w:marLeft w:val="0"/>
          <w:marRight w:val="0"/>
          <w:marTop w:val="0"/>
          <w:marBottom w:val="0"/>
          <w:divBdr>
            <w:top w:val="none" w:sz="0" w:space="0" w:color="auto"/>
            <w:left w:val="none" w:sz="0" w:space="0" w:color="auto"/>
            <w:bottom w:val="none" w:sz="0" w:space="0" w:color="auto"/>
            <w:right w:val="none" w:sz="0" w:space="0" w:color="auto"/>
          </w:divBdr>
        </w:div>
        <w:div w:id="925724285">
          <w:marLeft w:val="0"/>
          <w:marRight w:val="0"/>
          <w:marTop w:val="0"/>
          <w:marBottom w:val="0"/>
          <w:divBdr>
            <w:top w:val="none" w:sz="0" w:space="0" w:color="auto"/>
            <w:left w:val="none" w:sz="0" w:space="0" w:color="auto"/>
            <w:bottom w:val="none" w:sz="0" w:space="0" w:color="auto"/>
            <w:right w:val="none" w:sz="0" w:space="0" w:color="auto"/>
          </w:divBdr>
          <w:divsChild>
            <w:div w:id="1511330385">
              <w:marLeft w:val="0"/>
              <w:marRight w:val="0"/>
              <w:marTop w:val="0"/>
              <w:marBottom w:val="0"/>
              <w:divBdr>
                <w:top w:val="none" w:sz="0" w:space="0" w:color="auto"/>
                <w:left w:val="none" w:sz="0" w:space="0" w:color="auto"/>
                <w:bottom w:val="none" w:sz="0" w:space="0" w:color="auto"/>
                <w:right w:val="none" w:sz="0" w:space="0" w:color="auto"/>
              </w:divBdr>
              <w:divsChild>
                <w:div w:id="981665268">
                  <w:marLeft w:val="0"/>
                  <w:marRight w:val="0"/>
                  <w:marTop w:val="0"/>
                  <w:marBottom w:val="0"/>
                  <w:divBdr>
                    <w:top w:val="none" w:sz="0" w:space="0" w:color="auto"/>
                    <w:left w:val="none" w:sz="0" w:space="0" w:color="auto"/>
                    <w:bottom w:val="none" w:sz="0" w:space="0" w:color="auto"/>
                    <w:right w:val="none" w:sz="0" w:space="0" w:color="auto"/>
                  </w:divBdr>
                </w:div>
                <w:div w:id="1517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230140">
      <w:bodyDiv w:val="1"/>
      <w:marLeft w:val="0"/>
      <w:marRight w:val="0"/>
      <w:marTop w:val="0"/>
      <w:marBottom w:val="0"/>
      <w:divBdr>
        <w:top w:val="none" w:sz="0" w:space="0" w:color="auto"/>
        <w:left w:val="none" w:sz="0" w:space="0" w:color="auto"/>
        <w:bottom w:val="none" w:sz="0" w:space="0" w:color="auto"/>
        <w:right w:val="none" w:sz="0" w:space="0" w:color="auto"/>
      </w:divBdr>
    </w:div>
    <w:div w:id="1592355604">
      <w:bodyDiv w:val="1"/>
      <w:marLeft w:val="0"/>
      <w:marRight w:val="0"/>
      <w:marTop w:val="0"/>
      <w:marBottom w:val="0"/>
      <w:divBdr>
        <w:top w:val="none" w:sz="0" w:space="0" w:color="auto"/>
        <w:left w:val="none" w:sz="0" w:space="0" w:color="auto"/>
        <w:bottom w:val="none" w:sz="0" w:space="0" w:color="auto"/>
        <w:right w:val="none" w:sz="0" w:space="0" w:color="auto"/>
      </w:divBdr>
      <w:divsChild>
        <w:div w:id="622267982">
          <w:marLeft w:val="0"/>
          <w:marRight w:val="0"/>
          <w:marTop w:val="0"/>
          <w:marBottom w:val="0"/>
          <w:divBdr>
            <w:top w:val="none" w:sz="0" w:space="0" w:color="auto"/>
            <w:left w:val="none" w:sz="0" w:space="0" w:color="auto"/>
            <w:bottom w:val="none" w:sz="0" w:space="0" w:color="auto"/>
            <w:right w:val="none" w:sz="0" w:space="0" w:color="auto"/>
          </w:divBdr>
        </w:div>
        <w:div w:id="1069501177">
          <w:marLeft w:val="0"/>
          <w:marRight w:val="0"/>
          <w:marTop w:val="0"/>
          <w:marBottom w:val="0"/>
          <w:divBdr>
            <w:top w:val="none" w:sz="0" w:space="0" w:color="auto"/>
            <w:left w:val="none" w:sz="0" w:space="0" w:color="auto"/>
            <w:bottom w:val="none" w:sz="0" w:space="0" w:color="auto"/>
            <w:right w:val="none" w:sz="0" w:space="0" w:color="auto"/>
          </w:divBdr>
          <w:divsChild>
            <w:div w:id="1489832632">
              <w:marLeft w:val="0"/>
              <w:marRight w:val="0"/>
              <w:marTop w:val="0"/>
              <w:marBottom w:val="0"/>
              <w:divBdr>
                <w:top w:val="none" w:sz="0" w:space="0" w:color="auto"/>
                <w:left w:val="none" w:sz="0" w:space="0" w:color="auto"/>
                <w:bottom w:val="none" w:sz="0" w:space="0" w:color="auto"/>
                <w:right w:val="none" w:sz="0" w:space="0" w:color="auto"/>
              </w:divBdr>
              <w:divsChild>
                <w:div w:id="1505779028">
                  <w:marLeft w:val="0"/>
                  <w:marRight w:val="0"/>
                  <w:marTop w:val="0"/>
                  <w:marBottom w:val="0"/>
                  <w:divBdr>
                    <w:top w:val="none" w:sz="0" w:space="0" w:color="auto"/>
                    <w:left w:val="none" w:sz="0" w:space="0" w:color="auto"/>
                    <w:bottom w:val="none" w:sz="0" w:space="0" w:color="auto"/>
                    <w:right w:val="none" w:sz="0" w:space="0" w:color="auto"/>
                  </w:divBdr>
                </w:div>
                <w:div w:id="88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28486">
      <w:bodyDiv w:val="1"/>
      <w:marLeft w:val="0"/>
      <w:marRight w:val="0"/>
      <w:marTop w:val="0"/>
      <w:marBottom w:val="0"/>
      <w:divBdr>
        <w:top w:val="none" w:sz="0" w:space="0" w:color="auto"/>
        <w:left w:val="none" w:sz="0" w:space="0" w:color="auto"/>
        <w:bottom w:val="none" w:sz="0" w:space="0" w:color="auto"/>
        <w:right w:val="none" w:sz="0" w:space="0" w:color="auto"/>
      </w:divBdr>
    </w:div>
    <w:div w:id="185691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Unterrichtsmaterialie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Unterrichtsmaterialien.dot</Template>
  <TotalTime>0</TotalTime>
  <Pages>1</Pages>
  <Words>271</Words>
  <Characters>1712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Verena</dc:creator>
  <cp:lastModifiedBy>Verena Hofmann</cp:lastModifiedBy>
  <cp:revision>95</cp:revision>
  <cp:lastPrinted>2015-11-28T18:42:00Z</cp:lastPrinted>
  <dcterms:created xsi:type="dcterms:W3CDTF">2015-11-26T18:51:00Z</dcterms:created>
  <dcterms:modified xsi:type="dcterms:W3CDTF">2019-09-13T14:53:00Z</dcterms:modified>
</cp:coreProperties>
</file>