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5F3D0D" w14:textId="77777777" w:rsidR="00F221E0" w:rsidRPr="008121AD" w:rsidRDefault="00F221E0" w:rsidP="00F221E0">
      <w:p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The AI-Powered Web and Mobile Gym Management System is composed of several integrated modules designed to streamline fitness center operations and enhance the user experience through automation and data-driven insights. The system is programmed to perform the following key functions:</w:t>
      </w:r>
    </w:p>
    <w:p w14:paraId="79B601D9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User Management Module (Admin, Trainer, Member): Allows gym members, trainers, and administrators to register and log in securely, using role-based access control to manage system privileges.</w:t>
      </w:r>
    </w:p>
    <w:p w14:paraId="5671D1D9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Member Registration and Profile Management: Enables users to create and update personal profiles, including fitness goals, contact information, and membership details.</w:t>
      </w:r>
    </w:p>
    <w:p w14:paraId="678C60F3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Attendance and Monitoring Module: Records and monitors member visits, workout completion, exercise consistency, and progress updates.</w:t>
      </w:r>
    </w:p>
    <w:p w14:paraId="0F70326E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AI-Powered Personalized Workout Planning: Generates customized workout plans using Python-based AI/ML models based on user inputs such as fitness goals, body type, and experience level.</w:t>
      </w:r>
    </w:p>
    <w:p w14:paraId="5E4B6BDE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AI Predictive Analytics Module: Processes data to predict member progress and retention risk through predictive analytics processing.</w:t>
      </w:r>
    </w:p>
    <w:p w14:paraId="0E760F8C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Trainer Browsing and Booking: Provides a dedicated interface for members to view available trainers and schedule training sessions through the system.</w:t>
      </w:r>
    </w:p>
    <w:p w14:paraId="623F36EA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Chat Support Module (AI Chatbot / Messaging System): Facilitates real-time communication between members, trainers, and administrators via a dedicated chat support interface and backend chat system logic.</w:t>
      </w:r>
    </w:p>
    <w:p w14:paraId="2E2A8CAB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lastRenderedPageBreak/>
        <w:t>Payment Processing System: Enables secure online payment for memberships and services, including transaction tracking and record management.</w:t>
      </w:r>
    </w:p>
    <w:p w14:paraId="316357E9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Reporting and Dashboard Module: Provides administrators with a centralized Administrative Dashboard to monitor memberships, payments, attendance, member progress analytics, retention analytics, and revenue reports.</w:t>
      </w:r>
    </w:p>
    <w:p w14:paraId="4B304CAD" w14:textId="77777777" w:rsidR="00F221E0" w:rsidRPr="008121AD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Member Engagement Monitoring: Tracks user activity, attendance frequency, and participation levels to help improve retention and engagement.</w:t>
      </w:r>
    </w:p>
    <w:p w14:paraId="16FA6A2F" w14:textId="77777777" w:rsidR="00F221E0" w:rsidRPr="004B610F" w:rsidRDefault="00F221E0" w:rsidP="00F221E0">
      <w:pPr>
        <w:numPr>
          <w:ilvl w:val="0"/>
          <w:numId w:val="1"/>
        </w:numPr>
        <w:spacing w:line="480" w:lineRule="auto"/>
        <w:rPr>
          <w:rFonts w:ascii="Times New Roman" w:hAnsi="Times New Roman" w:cs="Times New Roman"/>
          <w:bCs/>
          <w:color w:val="000000" w:themeColor="text1"/>
        </w:rPr>
      </w:pPr>
      <w:r w:rsidRPr="008121AD">
        <w:rPr>
          <w:rFonts w:ascii="Times New Roman" w:hAnsi="Times New Roman" w:cs="Times New Roman"/>
          <w:bCs/>
          <w:color w:val="000000" w:themeColor="text1"/>
        </w:rPr>
        <w:t>Notification System Module: Sends automated alerts for workout reminders, membership renewals, progress updates, motivational messages, and trainer announcements through a specialized notifications panel.</w:t>
      </w:r>
    </w:p>
    <w:p w14:paraId="26CFBEAF" w14:textId="20798A51" w:rsidR="00413B28" w:rsidRDefault="00F221E0">
      <w:r>
        <w:rPr>
          <w:rFonts w:ascii="Times New Roman" w:hAnsi="Times New Roman" w:cs="Times New Roman"/>
          <w:noProof/>
          <w:color w:val="000000" w:themeColor="text1"/>
        </w:rPr>
        <w:drawing>
          <wp:inline distT="0" distB="0" distL="0" distR="0" wp14:anchorId="71BC19A4" wp14:editId="0DC1B1B5">
            <wp:extent cx="5943600" cy="3962400"/>
            <wp:effectExtent l="0" t="0" r="0" b="0"/>
            <wp:docPr id="3" name="Picture 3" descr="A diagram of a stud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diagram of a study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13B2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9C54489"/>
    <w:multiLevelType w:val="multilevel"/>
    <w:tmpl w:val="19F2AB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748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21E0"/>
    <w:rsid w:val="00407BCF"/>
    <w:rsid w:val="00413B28"/>
    <w:rsid w:val="009F32CF"/>
    <w:rsid w:val="00A215F3"/>
    <w:rsid w:val="00D06941"/>
    <w:rsid w:val="00F21F73"/>
    <w:rsid w:val="00F221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871552"/>
  <w15:chartTrackingRefBased/>
  <w15:docId w15:val="{D23225D7-CBDC-40CA-A77C-EC7DDC555A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21E0"/>
    <w:pPr>
      <w:spacing w:line="278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221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21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21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21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21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21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21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21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21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21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21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21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21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21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21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21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21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21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21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2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21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2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21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21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21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21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21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21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21E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322</Words>
  <Characters>1837</Characters>
  <Application>Microsoft Office Word</Application>
  <DocSecurity>0</DocSecurity>
  <Lines>15</Lines>
  <Paragraphs>4</Paragraphs>
  <ScaleCrop>false</ScaleCrop>
  <Company/>
  <LinksUpToDate>false</LinksUpToDate>
  <CharactersWithSpaces>2155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Jethro Icban</dc:creator>
  <cp:keywords/>
  <dc:description/>
  <cp:lastModifiedBy>Jethro Icban</cp:lastModifiedBy>
  <cp:revision>1</cp:revision>
  <dcterms:created xsi:type="dcterms:W3CDTF">2026-08-31T12:40:00Z</dcterms:created>
  <dcterms:modified xsi:type="dcterms:W3CDTF">2026-08-31T12:44:00Z</dcterms:modified>
</cp:coreProperties>
</file>