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6631C" w14:textId="77777777" w:rsidR="00C22E54" w:rsidRDefault="00C22E54" w:rsidP="00C22E54">
      <w:pPr>
        <w:jc w:val="both"/>
        <w:rPr>
          <w:rFonts w:ascii="Times New Roman" w:hAnsi="Times New Roman" w:cs="Times New Roman"/>
          <w:b/>
          <w:sz w:val="32"/>
          <w:szCs w:val="32"/>
          <w:u w:val="single"/>
        </w:rPr>
      </w:pPr>
      <w:r>
        <w:rPr>
          <w:rFonts w:ascii="Times New Roman" w:hAnsi="Times New Roman" w:cs="Times New Roman"/>
          <w:b/>
          <w:sz w:val="32"/>
          <w:szCs w:val="32"/>
          <w:u w:val="single"/>
        </w:rPr>
        <w:t>RESPONSE FORM # 2</w:t>
      </w:r>
    </w:p>
    <w:p w14:paraId="76B51344" w14:textId="77777777" w:rsidR="00C22E54" w:rsidRPr="003D1FA5" w:rsidRDefault="00C22E54" w:rsidP="00C22E54">
      <w:pPr>
        <w:rPr>
          <w:rFonts w:ascii="Times New Roman" w:hAnsi="Times New Roman" w:cs="Times New Roman"/>
          <w:b/>
          <w:sz w:val="24"/>
          <w:szCs w:val="24"/>
        </w:rPr>
      </w:pPr>
      <w:r>
        <w:rPr>
          <w:rFonts w:ascii="Times New Roman" w:eastAsia="Calibri" w:hAnsi="Times New Roman" w:cs="Times New Roman"/>
          <w:b/>
          <w:sz w:val="24"/>
          <w:szCs w:val="24"/>
        </w:rPr>
        <w:t>“</w:t>
      </w:r>
      <w:r w:rsidRPr="003D1FA5">
        <w:rPr>
          <w:rFonts w:ascii="Times New Roman" w:eastAsia="Calibri" w:hAnsi="Times New Roman" w:cs="Times New Roman"/>
          <w:b/>
          <w:sz w:val="24"/>
          <w:szCs w:val="24"/>
        </w:rPr>
        <w:t>What is Sex? What is Gender? / What</w:t>
      </w:r>
      <w:r>
        <w:rPr>
          <w:rFonts w:ascii="Times New Roman" w:eastAsia="Calibri" w:hAnsi="Times New Roman" w:cs="Times New Roman"/>
          <w:b/>
          <w:sz w:val="24"/>
          <w:szCs w:val="24"/>
        </w:rPr>
        <w:t xml:space="preserve"> </w:t>
      </w:r>
      <w:r w:rsidRPr="003D1FA5">
        <w:rPr>
          <w:rFonts w:ascii="Times New Roman" w:eastAsia="Calibri" w:hAnsi="Times New Roman" w:cs="Times New Roman"/>
          <w:b/>
          <w:sz w:val="24"/>
          <w:szCs w:val="24"/>
        </w:rPr>
        <w:t>is Social Class?</w:t>
      </w:r>
      <w:r>
        <w:rPr>
          <w:rFonts w:ascii="Times New Roman" w:eastAsia="Calibri" w:hAnsi="Times New Roman" w:cs="Times New Roman"/>
          <w:b/>
          <w:sz w:val="24"/>
          <w:szCs w:val="24"/>
        </w:rPr>
        <w:t>”</w:t>
      </w:r>
    </w:p>
    <w:p w14:paraId="1BB11FB3" w14:textId="77777777" w:rsidR="00C22E54" w:rsidRDefault="00C22E54" w:rsidP="00C22E54">
      <w:pPr>
        <w:jc w:val="both"/>
        <w:rPr>
          <w:rFonts w:ascii="Times New Roman" w:hAnsi="Times New Roman" w:cs="Times New Roman"/>
          <w:sz w:val="24"/>
          <w:szCs w:val="24"/>
        </w:rPr>
      </w:pPr>
      <w:r w:rsidRPr="001D5B5D">
        <w:rPr>
          <w:rFonts w:ascii="Times New Roman" w:hAnsi="Times New Roman" w:cs="Times New Roman"/>
          <w:sz w:val="24"/>
          <w:szCs w:val="24"/>
        </w:rPr>
        <w:t>A struggle of sex</w:t>
      </w:r>
      <w:r>
        <w:rPr>
          <w:rFonts w:ascii="Times New Roman" w:hAnsi="Times New Roman" w:cs="Times New Roman"/>
          <w:sz w:val="24"/>
          <w:szCs w:val="24"/>
        </w:rPr>
        <w:t xml:space="preserve"> demarcation</w:t>
      </w:r>
      <w:r w:rsidRPr="001D5B5D">
        <w:rPr>
          <w:rFonts w:ascii="Times New Roman" w:hAnsi="Times New Roman" w:cs="Times New Roman"/>
          <w:sz w:val="24"/>
          <w:szCs w:val="24"/>
        </w:rPr>
        <w:t xml:space="preserve"> is</w:t>
      </w:r>
      <w:r>
        <w:rPr>
          <w:rFonts w:ascii="Times New Roman" w:hAnsi="Times New Roman" w:cs="Times New Roman"/>
          <w:sz w:val="24"/>
          <w:szCs w:val="24"/>
        </w:rPr>
        <w:t xml:space="preserve"> found</w:t>
      </w:r>
      <w:r w:rsidRPr="001D5B5D">
        <w:rPr>
          <w:rFonts w:ascii="Times New Roman" w:hAnsi="Times New Roman" w:cs="Times New Roman"/>
          <w:sz w:val="24"/>
          <w:szCs w:val="24"/>
        </w:rPr>
        <w:t xml:space="preserve"> in Olympics. They are still in a fix to formulate a perfect policy about how to create a distinction line between males and females for games' participation. A body at margin, like "herm", is needed to accommodate those who are anatomically in between males and females. Although activism groups</w:t>
      </w:r>
      <w:r>
        <w:rPr>
          <w:rFonts w:ascii="Times New Roman" w:hAnsi="Times New Roman" w:cs="Times New Roman"/>
          <w:sz w:val="24"/>
          <w:szCs w:val="24"/>
        </w:rPr>
        <w:t xml:space="preserve"> of women, gay, and transgender discourage IGM, </w:t>
      </w:r>
      <w:r w:rsidRPr="001D5B5D">
        <w:rPr>
          <w:rFonts w:ascii="Times New Roman" w:hAnsi="Times New Roman" w:cs="Times New Roman"/>
          <w:sz w:val="24"/>
          <w:szCs w:val="24"/>
        </w:rPr>
        <w:t>but none of them is willing to consider this issue theirs. Rather intersex is a medical issue.</w:t>
      </w:r>
      <w:r>
        <w:rPr>
          <w:rFonts w:ascii="Times New Roman" w:hAnsi="Times New Roman" w:cs="Times New Roman"/>
          <w:sz w:val="24"/>
          <w:szCs w:val="24"/>
        </w:rPr>
        <w:t xml:space="preserve"> </w:t>
      </w:r>
      <w:r w:rsidRPr="00EA53C8">
        <w:rPr>
          <w:rFonts w:ascii="Times New Roman" w:hAnsi="Times New Roman" w:cs="Times New Roman"/>
          <w:sz w:val="24"/>
          <w:szCs w:val="24"/>
        </w:rPr>
        <w:t xml:space="preserve">Society, neurosexism, and even our minds create distinction among genders. This phenomenon starts from birth when specific clothing and hairstyle are assigned to specific gender. Moreover, children are </w:t>
      </w:r>
      <w:r>
        <w:rPr>
          <w:rFonts w:ascii="Times New Roman" w:hAnsi="Times New Roman" w:cs="Times New Roman"/>
          <w:sz w:val="24"/>
          <w:szCs w:val="24"/>
        </w:rPr>
        <w:t>“</w:t>
      </w:r>
      <w:r w:rsidRPr="00EA53C8">
        <w:rPr>
          <w:rFonts w:ascii="Times New Roman" w:hAnsi="Times New Roman" w:cs="Times New Roman"/>
          <w:sz w:val="24"/>
          <w:szCs w:val="24"/>
        </w:rPr>
        <w:t>gender detectives</w:t>
      </w:r>
      <w:r>
        <w:rPr>
          <w:rFonts w:ascii="Times New Roman" w:hAnsi="Times New Roman" w:cs="Times New Roman"/>
          <w:sz w:val="24"/>
          <w:szCs w:val="24"/>
        </w:rPr>
        <w:t>”</w:t>
      </w:r>
      <w:r w:rsidRPr="00EA53C8">
        <w:rPr>
          <w:rFonts w:ascii="Times New Roman" w:hAnsi="Times New Roman" w:cs="Times New Roman"/>
          <w:sz w:val="24"/>
          <w:szCs w:val="24"/>
        </w:rPr>
        <w:t xml:space="preserve"> themselves who pick associations with mal</w:t>
      </w:r>
      <w:r>
        <w:rPr>
          <w:rFonts w:ascii="Times New Roman" w:hAnsi="Times New Roman" w:cs="Times New Roman"/>
          <w:sz w:val="24"/>
          <w:szCs w:val="24"/>
        </w:rPr>
        <w:t>e and females, by observing the environment</w:t>
      </w:r>
      <w:r w:rsidRPr="00EA53C8">
        <w:rPr>
          <w:rFonts w:ascii="Times New Roman" w:hAnsi="Times New Roman" w:cs="Times New Roman"/>
          <w:sz w:val="24"/>
          <w:szCs w:val="24"/>
        </w:rPr>
        <w:t>.</w:t>
      </w:r>
      <w:r>
        <w:rPr>
          <w:rFonts w:ascii="Times New Roman" w:hAnsi="Times New Roman" w:cs="Times New Roman"/>
          <w:sz w:val="24"/>
          <w:szCs w:val="24"/>
        </w:rPr>
        <w:t xml:space="preserve"> On the other hand, social class is irrelevant to race, nationality, and gender. Some deem class as a division on the basis of wealth and income, but actually classes are the collection of socially different people divided on the basis of the power and authority they possess. </w:t>
      </w:r>
      <w:r w:rsidRPr="001D5B5D">
        <w:rPr>
          <w:rFonts w:ascii="Times New Roman" w:hAnsi="Times New Roman" w:cs="Times New Roman"/>
          <w:sz w:val="24"/>
          <w:szCs w:val="24"/>
        </w:rPr>
        <w:t>In US, economical inequality is there in which inheritance has greater role than merit. Rich have better opportunities than poor, like high childhood standard, stronger social networks of power, infusion of parental wealth, better health and life expectancy, etc.</w:t>
      </w:r>
      <w:r>
        <w:rPr>
          <w:rFonts w:ascii="Times New Roman" w:hAnsi="Times New Roman" w:cs="Times New Roman"/>
          <w:sz w:val="24"/>
          <w:szCs w:val="24"/>
        </w:rPr>
        <w:t xml:space="preserve"> This economic inequality crisis is unusually high in United States, and it is growing at a faster pace as compared to other countries. Although many Americans believe that skills and intelligence pays off, and it helps one in converting poor into rich, but statistics show that this “upward mobility” has been very low in the past few decades.</w:t>
      </w:r>
    </w:p>
    <w:p w14:paraId="7519E393" w14:textId="77777777" w:rsidR="00C22E54" w:rsidRDefault="00C22E54" w:rsidP="00C22E54">
      <w:pPr>
        <w:jc w:val="both"/>
        <w:rPr>
          <w:rFonts w:ascii="Times New Roman" w:hAnsi="Times New Roman" w:cs="Times New Roman"/>
          <w:b/>
          <w:sz w:val="24"/>
          <w:szCs w:val="24"/>
        </w:rPr>
      </w:pPr>
      <w:r>
        <w:rPr>
          <w:rFonts w:ascii="Times New Roman" w:hAnsi="Times New Roman" w:cs="Times New Roman"/>
          <w:b/>
          <w:sz w:val="24"/>
          <w:szCs w:val="24"/>
        </w:rPr>
        <w:t>Question no. 1</w:t>
      </w:r>
    </w:p>
    <w:p w14:paraId="7D3C7E87" w14:textId="77777777" w:rsidR="00C22E54" w:rsidRDefault="00F33A3C" w:rsidP="00C22E54">
      <w:pPr>
        <w:jc w:val="both"/>
        <w:rPr>
          <w:rFonts w:ascii="Times New Roman" w:hAnsi="Times New Roman" w:cs="Times New Roman"/>
          <w:sz w:val="24"/>
          <w:szCs w:val="24"/>
        </w:rPr>
      </w:pPr>
      <w:r>
        <w:rPr>
          <w:rFonts w:ascii="Times New Roman" w:hAnsi="Times New Roman" w:cs="Times New Roman"/>
          <w:sz w:val="24"/>
          <w:szCs w:val="24"/>
        </w:rPr>
        <w:t>Is it possible for a child to associate itself to opposite gender despite of the normal environment?</w:t>
      </w:r>
    </w:p>
    <w:p w14:paraId="14CEF243" w14:textId="77777777" w:rsidR="00F33A3C" w:rsidRDefault="00F33A3C" w:rsidP="00C22E54">
      <w:pPr>
        <w:jc w:val="both"/>
        <w:rPr>
          <w:rFonts w:ascii="Times New Roman" w:hAnsi="Times New Roman" w:cs="Times New Roman"/>
          <w:b/>
          <w:sz w:val="24"/>
          <w:szCs w:val="24"/>
        </w:rPr>
      </w:pPr>
      <w:r>
        <w:rPr>
          <w:rFonts w:ascii="Times New Roman" w:hAnsi="Times New Roman" w:cs="Times New Roman"/>
          <w:b/>
          <w:sz w:val="24"/>
          <w:szCs w:val="24"/>
        </w:rPr>
        <w:t>Question no. 2</w:t>
      </w:r>
    </w:p>
    <w:p w14:paraId="6230B97F" w14:textId="77777777" w:rsidR="00F33A3C" w:rsidRDefault="00673F61" w:rsidP="00C22E54">
      <w:pPr>
        <w:jc w:val="both"/>
        <w:rPr>
          <w:rFonts w:ascii="Times New Roman" w:hAnsi="Times New Roman" w:cs="Times New Roman"/>
          <w:sz w:val="24"/>
          <w:szCs w:val="24"/>
        </w:rPr>
      </w:pPr>
      <w:r>
        <w:rPr>
          <w:rFonts w:ascii="Times New Roman" w:hAnsi="Times New Roman" w:cs="Times New Roman"/>
          <w:sz w:val="24"/>
          <w:szCs w:val="24"/>
        </w:rPr>
        <w:t>What are the causes behind the slowed “upward mobility” in US, in past few decades?</w:t>
      </w:r>
    </w:p>
    <w:p w14:paraId="02493015" w14:textId="77777777" w:rsidR="00492E7F" w:rsidRDefault="00492E7F" w:rsidP="00C22E54">
      <w:pPr>
        <w:jc w:val="both"/>
        <w:rPr>
          <w:rFonts w:ascii="Times New Roman" w:hAnsi="Times New Roman" w:cs="Times New Roman"/>
          <w:sz w:val="24"/>
          <w:szCs w:val="24"/>
        </w:rPr>
      </w:pPr>
    </w:p>
    <w:p w14:paraId="4CC63B2B" w14:textId="77777777" w:rsidR="00492E7F" w:rsidRDefault="00492E7F" w:rsidP="00C22E54">
      <w:pPr>
        <w:jc w:val="both"/>
        <w:rPr>
          <w:rFonts w:ascii="Times New Roman" w:hAnsi="Times New Roman" w:cs="Times New Roman"/>
          <w:sz w:val="24"/>
          <w:szCs w:val="24"/>
        </w:rPr>
      </w:pPr>
    </w:p>
    <w:p w14:paraId="6BD8BA89" w14:textId="77777777" w:rsidR="00492E7F" w:rsidRDefault="00492E7F" w:rsidP="00C22E54">
      <w:pPr>
        <w:jc w:val="both"/>
        <w:rPr>
          <w:rFonts w:ascii="Times New Roman" w:hAnsi="Times New Roman" w:cs="Times New Roman"/>
          <w:sz w:val="24"/>
          <w:szCs w:val="24"/>
        </w:rPr>
      </w:pPr>
    </w:p>
    <w:p w14:paraId="74790969" w14:textId="77777777" w:rsidR="00492E7F" w:rsidRDefault="00492E7F" w:rsidP="00C22E54">
      <w:pPr>
        <w:jc w:val="both"/>
        <w:rPr>
          <w:rFonts w:ascii="Times New Roman" w:hAnsi="Times New Roman" w:cs="Times New Roman"/>
          <w:sz w:val="24"/>
          <w:szCs w:val="24"/>
        </w:rPr>
      </w:pPr>
    </w:p>
    <w:p w14:paraId="626AF3DC" w14:textId="77777777" w:rsidR="00492E7F" w:rsidRDefault="00492E7F" w:rsidP="00C22E54">
      <w:pPr>
        <w:jc w:val="both"/>
        <w:rPr>
          <w:rFonts w:ascii="Times New Roman" w:hAnsi="Times New Roman" w:cs="Times New Roman"/>
          <w:sz w:val="24"/>
          <w:szCs w:val="24"/>
        </w:rPr>
      </w:pPr>
    </w:p>
    <w:p w14:paraId="3C1A1C5C" w14:textId="77777777" w:rsidR="00492E7F" w:rsidRDefault="00492E7F" w:rsidP="00C22E54">
      <w:pPr>
        <w:jc w:val="both"/>
        <w:rPr>
          <w:rFonts w:ascii="Times New Roman" w:hAnsi="Times New Roman" w:cs="Times New Roman"/>
          <w:sz w:val="24"/>
          <w:szCs w:val="24"/>
        </w:rPr>
      </w:pPr>
    </w:p>
    <w:p w14:paraId="50BEBC4E" w14:textId="77777777" w:rsidR="00492E7F" w:rsidRDefault="00492E7F" w:rsidP="00C22E54">
      <w:pPr>
        <w:jc w:val="both"/>
        <w:rPr>
          <w:rFonts w:ascii="Times New Roman" w:hAnsi="Times New Roman" w:cs="Times New Roman"/>
          <w:sz w:val="24"/>
          <w:szCs w:val="24"/>
        </w:rPr>
      </w:pPr>
    </w:p>
    <w:p w14:paraId="404ACFBB" w14:textId="77777777" w:rsidR="00492E7F" w:rsidRPr="00673F61" w:rsidRDefault="00492E7F" w:rsidP="00C22E54">
      <w:pPr>
        <w:jc w:val="both"/>
        <w:rPr>
          <w:rFonts w:ascii="Times New Roman" w:hAnsi="Times New Roman" w:cs="Times New Roman"/>
          <w:sz w:val="24"/>
          <w:szCs w:val="24"/>
        </w:rPr>
      </w:pPr>
    </w:p>
    <w:p w14:paraId="4C678AB6" w14:textId="70F0C307" w:rsidR="00714A6D" w:rsidRPr="00714A6D" w:rsidRDefault="00714A6D" w:rsidP="00C366F3">
      <w:pPr>
        <w:jc w:val="both"/>
        <w:rPr>
          <w:rFonts w:ascii="Times New Roman" w:hAnsi="Times New Roman" w:cs="Times New Roman"/>
          <w:sz w:val="24"/>
          <w:szCs w:val="24"/>
        </w:rPr>
      </w:pPr>
    </w:p>
    <w:sectPr w:rsidR="00714A6D" w:rsidRPr="00714A6D" w:rsidSect="000E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E2"/>
    <w:rsid w:val="000E530C"/>
    <w:rsid w:val="0034295E"/>
    <w:rsid w:val="003513E2"/>
    <w:rsid w:val="00464F06"/>
    <w:rsid w:val="00492E7F"/>
    <w:rsid w:val="006529AF"/>
    <w:rsid w:val="00673F61"/>
    <w:rsid w:val="00714A6D"/>
    <w:rsid w:val="00B8670E"/>
    <w:rsid w:val="00C22E54"/>
    <w:rsid w:val="00C366F3"/>
    <w:rsid w:val="00E20EC0"/>
    <w:rsid w:val="00E750B5"/>
    <w:rsid w:val="00EE5BFE"/>
    <w:rsid w:val="00F33A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EFC3"/>
  <w15:docId w15:val="{DD380904-14C1-4EEA-B3C3-D914911D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arishi.a@hotmail.com</cp:lastModifiedBy>
  <cp:revision>2</cp:revision>
  <dcterms:created xsi:type="dcterms:W3CDTF">2020-07-06T17:22:00Z</dcterms:created>
  <dcterms:modified xsi:type="dcterms:W3CDTF">2020-07-06T17:22:00Z</dcterms:modified>
</cp:coreProperties>
</file>