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93E" w:rsidRPr="00D63AF5" w:rsidRDefault="00B25D61" w:rsidP="00D63AF5">
      <w:pPr>
        <w:pStyle w:val="Heading1"/>
      </w:pPr>
      <w:r w:rsidRPr="00D63AF5">
        <w:t>What does the constructionist perspective help us to understand about the creation of difference?</w:t>
      </w:r>
    </w:p>
    <w:p w:rsidR="00D2393E" w:rsidRPr="00D63AF5" w:rsidRDefault="00B25D61" w:rsidP="00D63AF5">
      <w:pPr>
        <w:pStyle w:val="Heading2"/>
      </w:pPr>
      <w:r w:rsidRPr="00D63AF5">
        <w:t>Introduction</w:t>
      </w:r>
    </w:p>
    <w:p w:rsidR="00D52077" w:rsidRPr="00596727" w:rsidRDefault="00B25D61" w:rsidP="00596727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social science, it is a common practice to distinguish between </w:t>
      </w:r>
      <w:r w:rsidR="00D2393E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concepts of </w:t>
      </w:r>
      <w:r w:rsidR="001B16A1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Essentialism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Constructionism. Essentialism</w:t>
      </w:r>
      <w:r w:rsidR="001B16A1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596727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holds </w:t>
      </w:r>
      <w:r w:rsidR="001B16A1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that every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object or being</w:t>
      </w:r>
      <w:r w:rsidR="001B16A1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has a set of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characteristics</w:t>
      </w:r>
      <w:r w:rsidR="001B16A1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are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essential to its character and functions. </w:t>
      </w:r>
      <w:r w:rsidR="00DE5F1A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Modern Essentialism </w:t>
      </w:r>
      <w:r w:rsidR="00EB4A41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comprises</w:t>
      </w:r>
      <w:r w:rsidR="00DE5F1A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</w:t>
      </w:r>
      <w:r w:rsidR="00EB4A41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conviction</w:t>
      </w:r>
      <w:r w:rsidR="00DE5F1A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certain </w:t>
      </w:r>
      <w:r w:rsidR="00EB4A41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occurrences</w:t>
      </w:r>
      <w:r w:rsidR="00EB4A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</w:t>
      </w:r>
      <w:r w:rsidR="00EB4A41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inescapable</w:t>
      </w:r>
      <w:r w:rsidR="00DE5F1A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EB4A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natural</w:t>
      </w:r>
      <w:r w:rsidR="00DE5F1A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biologically </w:t>
      </w:r>
      <w:r w:rsidR="00EB4A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designed (or regulated)</w:t>
      </w:r>
      <w:r w:rsidR="00DE5F1A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EB4A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E5F1A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contrast, </w:t>
      </w:r>
      <w:r w:rsidR="004F0A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 w:rsidR="00DE5F1A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onstructionism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claims that reality is subjective, that reality is "socially constructed", and language is identified as the primary tool through which we interpret reality.</w:t>
      </w:r>
    </w:p>
    <w:p w:rsidR="00080D7A" w:rsidRPr="00596727" w:rsidRDefault="00B25D61" w:rsidP="00D63AF5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Social constructionism studies how individuals perceive the reality of the world a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round them. It is the interaction with the social and cultural norms that give meaning to things that are otherwise meaningless. So </w:t>
      </w:r>
      <w:r w:rsidR="00630103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what makes </w:t>
      </w:r>
      <w:r w:rsidR="00D2393E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reality? Or what makes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anything </w:t>
      </w:r>
      <w:r w:rsidR="00630103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real</w:t>
      </w:r>
      <w:r w:rsidR="00D2393E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</w:t>
      </w:r>
      <w:r w:rsidR="00630103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Most of the time, the </w:t>
      </w:r>
      <w:r w:rsidR="0092624E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objects and events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 interact with and experience around us are</w:t>
      </w:r>
      <w:r w:rsidR="0092624E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just ‘constructs’. With time we develop opinions (based on our perceptions and interpretations) and judge things according to that lens only.</w:t>
      </w:r>
    </w:p>
    <w:p w:rsidR="0092624E" w:rsidRPr="00596727" w:rsidRDefault="00B25D61" w:rsidP="00D63AF5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630103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ocial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constructionism</w:t>
      </w:r>
      <w:r w:rsidR="00630103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stipulates</w:t>
      </w:r>
      <w:r w:rsidR="00630103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</w:t>
      </w:r>
      <w:r w:rsidR="009816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our understanding of self</w:t>
      </w:r>
      <w:r w:rsidR="00630103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many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facets</w:t>
      </w:r>
      <w:r w:rsidR="00630103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the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world</w:t>
      </w:r>
      <w:r w:rsidR="00630103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around us are not real.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They appear 'real' to us only because we perceive them to be real through agreed social norms. Take the terms nation or money, for example. We consider a group of people to be a nation who </w:t>
      </w:r>
      <w:r w:rsidR="009816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seems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share a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common </w:t>
      </w:r>
      <w:r w:rsidR="00981638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dialect</w:t>
      </w:r>
      <w:r w:rsidR="004F0A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161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and/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or </w:t>
      </w:r>
      <w:r w:rsidR="005161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common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history, money bills are simply pieces of paper and will not hold any value except for the one we as a society has assigned to it.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Who are you?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Who are we?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DD6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understanding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one's self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can also be considered a social construct, as o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ur identity is what is </w:t>
      </w:r>
      <w:r w:rsidR="00DD69DA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produced</w:t>
      </w:r>
      <w:r w:rsidR="00DD6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by our social and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cultural exchanges.</w:t>
      </w:r>
    </w:p>
    <w:p w:rsidR="00D27648" w:rsidRPr="00596727" w:rsidRDefault="00B25D61" w:rsidP="00D63AF5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There are two </w:t>
      </w:r>
      <w:r w:rsidR="0092624E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branches within the framework of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social constructionism</w:t>
      </w:r>
      <w:r w:rsidR="0092624E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weak and the strong</w:t>
      </w:r>
      <w:r w:rsidR="00713343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E294A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former entails that social constructs depend upon fundamental facts; facts that are of the </w:t>
      </w:r>
      <w:r w:rsidR="000F67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most basic</w:t>
      </w:r>
      <w:r w:rsidR="005102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level and </w:t>
      </w:r>
      <w:r w:rsidR="000F67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 independent</w:t>
      </w:r>
      <w:r w:rsidR="00635A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</w:t>
      </w:r>
      <w:r w:rsidR="000F67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</w:t>
      </w:r>
      <w:r w:rsidR="00635A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other facts for their explanation</w:t>
      </w:r>
      <w:r w:rsidR="006E294A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In the world we live in, its hard to comprehend something that is not or cannot be explained by something else. </w:t>
      </w:r>
      <w:r w:rsidR="00A33659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So, for </w:t>
      </w:r>
      <w:r w:rsidR="00713343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A33659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xample, </w:t>
      </w:r>
      <w:r w:rsidR="00713343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If you are looking at a television screen, the </w:t>
      </w:r>
      <w:r w:rsidR="00A33659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screen </w:t>
      </w:r>
      <w:r w:rsidR="006E294A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shows us images because of changing energies, which in turn can be explained by a function of sub-atomic particles called quarks (the most fundamental particle of an atom). So now, the most fundamental fact here is the explanation of quarks.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</w:t>
      </w:r>
      <w:r w:rsidR="006E294A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eak social constructionism separates these from </w:t>
      </w:r>
      <w:r w:rsidR="00A33659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institutional facts, which are </w:t>
      </w:r>
      <w:r w:rsidR="006E294A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formed as a result of </w:t>
      </w:r>
      <w:r w:rsidR="00A33659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social </w:t>
      </w:r>
      <w:r w:rsidR="006E294A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agreements</w:t>
      </w:r>
      <w:r w:rsidR="00A33659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d</w:t>
      </w:r>
      <w:r w:rsidR="003A17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epend</w:t>
      </w:r>
      <w:r w:rsidR="00A33659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on other </w:t>
      </w:r>
      <w:r w:rsidR="003A17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facts/explanations</w:t>
      </w:r>
      <w:r w:rsidR="00A33659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as the </w:t>
      </w:r>
      <w:r w:rsidR="0048306E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case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money</w:t>
      </w:r>
      <w:r w:rsidR="004830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bills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mentioned above.</w:t>
      </w:r>
      <w:r w:rsidR="00A33659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830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 the other hand, </w:t>
      </w:r>
      <w:r w:rsidR="00A33659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Strong social constructionism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promotes the idea that reality as a whole is </w:t>
      </w:r>
      <w:r w:rsidR="004830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structured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on social norms and </w:t>
      </w:r>
      <w:r w:rsidR="00936B0B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language</w:t>
      </w:r>
      <w:r w:rsidR="004830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936B0B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</w:t>
      </w:r>
      <w:r w:rsidR="004830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every aspect of our kn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owledge is a social construct and not even the most basic of facts exists on their own, even quarks (mentioned above) are what we call them or how we understand them. </w:t>
      </w:r>
      <w:r w:rsid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‘</w:t>
      </w:r>
      <w:r w:rsidR="00596727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F</w:t>
      </w:r>
      <w:r w:rsidRPr="00596727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acts</w:t>
      </w:r>
      <w:r w:rsidR="00596727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’</w:t>
      </w:r>
      <w:r w:rsidRPr="00596727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just simply do not exist</w:t>
      </w:r>
      <w:r w:rsidR="006B69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id w:val="-1142271250"/>
          <w:citation/>
        </w:sdtPr>
        <w:sdtEndPr/>
        <w:sdtContent>
          <w:r w:rsidR="006B69DC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fldChar w:fldCharType="begin"/>
          </w:r>
          <w:r w:rsidR="000F0FCB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instrText xml:space="preserve">CITATION Ros16 \p 3 \l 1033 </w:instrText>
          </w:r>
          <w:r w:rsidR="006B69DC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fldChar w:fldCharType="separate"/>
          </w:r>
          <w:r w:rsidR="00625523" w:rsidRPr="00625523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shd w:val="clear" w:color="auto" w:fill="FFFFFF"/>
            </w:rPr>
            <w:t>(Rosenblum &amp; Travis, 2016, p. 3)</w:t>
          </w:r>
          <w:r w:rsidR="006B69DC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963B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13343" w:rsidRPr="00596727" w:rsidRDefault="00B25D61" w:rsidP="00D63AF5">
      <w:pPr>
        <w:pStyle w:val="Heading2"/>
        <w:rPr>
          <w:color w:val="000000" w:themeColor="text1"/>
        </w:rPr>
      </w:pPr>
      <w:r w:rsidRPr="00596727">
        <w:rPr>
          <w:color w:val="000000" w:themeColor="text1"/>
        </w:rPr>
        <w:t xml:space="preserve">Essentialists Vs. Constructionists </w:t>
      </w:r>
    </w:p>
    <w:p w:rsidR="00596727" w:rsidRPr="00E56784" w:rsidRDefault="00B25D61" w:rsidP="00E56784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we look at how gender is regarded in both schools of thought; As per </w:t>
      </w:r>
      <w:r w:rsidR="00713343"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567E0"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>ssentialis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ts </w:t>
      </w:r>
      <w:r w:rsidR="00936B0B"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>different sexes (genders) are to be treated differently; that is men and women are supposed to have their particulars roles within a family or workplace setting assigned to them, and they should function accordingly this, in turn, paves the way for ideas that perhaps members</w:t>
      </w:r>
      <w:r w:rsidR="000567E0"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one gender should be treated better than members of the other. </w:t>
      </w:r>
      <w:r w:rsidR="00023ECD"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contrast, </w:t>
      </w:r>
      <w:r w:rsidR="00DF5BA3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0567E0"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onstructivism is </w:t>
      </w:r>
      <w:r w:rsidR="00023ECD"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>considered</w:t>
      </w:r>
      <w:r w:rsidR="000567E0"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liberating, because it </w:t>
      </w:r>
      <w:r w:rsidR="00023ECD"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>provides that one’s</w:t>
      </w:r>
      <w:r w:rsidR="000567E0"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identity </w:t>
      </w:r>
      <w:r w:rsidR="00023ECD"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the result of social </w:t>
      </w:r>
      <w:r w:rsidR="00023ECD"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constructions that could have been different from what they are now and similarly could modify in the future (continually changing with changes in social trends)</w:t>
      </w:r>
      <w:r w:rsidR="00D570EB"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8397D" w:rsidRDefault="00B25D61" w:rsidP="00D63AF5">
      <w:pPr>
        <w:pStyle w:val="Heading2"/>
      </w:pPr>
      <w:r>
        <w:t>Dichotomizing</w:t>
      </w:r>
      <w:r w:rsidRPr="00D63AF5">
        <w:t xml:space="preserve"> </w:t>
      </w:r>
    </w:p>
    <w:p w:rsidR="000B785D" w:rsidRDefault="00B25D61" w:rsidP="000B785D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factors contribute towards the </w:t>
      </w:r>
      <w:r w:rsidR="000F6710">
        <w:rPr>
          <w:rFonts w:ascii="Times New Roman" w:hAnsi="Times New Roman" w:cs="Times New Roman"/>
          <w:sz w:val="24"/>
          <w:szCs w:val="24"/>
        </w:rPr>
        <w:t>formation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0F6710" w:rsidRPr="000B785D">
        <w:rPr>
          <w:rFonts w:ascii="Times New Roman" w:hAnsi="Times New Roman" w:cs="Times New Roman"/>
          <w:sz w:val="24"/>
          <w:szCs w:val="24"/>
        </w:rPr>
        <w:t>cumulative</w:t>
      </w:r>
      <w:r w:rsidR="0098397D" w:rsidRPr="000B785D">
        <w:rPr>
          <w:rFonts w:ascii="Times New Roman" w:hAnsi="Times New Roman" w:cs="Times New Roman"/>
          <w:sz w:val="24"/>
          <w:szCs w:val="24"/>
        </w:rPr>
        <w:t xml:space="preserve"> </w:t>
      </w:r>
      <w:r w:rsidR="000F6710" w:rsidRPr="000B785D">
        <w:rPr>
          <w:rFonts w:ascii="Times New Roman" w:hAnsi="Times New Roman" w:cs="Times New Roman"/>
          <w:sz w:val="24"/>
          <w:szCs w:val="24"/>
        </w:rPr>
        <w:t>groupings</w:t>
      </w:r>
      <w:r w:rsidR="0098397D" w:rsidRPr="000B785D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individuals</w:t>
      </w:r>
      <w:r w:rsidR="0098397D" w:rsidRPr="000B785D">
        <w:rPr>
          <w:rFonts w:ascii="Times New Roman" w:hAnsi="Times New Roman" w:cs="Times New Roman"/>
          <w:sz w:val="24"/>
          <w:szCs w:val="24"/>
        </w:rPr>
        <w:t xml:space="preserve">. Frequently, these </w:t>
      </w:r>
      <w:r w:rsidR="000F6710">
        <w:rPr>
          <w:rFonts w:ascii="Times New Roman" w:hAnsi="Times New Roman" w:cs="Times New Roman"/>
          <w:sz w:val="24"/>
          <w:szCs w:val="24"/>
        </w:rPr>
        <w:t>groupings</w:t>
      </w:r>
      <w:r w:rsidR="0098397D" w:rsidRPr="000B785D">
        <w:rPr>
          <w:rFonts w:ascii="Times New Roman" w:hAnsi="Times New Roman" w:cs="Times New Roman"/>
          <w:sz w:val="24"/>
          <w:szCs w:val="24"/>
        </w:rPr>
        <w:t xml:space="preserve"> </w:t>
      </w:r>
      <w:r w:rsidRPr="000B785D">
        <w:rPr>
          <w:rFonts w:ascii="Times New Roman" w:hAnsi="Times New Roman" w:cs="Times New Roman"/>
          <w:sz w:val="24"/>
          <w:szCs w:val="24"/>
        </w:rPr>
        <w:t>appear</w:t>
      </w:r>
      <w:r w:rsidR="0098397D" w:rsidRPr="000B785D">
        <w:rPr>
          <w:rFonts w:ascii="Times New Roman" w:hAnsi="Times New Roman" w:cs="Times New Roman"/>
          <w:sz w:val="24"/>
          <w:szCs w:val="24"/>
        </w:rPr>
        <w:t xml:space="preserve"> as dichotomies. Sociologists have argued that the </w:t>
      </w:r>
      <w:r w:rsidRPr="000B785D">
        <w:rPr>
          <w:rFonts w:ascii="Times New Roman" w:hAnsi="Times New Roman" w:cs="Times New Roman"/>
          <w:sz w:val="24"/>
          <w:szCs w:val="24"/>
        </w:rPr>
        <w:t>conception</w:t>
      </w:r>
      <w:r w:rsidR="0098397D" w:rsidRPr="000B785D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such </w:t>
      </w:r>
      <w:r w:rsidRPr="000B785D">
        <w:rPr>
          <w:rFonts w:ascii="Times New Roman" w:hAnsi="Times New Roman" w:cs="Times New Roman"/>
          <w:sz w:val="24"/>
          <w:szCs w:val="24"/>
        </w:rPr>
        <w:t>groups</w:t>
      </w:r>
      <w:r w:rsidR="0098397D" w:rsidRPr="000B785D">
        <w:rPr>
          <w:rFonts w:ascii="Times New Roman" w:hAnsi="Times New Roman" w:cs="Times New Roman"/>
          <w:sz w:val="24"/>
          <w:szCs w:val="24"/>
        </w:rPr>
        <w:t xml:space="preserve"> is a regular feature of social life because it is a way to resolve life's routine problems, such as allocating tasks by gender</w:t>
      </w:r>
      <w:r>
        <w:rPr>
          <w:rFonts w:ascii="Times New Roman" w:hAnsi="Times New Roman" w:cs="Times New Roman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1692730718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F0FCB">
            <w:rPr>
              <w:rFonts w:ascii="Times New Roman" w:hAnsi="Times New Roman" w:cs="Times New Roman"/>
              <w:sz w:val="24"/>
              <w:szCs w:val="24"/>
            </w:rPr>
            <w:instrText xml:space="preserve">CITATION Ros16 \p 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2552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25523" w:rsidRPr="00625523">
            <w:rPr>
              <w:rFonts w:ascii="Times New Roman" w:hAnsi="Times New Roman" w:cs="Times New Roman"/>
              <w:noProof/>
              <w:sz w:val="24"/>
              <w:szCs w:val="24"/>
            </w:rPr>
            <w:t>(Rosenblum &amp; Travis, 2016, p. 20)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8397D" w:rsidRPr="000B78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785D" w:rsidRDefault="00B25D61" w:rsidP="000B785D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85D">
        <w:rPr>
          <w:rFonts w:ascii="Times New Roman" w:hAnsi="Times New Roman" w:cs="Times New Roman"/>
          <w:sz w:val="24"/>
          <w:szCs w:val="24"/>
        </w:rPr>
        <w:t xml:space="preserve">In </w:t>
      </w:r>
      <w:r w:rsidR="000F6710">
        <w:rPr>
          <w:rFonts w:ascii="Times New Roman" w:hAnsi="Times New Roman" w:cs="Times New Roman"/>
          <w:sz w:val="24"/>
          <w:szCs w:val="24"/>
        </w:rPr>
        <w:t>practice</w:t>
      </w:r>
      <w:r w:rsidRPr="000B785D">
        <w:rPr>
          <w:rFonts w:ascii="Times New Roman" w:hAnsi="Times New Roman" w:cs="Times New Roman"/>
          <w:sz w:val="24"/>
          <w:szCs w:val="24"/>
        </w:rPr>
        <w:t xml:space="preserve">, two </w:t>
      </w:r>
      <w:r w:rsidR="000F6710">
        <w:rPr>
          <w:rFonts w:ascii="Times New Roman" w:hAnsi="Times New Roman" w:cs="Times New Roman"/>
          <w:sz w:val="24"/>
          <w:szCs w:val="24"/>
        </w:rPr>
        <w:t>segments</w:t>
      </w:r>
      <w:r w:rsidRPr="000B785D">
        <w:rPr>
          <w:rFonts w:ascii="Times New Roman" w:hAnsi="Times New Roman" w:cs="Times New Roman"/>
          <w:sz w:val="24"/>
          <w:szCs w:val="24"/>
        </w:rPr>
        <w:t xml:space="preserve"> of a dichotomy can </w:t>
      </w:r>
      <w:r w:rsidR="000F6710" w:rsidRPr="000B785D">
        <w:rPr>
          <w:rFonts w:ascii="Times New Roman" w:hAnsi="Times New Roman" w:cs="Times New Roman"/>
          <w:sz w:val="24"/>
          <w:szCs w:val="24"/>
        </w:rPr>
        <w:t>certainly not</w:t>
      </w:r>
      <w:r w:rsidRPr="000B785D">
        <w:rPr>
          <w:rFonts w:ascii="Times New Roman" w:hAnsi="Times New Roman" w:cs="Times New Roman"/>
          <w:sz w:val="24"/>
          <w:szCs w:val="24"/>
        </w:rPr>
        <w:t xml:space="preserve"> be equivalent. "Categorical inequality arises and continues, because some benefit from it and because there is a social cost in withdrawing from its use. Therefore, the two parts of the dichotomy must be recognized and </w:t>
      </w:r>
      <w:r w:rsidR="003C63CF">
        <w:rPr>
          <w:rFonts w:ascii="Times New Roman" w:hAnsi="Times New Roman" w:cs="Times New Roman"/>
          <w:sz w:val="24"/>
          <w:szCs w:val="24"/>
        </w:rPr>
        <w:t>treated fairly</w:t>
      </w:r>
      <w:r w:rsidRPr="000B785D">
        <w:rPr>
          <w:rFonts w:ascii="Times New Roman" w:hAnsi="Times New Roman" w:cs="Times New Roman"/>
          <w:sz w:val="24"/>
          <w:szCs w:val="24"/>
        </w:rPr>
        <w:t xml:space="preserve">. The degree of disparity between dichotomous pairs can vary; the criteria for defining distinctions can vary, and attempts to minimize such </w:t>
      </w:r>
      <w:r w:rsidR="001A3482" w:rsidRPr="000B785D">
        <w:rPr>
          <w:rFonts w:ascii="Times New Roman" w:hAnsi="Times New Roman" w:cs="Times New Roman"/>
          <w:sz w:val="24"/>
          <w:szCs w:val="24"/>
        </w:rPr>
        <w:t>disparities</w:t>
      </w:r>
      <w:r w:rsidRPr="000B785D">
        <w:rPr>
          <w:rFonts w:ascii="Times New Roman" w:hAnsi="Times New Roman" w:cs="Times New Roman"/>
          <w:sz w:val="24"/>
          <w:szCs w:val="24"/>
        </w:rPr>
        <w:t xml:space="preserve"> will </w:t>
      </w:r>
      <w:r w:rsidR="001A3482">
        <w:rPr>
          <w:rFonts w:ascii="Times New Roman" w:hAnsi="Times New Roman" w:cs="Times New Roman"/>
          <w:sz w:val="24"/>
          <w:szCs w:val="24"/>
        </w:rPr>
        <w:t>modify</w:t>
      </w:r>
      <w:r w:rsidRPr="000B785D">
        <w:rPr>
          <w:rFonts w:ascii="Times New Roman" w:hAnsi="Times New Roman" w:cs="Times New Roman"/>
          <w:sz w:val="24"/>
          <w:szCs w:val="24"/>
        </w:rPr>
        <w:t xml:space="preserve">; however, </w:t>
      </w:r>
      <w:r w:rsidR="001A3482">
        <w:rPr>
          <w:rFonts w:ascii="Times New Roman" w:hAnsi="Times New Roman" w:cs="Times New Roman"/>
          <w:sz w:val="24"/>
          <w:szCs w:val="24"/>
        </w:rPr>
        <w:t xml:space="preserve">certain inequalities </w:t>
      </w:r>
      <w:r w:rsidR="003C63CF">
        <w:rPr>
          <w:rFonts w:ascii="Times New Roman" w:hAnsi="Times New Roman" w:cs="Times New Roman"/>
          <w:sz w:val="24"/>
          <w:szCs w:val="24"/>
        </w:rPr>
        <w:t>have been persistent</w:t>
      </w:r>
      <w:r w:rsidRPr="000B785D">
        <w:rPr>
          <w:rFonts w:ascii="Times New Roman" w:hAnsi="Times New Roman" w:cs="Times New Roman"/>
          <w:sz w:val="24"/>
          <w:szCs w:val="24"/>
        </w:rPr>
        <w:t xml:space="preserve"> throughout the </w:t>
      </w:r>
      <w:r w:rsidR="001A3482" w:rsidRPr="000B785D">
        <w:rPr>
          <w:rFonts w:ascii="Times New Roman" w:hAnsi="Times New Roman" w:cs="Times New Roman"/>
          <w:sz w:val="24"/>
          <w:szCs w:val="24"/>
        </w:rPr>
        <w:t>communal</w:t>
      </w:r>
      <w:r w:rsidRPr="000B785D">
        <w:rPr>
          <w:rFonts w:ascii="Times New Roman" w:hAnsi="Times New Roman" w:cs="Times New Roman"/>
          <w:sz w:val="24"/>
          <w:szCs w:val="24"/>
        </w:rPr>
        <w:t xml:space="preserve"> existence.</w:t>
      </w:r>
    </w:p>
    <w:p w:rsidR="000567E0" w:rsidRPr="00D63AF5" w:rsidRDefault="00B25D61" w:rsidP="00D63AF5">
      <w:pPr>
        <w:pStyle w:val="Heading2"/>
      </w:pPr>
      <w:r w:rsidRPr="00D63AF5">
        <w:t xml:space="preserve">Gender – a </w:t>
      </w:r>
      <w:r w:rsidR="00C82634">
        <w:t>‘C</w:t>
      </w:r>
      <w:r w:rsidRPr="00D63AF5">
        <w:t xml:space="preserve">reation of </w:t>
      </w:r>
      <w:r w:rsidR="00C82634">
        <w:t>D</w:t>
      </w:r>
      <w:r w:rsidRPr="00D63AF5">
        <w:t>ifference</w:t>
      </w:r>
      <w:r w:rsidR="00C82634">
        <w:t>’</w:t>
      </w:r>
    </w:p>
    <w:p w:rsidR="00D63AF5" w:rsidRPr="00596727" w:rsidRDefault="00B25D61" w:rsidP="00D63AF5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creation of difference is how </w:t>
      </w:r>
      <w:r w:rsidR="000F6710">
        <w:rPr>
          <w:rFonts w:ascii="Times New Roman" w:hAnsi="Times New Roman" w:cs="Times New Roman"/>
          <w:color w:val="000000" w:themeColor="text1"/>
          <w:sz w:val="24"/>
          <w:szCs w:val="24"/>
        </w:rPr>
        <w:t>groups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0F6710">
        <w:rPr>
          <w:rFonts w:ascii="Times New Roman" w:hAnsi="Times New Roman" w:cs="Times New Roman"/>
          <w:color w:val="000000" w:themeColor="text1"/>
          <w:sz w:val="24"/>
          <w:szCs w:val="24"/>
        </w:rPr>
        <w:t>individuals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regarded and treated as different from each other and how these formations of difference shape i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ndividuals' lives. </w:t>
      </w:r>
    </w:p>
    <w:p w:rsidR="00D63AF5" w:rsidRPr="00596727" w:rsidRDefault="00B25D61" w:rsidP="00D63AF5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If we look at the segregation of gender, </w:t>
      </w:r>
      <w:r w:rsidR="00315EBD"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master status (so-called as it has a very significant effect), </w:t>
      </w:r>
      <w:r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one can ponder if gender is an essential</w:t>
      </w:r>
      <w:r w:rsidR="00815CEE"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ist</w:t>
      </w:r>
      <w:r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bifurcation, or is </w:t>
      </w:r>
      <w:r w:rsidR="00315EBD"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a social construct?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id w:val="526223725"/>
          <w:citation/>
        </w:sdtPr>
        <w:sdtEndPr/>
        <w:sdtContent>
          <w:r w:rsidR="00315EBD" w:rsidRPr="00EF1CDF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fldChar w:fldCharType="begin"/>
          </w:r>
          <w:r w:rsidR="000F0FCB" w:rsidRPr="00EF1CDF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instrText xml:space="preserve">CITATION Ros16 \p 2 \l 1033 </w:instrText>
          </w:r>
          <w:r w:rsidR="00315EBD" w:rsidRPr="00EF1CDF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fldChar w:fldCharType="separate"/>
          </w:r>
          <w:r w:rsidR="00625523" w:rsidRPr="00EF1CDF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shd w:val="clear" w:color="auto" w:fill="FFFFFF"/>
            </w:rPr>
            <w:t>(Rosenblum &amp; Travis, 2016, p. 2)</w:t>
          </w:r>
          <w:r w:rsidR="00315EBD" w:rsidRPr="00EF1CDF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315EBD"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FB596F" w:rsidRPr="00EF1CDF">
        <w:rPr>
          <w:rFonts w:ascii="Times New Roman" w:hAnsi="Times New Roman" w:cs="Times New Roman"/>
          <w:sz w:val="24"/>
          <w:szCs w:val="24"/>
        </w:rPr>
        <w:t xml:space="preserve">Experiences of privilege or stigma supplements such master statuses. </w:t>
      </w:r>
      <w:r w:rsidR="00815CEE" w:rsidRPr="00EF1CDF"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="00EF1CDF" w:rsidRPr="00EF1CDF">
        <w:rPr>
          <w:rFonts w:ascii="Times New Roman" w:hAnsi="Times New Roman" w:cs="Times New Roman"/>
          <w:sz w:val="24"/>
          <w:szCs w:val="24"/>
        </w:rPr>
        <w:t>philosophies</w:t>
      </w:r>
      <w:r w:rsidR="00815CEE" w:rsidRPr="00EF1CDF">
        <w:rPr>
          <w:rFonts w:ascii="Times New Roman" w:hAnsi="Times New Roman" w:cs="Times New Roman"/>
          <w:sz w:val="24"/>
          <w:szCs w:val="24"/>
        </w:rPr>
        <w:t xml:space="preserve"> of constructionism</w:t>
      </w:r>
      <w:r w:rsidR="00EF1CDF" w:rsidRPr="00EF1CDF">
        <w:rPr>
          <w:rFonts w:ascii="Times New Roman" w:hAnsi="Times New Roman" w:cs="Times New Roman"/>
          <w:sz w:val="24"/>
          <w:szCs w:val="24"/>
        </w:rPr>
        <w:t xml:space="preserve">, </w:t>
      </w:r>
      <w:r w:rsidR="005E3546">
        <w:rPr>
          <w:rFonts w:ascii="Times New Roman" w:hAnsi="Times New Roman" w:cs="Times New Roman"/>
          <w:sz w:val="24"/>
          <w:szCs w:val="24"/>
        </w:rPr>
        <w:t xml:space="preserve">the idea of </w:t>
      </w:r>
      <w:r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gender </w:t>
      </w:r>
      <w:r w:rsidR="00395577"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goes</w:t>
      </w:r>
      <w:r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beyond </w:t>
      </w:r>
      <w:r w:rsidR="00395577"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</w:t>
      </w:r>
      <w:r w:rsidR="005E35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 </w:t>
      </w:r>
      <w:r w:rsidR="00395577"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primary classification and</w:t>
      </w:r>
      <w:r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95577"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studies</w:t>
      </w:r>
      <w:r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</w:t>
      </w:r>
      <w:r w:rsidR="00395577"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connections</w:t>
      </w:r>
      <w:r w:rsidRPr="00EF1CD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multiple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identities and </w:t>
      </w:r>
      <w:r w:rsidR="005E35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crossover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5E354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marked </w:t>
      </w:r>
      <w:r w:rsidR="00395577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borders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between </w:t>
      </w:r>
      <w:r w:rsidR="00395577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said (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essentialist</w:t>
      </w:r>
      <w:r w:rsidR="00395577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categories. This is especially true 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with regards to </w:t>
      </w:r>
      <w:r w:rsidR="00395577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classification of sexes as male and female, which the </w:t>
      </w:r>
      <w:r w:rsidR="00E951C2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society</w:t>
      </w:r>
      <w:r w:rsidR="00395577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typically views as </w:t>
      </w:r>
      <w:r w:rsidR="00E951C2"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dualistic</w:t>
      </w:r>
      <w:r w:rsidRPr="005967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opposite. </w:t>
      </w:r>
    </w:p>
    <w:p w:rsidR="00DC1CE7" w:rsidRDefault="00B25D61" w:rsidP="00D63AF5">
      <w:pPr>
        <w:pStyle w:val="NormalWeb"/>
        <w:shd w:val="clear" w:color="auto" w:fill="FFFFFF"/>
        <w:spacing w:line="480" w:lineRule="auto"/>
        <w:jc w:val="both"/>
        <w:textAlignment w:val="baseline"/>
        <w:rPr>
          <w:color w:val="000000" w:themeColor="text1"/>
        </w:rPr>
      </w:pPr>
      <w:r w:rsidRPr="00596727">
        <w:rPr>
          <w:color w:val="000000" w:themeColor="text1"/>
        </w:rPr>
        <w:t xml:space="preserve">Gender </w:t>
      </w:r>
      <w:r w:rsidR="00E951C2">
        <w:rPr>
          <w:color w:val="000000" w:themeColor="text1"/>
        </w:rPr>
        <w:t>alone cannot or should not define the entire being of a person. However, we see that individuals end up performing gender roles based on stereotypes</w:t>
      </w:r>
      <w:r>
        <w:rPr>
          <w:color w:val="000000" w:themeColor="text1"/>
        </w:rPr>
        <w:t xml:space="preserve"> fixated by society, as depicted by the norms like color pink for girls and blue for boys. A newborn baby's parent</w:t>
      </w:r>
      <w:r>
        <w:rPr>
          <w:color w:val="000000" w:themeColor="text1"/>
        </w:rPr>
        <w:t>s would automatically shop for clothes that are specifically gender-based; a girl would look cute and appropriate wearing a frock, whereas a boy wearing the same would be considered weird</w:t>
      </w:r>
      <w:sdt>
        <w:sdtPr>
          <w:rPr>
            <w:color w:val="000000" w:themeColor="text1"/>
          </w:rPr>
          <w:id w:val="489227844"/>
          <w:citation/>
        </w:sdtPr>
        <w:sdtEndPr/>
        <w:sdtContent>
          <w:r>
            <w:rPr>
              <w:color w:val="000000" w:themeColor="text1"/>
            </w:rPr>
            <w:fldChar w:fldCharType="begin"/>
          </w:r>
          <w:r w:rsidR="000F0FCB">
            <w:rPr>
              <w:color w:val="000000" w:themeColor="text1"/>
            </w:rPr>
            <w:instrText xml:space="preserve">CITATION Ros16 \p 123 \l 1033 </w:instrText>
          </w:r>
          <w:r>
            <w:rPr>
              <w:color w:val="000000" w:themeColor="text1"/>
            </w:rPr>
            <w:fldChar w:fldCharType="separate"/>
          </w:r>
          <w:r w:rsidR="00625523">
            <w:rPr>
              <w:noProof/>
              <w:color w:val="000000" w:themeColor="text1"/>
            </w:rPr>
            <w:t xml:space="preserve"> </w:t>
          </w:r>
          <w:r w:rsidR="00625523" w:rsidRPr="00625523">
            <w:rPr>
              <w:noProof/>
              <w:color w:val="000000" w:themeColor="text1"/>
            </w:rPr>
            <w:t>(Rosenblum &amp; Travis, 2016, p. 123)</w:t>
          </w:r>
          <w:r>
            <w:rPr>
              <w:color w:val="000000" w:themeColor="text1"/>
            </w:rPr>
            <w:fldChar w:fldCharType="end"/>
          </w:r>
        </w:sdtContent>
      </w:sdt>
      <w:r>
        <w:rPr>
          <w:color w:val="000000" w:themeColor="text1"/>
        </w:rPr>
        <w:t xml:space="preserve">. </w:t>
      </w:r>
    </w:p>
    <w:p w:rsidR="00D63AF5" w:rsidRPr="00596727" w:rsidRDefault="00B25D61" w:rsidP="00D63AF5">
      <w:pPr>
        <w:pStyle w:val="NormalWeb"/>
        <w:shd w:val="clear" w:color="auto" w:fill="FFFFFF"/>
        <w:spacing w:line="48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The classification of gender does not only require individuals to behave in a certain way, but it creates a set of boundaries that forces one to be engaged in lifestyle choices that coincide with the said norms. Hence when one accepts and embodies thes</w:t>
      </w:r>
      <w:r>
        <w:rPr>
          <w:color w:val="000000" w:themeColor="text1"/>
        </w:rPr>
        <w:t>e norms, the notion of mut</w:t>
      </w:r>
      <w:r w:rsidR="00FD51C4">
        <w:rPr>
          <w:color w:val="000000" w:themeColor="text1"/>
        </w:rPr>
        <w:t>ually exclusivity is reinforced</w:t>
      </w:r>
      <w:r w:rsidRPr="00596727">
        <w:rPr>
          <w:color w:val="000000" w:themeColor="text1"/>
        </w:rPr>
        <w:t xml:space="preserve">. The </w:t>
      </w:r>
      <w:r w:rsidR="00315EBD">
        <w:rPr>
          <w:color w:val="000000" w:themeColor="text1"/>
        </w:rPr>
        <w:t>taught</w:t>
      </w:r>
      <w:r w:rsidRPr="00596727">
        <w:rPr>
          <w:color w:val="000000" w:themeColor="text1"/>
        </w:rPr>
        <w:t xml:space="preserve"> </w:t>
      </w:r>
      <w:r w:rsidR="00E53C66">
        <w:rPr>
          <w:color w:val="000000" w:themeColor="text1"/>
        </w:rPr>
        <w:t>fact</w:t>
      </w:r>
      <w:r w:rsidRPr="00596727">
        <w:rPr>
          <w:color w:val="000000" w:themeColor="text1"/>
        </w:rPr>
        <w:t xml:space="preserve"> that men and women are </w:t>
      </w:r>
      <w:r w:rsidR="00315EBD">
        <w:rPr>
          <w:color w:val="000000" w:themeColor="text1"/>
        </w:rPr>
        <w:t xml:space="preserve">fundamentally </w:t>
      </w:r>
      <w:r w:rsidR="00315EBD" w:rsidRPr="00596727">
        <w:rPr>
          <w:color w:val="000000" w:themeColor="text1"/>
        </w:rPr>
        <w:t>dissimilar</w:t>
      </w:r>
      <w:r w:rsidRPr="00596727">
        <w:rPr>
          <w:color w:val="000000" w:themeColor="text1"/>
        </w:rPr>
        <w:t xml:space="preserve"> is what makes men and women </w:t>
      </w:r>
      <w:r w:rsidR="00315EBD">
        <w:rPr>
          <w:color w:val="000000" w:themeColor="text1"/>
        </w:rPr>
        <w:t>act</w:t>
      </w:r>
      <w:r w:rsidRPr="00596727">
        <w:rPr>
          <w:color w:val="000000" w:themeColor="text1"/>
        </w:rPr>
        <w:t xml:space="preserve"> in </w:t>
      </w:r>
      <w:r w:rsidR="00315EBD" w:rsidRPr="00596727">
        <w:rPr>
          <w:color w:val="000000" w:themeColor="text1"/>
        </w:rPr>
        <w:t>principally</w:t>
      </w:r>
      <w:r w:rsidRPr="00596727">
        <w:rPr>
          <w:color w:val="000000" w:themeColor="text1"/>
        </w:rPr>
        <w:t xml:space="preserve"> </w:t>
      </w:r>
      <w:r w:rsidR="00315EBD">
        <w:rPr>
          <w:color w:val="000000" w:themeColor="text1"/>
        </w:rPr>
        <w:t>diverse</w:t>
      </w:r>
      <w:r w:rsidR="006B69DC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1185594030"/>
          <w:citation/>
        </w:sdtPr>
        <w:sdtEndPr/>
        <w:sdtContent>
          <w:r w:rsidR="006B69DC">
            <w:rPr>
              <w:color w:val="000000" w:themeColor="text1"/>
            </w:rPr>
            <w:fldChar w:fldCharType="begin"/>
          </w:r>
          <w:r w:rsidR="000F0FCB">
            <w:rPr>
              <w:color w:val="000000" w:themeColor="text1"/>
            </w:rPr>
            <w:instrText xml:space="preserve">CITATION Ros16 \p 120 \l 1033 </w:instrText>
          </w:r>
          <w:r w:rsidR="006B69DC">
            <w:rPr>
              <w:color w:val="000000" w:themeColor="text1"/>
            </w:rPr>
            <w:fldChar w:fldCharType="separate"/>
          </w:r>
          <w:r w:rsidR="00625523" w:rsidRPr="00625523">
            <w:rPr>
              <w:noProof/>
              <w:color w:val="000000" w:themeColor="text1"/>
            </w:rPr>
            <w:t>ways (Rosenblum &amp; Travis, 2016, p. 120)</w:t>
          </w:r>
          <w:r w:rsidR="006B69DC">
            <w:rPr>
              <w:color w:val="000000" w:themeColor="text1"/>
            </w:rPr>
            <w:fldChar w:fldCharType="end"/>
          </w:r>
        </w:sdtContent>
      </w:sdt>
      <w:r w:rsidRPr="00596727">
        <w:rPr>
          <w:color w:val="000000" w:themeColor="text1"/>
        </w:rPr>
        <w:t xml:space="preserve">. Gender </w:t>
      </w:r>
      <w:r w:rsidR="00315EBD">
        <w:rPr>
          <w:color w:val="000000" w:themeColor="text1"/>
        </w:rPr>
        <w:t xml:space="preserve">is not a valid category but </w:t>
      </w:r>
      <w:r w:rsidRPr="00596727">
        <w:rPr>
          <w:color w:val="000000" w:themeColor="text1"/>
        </w:rPr>
        <w:t xml:space="preserve">is maintained </w:t>
      </w:r>
      <w:r w:rsidR="00315EBD">
        <w:rPr>
          <w:color w:val="000000" w:themeColor="text1"/>
        </w:rPr>
        <w:t>as such</w:t>
      </w:r>
      <w:r w:rsidRPr="00596727">
        <w:rPr>
          <w:color w:val="000000" w:themeColor="text1"/>
        </w:rPr>
        <w:t xml:space="preserve"> through socially constructed displays of gender.</w:t>
      </w:r>
    </w:p>
    <w:p w:rsidR="00807FD1" w:rsidRDefault="00B25D61" w:rsidP="006B69DC">
      <w:pPr>
        <w:pStyle w:val="Heading2"/>
      </w:pPr>
      <w:r w:rsidRPr="00C03B5C">
        <w:t>Gender</w:t>
      </w:r>
      <w:r w:rsidR="00C82634">
        <w:t xml:space="preserve"> – Constructionist’s Perspective</w:t>
      </w:r>
    </w:p>
    <w:p w:rsidR="000567E0" w:rsidRPr="0037422B" w:rsidRDefault="00B25D61" w:rsidP="00ED06F9">
      <w:pPr>
        <w:pStyle w:val="NormalWeb"/>
        <w:shd w:val="clear" w:color="auto" w:fill="FFFFFF"/>
        <w:spacing w:line="48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Constructionism argues that </w:t>
      </w:r>
      <w:r w:rsidR="007F3714">
        <w:rPr>
          <w:color w:val="000000" w:themeColor="text1"/>
        </w:rPr>
        <w:t>gender is a social notion. We act and expect others to act in ways that are pre-defined by the culture and societal trends</w:t>
      </w:r>
      <w:r w:rsidR="006B69DC">
        <w:rPr>
          <w:color w:val="000000" w:themeColor="text1"/>
        </w:rPr>
        <w:t>.</w:t>
      </w:r>
      <w:r w:rsidR="00963B68">
        <w:rPr>
          <w:color w:val="000000" w:themeColor="text1"/>
        </w:rPr>
        <w:t xml:space="preserve"> </w:t>
      </w:r>
      <w:r w:rsidR="00D63AF5" w:rsidRPr="00596727">
        <w:rPr>
          <w:color w:val="000000" w:themeColor="text1"/>
        </w:rPr>
        <w:t>Social constructionists would say that gender is interactional rather than individual</w:t>
      </w:r>
      <w:r w:rsidR="00ED06F9">
        <w:rPr>
          <w:color w:val="000000" w:themeColor="text1"/>
        </w:rPr>
        <w:t xml:space="preserve">; </w:t>
      </w:r>
      <w:r w:rsidR="00D63AF5" w:rsidRPr="00596727">
        <w:rPr>
          <w:color w:val="000000" w:themeColor="text1"/>
        </w:rPr>
        <w:t>it is developed through </w:t>
      </w:r>
      <w:r w:rsidR="00963B68">
        <w:t>social exchange.</w:t>
      </w:r>
      <w:r w:rsidR="00D63AF5" w:rsidRPr="00596727">
        <w:rPr>
          <w:color w:val="000000" w:themeColor="text1"/>
        </w:rPr>
        <w:t xml:space="preserve"> Gender is also said to be </w:t>
      </w:r>
      <w:r w:rsidR="00963B68">
        <w:rPr>
          <w:color w:val="000000" w:themeColor="text1"/>
        </w:rPr>
        <w:t>Omni-</w:t>
      </w:r>
      <w:r w:rsidR="00963B68" w:rsidRPr="00596727">
        <w:rPr>
          <w:color w:val="000000" w:themeColor="text1"/>
        </w:rPr>
        <w:t>relevant</w:t>
      </w:r>
      <w:r w:rsidR="00D63AF5" w:rsidRPr="00596727">
        <w:rPr>
          <w:color w:val="000000" w:themeColor="text1"/>
        </w:rPr>
        <w:t>, meaning that people are always judging our behavior to be either male or female.</w:t>
      </w:r>
      <w:r w:rsidR="006B69DC" w:rsidRPr="006B69DC">
        <w:rPr>
          <w:color w:val="000000" w:themeColor="text1"/>
        </w:rPr>
        <w:t xml:space="preserve"> </w:t>
      </w:r>
      <w:r w:rsidR="006B69DC">
        <w:rPr>
          <w:color w:val="000000" w:themeColor="text1"/>
        </w:rPr>
        <w:t>Like masculinity, men are supposed to look masculine, indulge in practices that build on the same</w:t>
      </w:r>
      <w:sdt>
        <w:sdtPr>
          <w:rPr>
            <w:color w:val="000000" w:themeColor="text1"/>
          </w:rPr>
          <w:id w:val="437031391"/>
          <w:citation/>
        </w:sdtPr>
        <w:sdtEndPr/>
        <w:sdtContent>
          <w:r w:rsidR="00E341C6">
            <w:rPr>
              <w:color w:val="000000" w:themeColor="text1"/>
            </w:rPr>
            <w:fldChar w:fldCharType="begin"/>
          </w:r>
          <w:r w:rsidR="000F0FCB">
            <w:rPr>
              <w:color w:val="000000" w:themeColor="text1"/>
            </w:rPr>
            <w:instrText xml:space="preserve">CITATION Ros16 \p 37 \l 1033 </w:instrText>
          </w:r>
          <w:r w:rsidR="00E341C6">
            <w:rPr>
              <w:color w:val="000000" w:themeColor="text1"/>
            </w:rPr>
            <w:fldChar w:fldCharType="separate"/>
          </w:r>
          <w:r w:rsidR="00625523">
            <w:rPr>
              <w:noProof/>
              <w:color w:val="000000" w:themeColor="text1"/>
            </w:rPr>
            <w:t xml:space="preserve"> </w:t>
          </w:r>
          <w:r w:rsidR="00625523" w:rsidRPr="00625523">
            <w:rPr>
              <w:noProof/>
              <w:color w:val="000000" w:themeColor="text1"/>
            </w:rPr>
            <w:t>(Rosenblum &amp; Travis, 2016, p. 37)</w:t>
          </w:r>
          <w:r w:rsidR="00E341C6">
            <w:rPr>
              <w:color w:val="000000" w:themeColor="text1"/>
            </w:rPr>
            <w:fldChar w:fldCharType="end"/>
          </w:r>
        </w:sdtContent>
      </w:sdt>
      <w:r w:rsidR="006B69DC">
        <w:rPr>
          <w:color w:val="000000" w:themeColor="text1"/>
        </w:rPr>
        <w:t>.</w:t>
      </w:r>
      <w:r w:rsidR="00ED06F9">
        <w:rPr>
          <w:color w:val="000000" w:themeColor="text1"/>
        </w:rPr>
        <w:t xml:space="preserve"> </w:t>
      </w:r>
      <w:r w:rsidR="00643136">
        <w:rPr>
          <w:color w:val="000000" w:themeColor="text1"/>
        </w:rPr>
        <w:t xml:space="preserve">So a man’s or a woman’s identity and their consequent behavior is a reflection of the expectations that the society places on their individual roles. </w:t>
      </w:r>
      <w:r w:rsidR="009265F2">
        <w:rPr>
          <w:color w:val="000000" w:themeColor="text1"/>
        </w:rPr>
        <w:t xml:space="preserve">Playing the gender role requires a complex </w:t>
      </w:r>
      <w:r w:rsidR="00CC0068">
        <w:rPr>
          <w:color w:val="000000" w:themeColor="text1"/>
        </w:rPr>
        <w:t xml:space="preserve">set of </w:t>
      </w:r>
      <w:r w:rsidR="0037422B">
        <w:rPr>
          <w:color w:val="000000" w:themeColor="text1"/>
        </w:rPr>
        <w:t xml:space="preserve">social, </w:t>
      </w:r>
      <w:r w:rsidR="0037422B">
        <w:rPr>
          <w:color w:val="000000" w:themeColor="text1"/>
        </w:rPr>
        <w:lastRenderedPageBreak/>
        <w:t xml:space="preserve">interactional, and politically guided tasks that marks a particular act as expressions of one's </w:t>
      </w:r>
      <w:r w:rsidRPr="00596727">
        <w:rPr>
          <w:color w:val="000000" w:themeColor="text1"/>
        </w:rPr>
        <w:t xml:space="preserve">masculine </w:t>
      </w:r>
      <w:r w:rsidR="0037422B">
        <w:rPr>
          <w:color w:val="000000" w:themeColor="text1"/>
        </w:rPr>
        <w:t>or</w:t>
      </w:r>
      <w:r w:rsidR="00ED06F9">
        <w:rPr>
          <w:color w:val="000000" w:themeColor="text1"/>
        </w:rPr>
        <w:t xml:space="preserve"> feminine </w:t>
      </w:r>
      <w:r w:rsidR="0037422B">
        <w:rPr>
          <w:color w:val="000000" w:themeColor="text1"/>
        </w:rPr>
        <w:t>‘</w:t>
      </w:r>
      <w:r w:rsidR="00ED06F9">
        <w:rPr>
          <w:color w:val="000000" w:themeColor="text1"/>
        </w:rPr>
        <w:t>nature</w:t>
      </w:r>
      <w:r w:rsidR="0037422B">
        <w:rPr>
          <w:color w:val="000000" w:themeColor="text1"/>
        </w:rPr>
        <w:t>’</w:t>
      </w:r>
      <w:r w:rsidR="00ED06F9">
        <w:rPr>
          <w:color w:val="000000" w:themeColor="text1"/>
        </w:rPr>
        <w:t>.</w:t>
      </w:r>
      <w:r w:rsidRPr="00596727">
        <w:rPr>
          <w:color w:val="000000" w:themeColor="text1"/>
        </w:rPr>
        <w:t xml:space="preserve"> </w:t>
      </w:r>
      <w:r w:rsidR="0037422B">
        <w:rPr>
          <w:color w:val="000000" w:themeColor="text1"/>
        </w:rPr>
        <w:t>Modern</w:t>
      </w:r>
      <w:r w:rsidRPr="00596727">
        <w:rPr>
          <w:color w:val="000000" w:themeColor="text1"/>
        </w:rPr>
        <w:t xml:space="preserve"> </w:t>
      </w:r>
      <w:r w:rsidR="00D63AF5" w:rsidRPr="00596727">
        <w:rPr>
          <w:color w:val="000000" w:themeColor="text1"/>
        </w:rPr>
        <w:t>conceptualizations</w:t>
      </w:r>
      <w:r w:rsidR="0037422B">
        <w:rPr>
          <w:color w:val="000000" w:themeColor="text1"/>
        </w:rPr>
        <w:t xml:space="preserve"> view</w:t>
      </w:r>
      <w:r w:rsidRPr="00596727">
        <w:rPr>
          <w:color w:val="000000" w:themeColor="text1"/>
        </w:rPr>
        <w:t xml:space="preserve"> gender </w:t>
      </w:r>
      <w:r w:rsidR="0037422B">
        <w:rPr>
          <w:color w:val="000000" w:themeColor="text1"/>
        </w:rPr>
        <w:t>as</w:t>
      </w:r>
      <w:r w:rsidRPr="00596727">
        <w:rPr>
          <w:color w:val="000000" w:themeColor="text1"/>
        </w:rPr>
        <w:t xml:space="preserve"> something that exists only in its </w:t>
      </w:r>
      <w:r w:rsidR="0037422B" w:rsidRPr="00596727">
        <w:rPr>
          <w:color w:val="000000" w:themeColor="text1"/>
        </w:rPr>
        <w:t>depiction</w:t>
      </w:r>
      <w:r w:rsidRPr="00596727">
        <w:rPr>
          <w:color w:val="000000" w:themeColor="text1"/>
        </w:rPr>
        <w:t>, that is, gender is ‘</w:t>
      </w:r>
      <w:r w:rsidRPr="00ED06F9">
        <w:rPr>
          <w:i/>
          <w:color w:val="000000" w:themeColor="text1"/>
        </w:rPr>
        <w:t>something that one does, and does concurren</w:t>
      </w:r>
      <w:r w:rsidR="0037422B">
        <w:rPr>
          <w:i/>
          <w:color w:val="000000" w:themeColor="text1"/>
        </w:rPr>
        <w:t>tly, in interaction with others.</w:t>
      </w:r>
    </w:p>
    <w:p w:rsidR="00326A9F" w:rsidRDefault="00B25D61" w:rsidP="00ED06F9">
      <w:pPr>
        <w:pStyle w:val="Heading2"/>
      </w:pPr>
      <w:r>
        <w:t>Gender Inequality</w:t>
      </w:r>
    </w:p>
    <w:p w:rsidR="00DD4B2D" w:rsidRPr="00DD4B2D" w:rsidRDefault="00B25D61" w:rsidP="00DD4B2D">
      <w:pPr>
        <w:pStyle w:val="Heading2"/>
        <w:spacing w:line="480" w:lineRule="auto"/>
        <w:jc w:val="both"/>
        <w:rPr>
          <w:b w:val="0"/>
          <w:sz w:val="24"/>
          <w:szCs w:val="24"/>
        </w:rPr>
      </w:pPr>
      <w:r w:rsidRPr="00DD4B2D">
        <w:rPr>
          <w:b w:val="0"/>
          <w:sz w:val="24"/>
          <w:szCs w:val="24"/>
        </w:rPr>
        <w:t>The bifurcation also gives rise to privileges and inequalities</w:t>
      </w:r>
      <w:r>
        <w:rPr>
          <w:b w:val="0"/>
          <w:sz w:val="24"/>
          <w:szCs w:val="24"/>
        </w:rPr>
        <w:t xml:space="preserve">. </w:t>
      </w:r>
      <w:r w:rsidRPr="00DD4B2D">
        <w:rPr>
          <w:b w:val="0"/>
          <w:sz w:val="24"/>
          <w:szCs w:val="24"/>
        </w:rPr>
        <w:t xml:space="preserve">The </w:t>
      </w:r>
      <w:r w:rsidR="00A20ED5">
        <w:rPr>
          <w:b w:val="0"/>
          <w:sz w:val="24"/>
          <w:szCs w:val="24"/>
        </w:rPr>
        <w:t>unjust world we live in is</w:t>
      </w:r>
      <w:r w:rsidRPr="00DD4B2D">
        <w:rPr>
          <w:b w:val="0"/>
          <w:sz w:val="24"/>
          <w:szCs w:val="24"/>
        </w:rPr>
        <w:t xml:space="preserve"> </w:t>
      </w:r>
      <w:r w:rsidR="00A20ED5">
        <w:rPr>
          <w:b w:val="0"/>
          <w:sz w:val="24"/>
          <w:szCs w:val="24"/>
        </w:rPr>
        <w:t xml:space="preserve">widely </w:t>
      </w:r>
      <w:r w:rsidR="00BC2C39" w:rsidRPr="00DD4B2D">
        <w:rPr>
          <w:b w:val="0"/>
          <w:sz w:val="24"/>
          <w:szCs w:val="24"/>
        </w:rPr>
        <w:t>characterized</w:t>
      </w:r>
      <w:r w:rsidRPr="00DD4B2D">
        <w:rPr>
          <w:b w:val="0"/>
          <w:sz w:val="24"/>
          <w:szCs w:val="24"/>
        </w:rPr>
        <w:t xml:space="preserve"> by </w:t>
      </w:r>
      <w:r w:rsidR="00A20ED5">
        <w:rPr>
          <w:b w:val="0"/>
          <w:sz w:val="24"/>
          <w:szCs w:val="24"/>
        </w:rPr>
        <w:t xml:space="preserve">deep-rooted inequality with </w:t>
      </w:r>
      <w:r w:rsidR="00772B89">
        <w:rPr>
          <w:b w:val="0"/>
          <w:sz w:val="24"/>
          <w:szCs w:val="24"/>
        </w:rPr>
        <w:t>the burden of atrocities tilted towards women.</w:t>
      </w:r>
      <w:r w:rsidRPr="00DD4B2D">
        <w:rPr>
          <w:b w:val="0"/>
          <w:sz w:val="24"/>
          <w:szCs w:val="24"/>
        </w:rPr>
        <w:t xml:space="preserve"> Gender inequality exists in most parts of the world, from </w:t>
      </w:r>
      <w:r w:rsidR="00172ECF">
        <w:rPr>
          <w:b w:val="0"/>
          <w:sz w:val="24"/>
          <w:szCs w:val="24"/>
        </w:rPr>
        <w:t xml:space="preserve">the developing nations of Asia and Africa to the </w:t>
      </w:r>
      <w:r w:rsidR="00772B89">
        <w:rPr>
          <w:b w:val="0"/>
          <w:sz w:val="24"/>
          <w:szCs w:val="24"/>
        </w:rPr>
        <w:t>developed countries of Europe and America</w:t>
      </w:r>
      <w:r w:rsidRPr="00DD4B2D">
        <w:rPr>
          <w:b w:val="0"/>
          <w:sz w:val="24"/>
          <w:szCs w:val="24"/>
        </w:rPr>
        <w:t xml:space="preserve">. </w:t>
      </w:r>
      <w:r w:rsidR="00A20ED5">
        <w:rPr>
          <w:b w:val="0"/>
          <w:sz w:val="24"/>
          <w:szCs w:val="24"/>
        </w:rPr>
        <w:t>Gender I</w:t>
      </w:r>
      <w:r w:rsidRPr="00DD4B2D">
        <w:rPr>
          <w:b w:val="0"/>
          <w:sz w:val="24"/>
          <w:szCs w:val="24"/>
        </w:rPr>
        <w:t xml:space="preserve">nequality </w:t>
      </w:r>
      <w:r w:rsidR="00A20ED5">
        <w:rPr>
          <w:b w:val="0"/>
          <w:sz w:val="24"/>
          <w:szCs w:val="24"/>
        </w:rPr>
        <w:t>cannot be defined as a single phenomenon; in fact, it exists at various l</w:t>
      </w:r>
      <w:r w:rsidR="0076407C">
        <w:rPr>
          <w:b w:val="0"/>
          <w:sz w:val="24"/>
          <w:szCs w:val="24"/>
        </w:rPr>
        <w:t>evels and takes various forms</w:t>
      </w:r>
      <w:r w:rsidR="00A20ED5">
        <w:rPr>
          <w:b w:val="0"/>
          <w:sz w:val="24"/>
          <w:szCs w:val="24"/>
        </w:rPr>
        <w:t>. It</w:t>
      </w:r>
      <w:r w:rsidR="0076407C">
        <w:rPr>
          <w:b w:val="0"/>
          <w:sz w:val="24"/>
          <w:szCs w:val="24"/>
        </w:rPr>
        <w:t xml:space="preserve"> i</w:t>
      </w:r>
      <w:r w:rsidR="00A20ED5">
        <w:rPr>
          <w:b w:val="0"/>
          <w:sz w:val="24"/>
          <w:szCs w:val="24"/>
        </w:rPr>
        <w:t>s</w:t>
      </w:r>
      <w:r w:rsidRPr="00394677">
        <w:rPr>
          <w:b w:val="0"/>
          <w:sz w:val="24"/>
          <w:szCs w:val="24"/>
        </w:rPr>
        <w:t xml:space="preserve"> a collection of </w:t>
      </w:r>
      <w:r w:rsidR="0076407C" w:rsidRPr="00394677">
        <w:rPr>
          <w:b w:val="0"/>
          <w:sz w:val="24"/>
          <w:szCs w:val="24"/>
        </w:rPr>
        <w:t>different</w:t>
      </w:r>
      <w:r w:rsidRPr="00394677">
        <w:rPr>
          <w:b w:val="0"/>
          <w:sz w:val="24"/>
          <w:szCs w:val="24"/>
        </w:rPr>
        <w:t xml:space="preserve"> </w:t>
      </w:r>
      <w:r w:rsidR="0076407C">
        <w:rPr>
          <w:b w:val="0"/>
          <w:sz w:val="24"/>
          <w:szCs w:val="24"/>
        </w:rPr>
        <w:t xml:space="preserve">but </w:t>
      </w:r>
      <w:r w:rsidR="0076407C" w:rsidRPr="00394677">
        <w:rPr>
          <w:b w:val="0"/>
          <w:sz w:val="24"/>
          <w:szCs w:val="24"/>
        </w:rPr>
        <w:t>intertwined</w:t>
      </w:r>
      <w:r w:rsidRPr="00394677">
        <w:rPr>
          <w:b w:val="0"/>
          <w:sz w:val="24"/>
          <w:szCs w:val="24"/>
        </w:rPr>
        <w:t xml:space="preserve"> </w:t>
      </w:r>
      <w:r w:rsidR="0076407C">
        <w:rPr>
          <w:b w:val="0"/>
          <w:sz w:val="24"/>
          <w:szCs w:val="24"/>
        </w:rPr>
        <w:t>issues</w:t>
      </w:r>
      <w:sdt>
        <w:sdtPr>
          <w:rPr>
            <w:b w:val="0"/>
            <w:sz w:val="24"/>
            <w:szCs w:val="24"/>
          </w:rPr>
          <w:id w:val="115111363"/>
          <w:citation/>
        </w:sdtPr>
        <w:sdtEndPr/>
        <w:sdtContent>
          <w:r w:rsidR="00394677" w:rsidRPr="0076407C">
            <w:rPr>
              <w:b w:val="0"/>
              <w:sz w:val="24"/>
              <w:szCs w:val="24"/>
            </w:rPr>
            <w:fldChar w:fldCharType="begin"/>
          </w:r>
          <w:r w:rsidR="000F0FCB" w:rsidRPr="0076407C">
            <w:rPr>
              <w:b w:val="0"/>
              <w:sz w:val="24"/>
              <w:szCs w:val="24"/>
            </w:rPr>
            <w:instrText xml:space="preserve">CITATION Ros16 \p 405 \l 1033 </w:instrText>
          </w:r>
          <w:r w:rsidR="00394677" w:rsidRPr="0076407C">
            <w:rPr>
              <w:b w:val="0"/>
              <w:sz w:val="24"/>
              <w:szCs w:val="24"/>
            </w:rPr>
            <w:fldChar w:fldCharType="separate"/>
          </w:r>
          <w:r w:rsidR="00625523">
            <w:rPr>
              <w:b w:val="0"/>
              <w:noProof/>
              <w:sz w:val="24"/>
              <w:szCs w:val="24"/>
            </w:rPr>
            <w:t xml:space="preserve"> </w:t>
          </w:r>
          <w:r w:rsidR="00625523" w:rsidRPr="00625523">
            <w:rPr>
              <w:noProof/>
              <w:sz w:val="24"/>
              <w:szCs w:val="24"/>
            </w:rPr>
            <w:t>(Rosenblum &amp; Travis, 2016, p. 405)</w:t>
          </w:r>
          <w:r w:rsidR="00394677" w:rsidRPr="0076407C">
            <w:rPr>
              <w:b w:val="0"/>
              <w:sz w:val="24"/>
              <w:szCs w:val="24"/>
            </w:rPr>
            <w:fldChar w:fldCharType="end"/>
          </w:r>
        </w:sdtContent>
      </w:sdt>
      <w:r w:rsidR="002C14A4" w:rsidRPr="0076407C">
        <w:rPr>
          <w:b w:val="0"/>
          <w:sz w:val="24"/>
          <w:szCs w:val="24"/>
        </w:rPr>
        <w:t>.</w:t>
      </w:r>
      <w:r w:rsidR="00210EC4" w:rsidRPr="0076407C">
        <w:rPr>
          <w:b w:val="0"/>
          <w:sz w:val="24"/>
          <w:szCs w:val="24"/>
        </w:rPr>
        <w:t xml:space="preserve"> </w:t>
      </w:r>
      <w:r w:rsidR="00A20ED5">
        <w:rPr>
          <w:b w:val="0"/>
          <w:sz w:val="24"/>
          <w:szCs w:val="24"/>
        </w:rPr>
        <w:t xml:space="preserve">For example, it is a common practice in </w:t>
      </w:r>
      <w:r w:rsidR="00E92877">
        <w:rPr>
          <w:b w:val="0"/>
          <w:sz w:val="24"/>
          <w:szCs w:val="24"/>
        </w:rPr>
        <w:t>South Asian countries</w:t>
      </w:r>
      <w:r w:rsidR="00A20ED5">
        <w:rPr>
          <w:b w:val="0"/>
          <w:sz w:val="24"/>
          <w:szCs w:val="24"/>
        </w:rPr>
        <w:t xml:space="preserve"> that g</w:t>
      </w:r>
      <w:r w:rsidR="00210EC4" w:rsidRPr="00210EC4">
        <w:rPr>
          <w:b w:val="0"/>
          <w:sz w:val="24"/>
          <w:szCs w:val="24"/>
        </w:rPr>
        <w:t xml:space="preserve">irls </w:t>
      </w:r>
      <w:r w:rsidR="00A20ED5">
        <w:rPr>
          <w:b w:val="0"/>
          <w:sz w:val="24"/>
          <w:szCs w:val="24"/>
        </w:rPr>
        <w:t>are given</w:t>
      </w:r>
      <w:r w:rsidR="00210EC4" w:rsidRPr="00210EC4">
        <w:rPr>
          <w:b w:val="0"/>
          <w:sz w:val="24"/>
          <w:szCs w:val="24"/>
        </w:rPr>
        <w:t xml:space="preserve"> </w:t>
      </w:r>
      <w:r w:rsidR="00E92877">
        <w:rPr>
          <w:b w:val="0"/>
          <w:sz w:val="24"/>
          <w:szCs w:val="24"/>
        </w:rPr>
        <w:t xml:space="preserve">much lesser </w:t>
      </w:r>
      <w:r w:rsidR="00210EC4" w:rsidRPr="00210EC4">
        <w:rPr>
          <w:b w:val="0"/>
          <w:sz w:val="24"/>
          <w:szCs w:val="24"/>
        </w:rPr>
        <w:t>opportunit</w:t>
      </w:r>
      <w:r w:rsidR="00E92877">
        <w:rPr>
          <w:b w:val="0"/>
          <w:sz w:val="24"/>
          <w:szCs w:val="24"/>
        </w:rPr>
        <w:t>ies</w:t>
      </w:r>
      <w:r w:rsidR="00210EC4" w:rsidRPr="00210EC4">
        <w:rPr>
          <w:b w:val="0"/>
          <w:sz w:val="24"/>
          <w:szCs w:val="24"/>
        </w:rPr>
        <w:t xml:space="preserve"> </w:t>
      </w:r>
      <w:r w:rsidR="004D2F6A">
        <w:rPr>
          <w:b w:val="0"/>
          <w:sz w:val="24"/>
          <w:szCs w:val="24"/>
        </w:rPr>
        <w:t>for</w:t>
      </w:r>
      <w:r w:rsidR="00210EC4" w:rsidRPr="00210EC4">
        <w:rPr>
          <w:b w:val="0"/>
          <w:sz w:val="24"/>
          <w:szCs w:val="24"/>
        </w:rPr>
        <w:t xml:space="preserve"> </w:t>
      </w:r>
      <w:r w:rsidR="00D075A6">
        <w:rPr>
          <w:b w:val="0"/>
          <w:sz w:val="24"/>
          <w:szCs w:val="24"/>
        </w:rPr>
        <w:t>education</w:t>
      </w:r>
      <w:r w:rsidR="00210EC4" w:rsidRPr="00210EC4">
        <w:rPr>
          <w:b w:val="0"/>
          <w:sz w:val="24"/>
          <w:szCs w:val="24"/>
        </w:rPr>
        <w:t xml:space="preserve"> </w:t>
      </w:r>
      <w:r w:rsidR="00E92877">
        <w:rPr>
          <w:b w:val="0"/>
          <w:sz w:val="24"/>
          <w:szCs w:val="24"/>
        </w:rPr>
        <w:t xml:space="preserve">as compared to </w:t>
      </w:r>
      <w:r w:rsidR="00210EC4" w:rsidRPr="00210EC4">
        <w:rPr>
          <w:b w:val="0"/>
          <w:sz w:val="24"/>
          <w:szCs w:val="24"/>
        </w:rPr>
        <w:t>boys.</w:t>
      </w:r>
      <w:r w:rsidR="002C14A4" w:rsidRPr="00210EC4">
        <w:rPr>
          <w:b w:val="0"/>
          <w:sz w:val="24"/>
          <w:szCs w:val="24"/>
        </w:rPr>
        <w:t xml:space="preserve"> </w:t>
      </w:r>
      <w:r w:rsidR="00A20ED5">
        <w:rPr>
          <w:b w:val="0"/>
          <w:sz w:val="24"/>
          <w:szCs w:val="24"/>
        </w:rPr>
        <w:t>Gender inequality at the workplace exists everywhere and is proven through empirical research, whether i</w:t>
      </w:r>
      <w:r w:rsidR="002C14A4" w:rsidRPr="002C14A4">
        <w:rPr>
          <w:b w:val="0"/>
          <w:sz w:val="24"/>
          <w:szCs w:val="24"/>
        </w:rPr>
        <w:t xml:space="preserve">t is the employment </w:t>
      </w:r>
      <w:r w:rsidR="00A20ED5">
        <w:rPr>
          <w:b w:val="0"/>
          <w:sz w:val="24"/>
          <w:szCs w:val="24"/>
        </w:rPr>
        <w:t xml:space="preserve">terms, promotion </w:t>
      </w:r>
      <w:r w:rsidR="000D3EE5">
        <w:rPr>
          <w:b w:val="0"/>
          <w:sz w:val="24"/>
          <w:szCs w:val="24"/>
        </w:rPr>
        <w:t>opportunities</w:t>
      </w:r>
      <w:r w:rsidR="002C14A4" w:rsidRPr="002C14A4">
        <w:rPr>
          <w:b w:val="0"/>
          <w:sz w:val="24"/>
          <w:szCs w:val="24"/>
        </w:rPr>
        <w:t xml:space="preserve">, </w:t>
      </w:r>
      <w:r w:rsidR="00914573">
        <w:rPr>
          <w:b w:val="0"/>
          <w:sz w:val="24"/>
          <w:szCs w:val="24"/>
        </w:rPr>
        <w:t>or pay scales</w:t>
      </w:r>
      <w:r w:rsidR="002C14A4" w:rsidRPr="002C14A4">
        <w:rPr>
          <w:b w:val="0"/>
          <w:sz w:val="24"/>
          <w:szCs w:val="24"/>
        </w:rPr>
        <w:t xml:space="preserve"> women </w:t>
      </w:r>
      <w:r w:rsidR="001C2E19">
        <w:rPr>
          <w:b w:val="0"/>
          <w:sz w:val="24"/>
          <w:szCs w:val="24"/>
        </w:rPr>
        <w:t>are challenged with</w:t>
      </w:r>
      <w:r w:rsidR="002C14A4" w:rsidRPr="002C14A4">
        <w:rPr>
          <w:b w:val="0"/>
          <w:sz w:val="24"/>
          <w:szCs w:val="24"/>
        </w:rPr>
        <w:t xml:space="preserve"> greater h</w:t>
      </w:r>
      <w:r w:rsidR="00914573">
        <w:rPr>
          <w:b w:val="0"/>
          <w:sz w:val="24"/>
          <w:szCs w:val="24"/>
        </w:rPr>
        <w:t>urdles</w:t>
      </w:r>
      <w:r w:rsidR="002C14A4" w:rsidRPr="002C14A4">
        <w:rPr>
          <w:b w:val="0"/>
          <w:sz w:val="24"/>
          <w:szCs w:val="24"/>
        </w:rPr>
        <w:t xml:space="preserve"> than </w:t>
      </w:r>
      <w:r w:rsidR="001C2E19">
        <w:rPr>
          <w:b w:val="0"/>
          <w:sz w:val="24"/>
          <w:szCs w:val="24"/>
        </w:rPr>
        <w:t>their male counterparts</w:t>
      </w:r>
      <w:r w:rsidR="00914573">
        <w:rPr>
          <w:b w:val="0"/>
          <w:sz w:val="24"/>
          <w:szCs w:val="24"/>
        </w:rPr>
        <w:t>.</w:t>
      </w:r>
      <w:r w:rsidR="008A2B96">
        <w:rPr>
          <w:b w:val="0"/>
          <w:sz w:val="24"/>
          <w:szCs w:val="24"/>
        </w:rPr>
        <w:t xml:space="preserve"> </w:t>
      </w:r>
      <w:r w:rsidR="008A2B96" w:rsidRPr="008A2B96">
        <w:rPr>
          <w:b w:val="0"/>
          <w:sz w:val="24"/>
          <w:szCs w:val="24"/>
        </w:rPr>
        <w:t xml:space="preserve">In many societies, </w:t>
      </w:r>
      <w:r w:rsidR="001C2E19">
        <w:rPr>
          <w:b w:val="0"/>
          <w:sz w:val="24"/>
          <w:szCs w:val="24"/>
        </w:rPr>
        <w:t xml:space="preserve">women are either not entitled to ownership of </w:t>
      </w:r>
      <w:r w:rsidR="008A2B96" w:rsidRPr="008A2B96">
        <w:rPr>
          <w:b w:val="0"/>
          <w:sz w:val="24"/>
          <w:szCs w:val="24"/>
        </w:rPr>
        <w:t>assets such as ho</w:t>
      </w:r>
      <w:r w:rsidR="001C2E19">
        <w:rPr>
          <w:b w:val="0"/>
          <w:sz w:val="24"/>
          <w:szCs w:val="24"/>
        </w:rPr>
        <w:t>uses</w:t>
      </w:r>
      <w:r w:rsidR="008A2B96" w:rsidRPr="008A2B96">
        <w:rPr>
          <w:b w:val="0"/>
          <w:sz w:val="24"/>
          <w:szCs w:val="24"/>
        </w:rPr>
        <w:t xml:space="preserve"> </w:t>
      </w:r>
      <w:r w:rsidR="001C2E19">
        <w:rPr>
          <w:b w:val="0"/>
          <w:sz w:val="24"/>
          <w:szCs w:val="24"/>
        </w:rPr>
        <w:t>and other</w:t>
      </w:r>
      <w:r w:rsidR="001C2E19" w:rsidRPr="008A2B96">
        <w:rPr>
          <w:b w:val="0"/>
          <w:sz w:val="24"/>
          <w:szCs w:val="24"/>
        </w:rPr>
        <w:t xml:space="preserve"> </w:t>
      </w:r>
      <w:r w:rsidR="001C2E19">
        <w:rPr>
          <w:b w:val="0"/>
          <w:sz w:val="24"/>
          <w:szCs w:val="24"/>
        </w:rPr>
        <w:t>property or get an unequal distribution (if given a share).</w:t>
      </w:r>
    </w:p>
    <w:p w:rsidR="00ED06F9" w:rsidRPr="00ED06F9" w:rsidRDefault="00B25D61" w:rsidP="00ED06F9">
      <w:pPr>
        <w:pStyle w:val="Heading2"/>
        <w:rPr>
          <w:sz w:val="24"/>
          <w:szCs w:val="24"/>
        </w:rPr>
      </w:pPr>
      <w:r>
        <w:t>Concl</w:t>
      </w:r>
      <w:bookmarkStart w:id="0" w:name="_GoBack"/>
      <w:bookmarkEnd w:id="0"/>
      <w:r>
        <w:t>usion</w:t>
      </w:r>
    </w:p>
    <w:p w:rsidR="00303B67" w:rsidRDefault="00B25D61" w:rsidP="00C30ED5">
      <w:p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forces and master statuses tend to</w:t>
      </w:r>
      <w:r>
        <w:rPr>
          <w:rFonts w:ascii="Times New Roman" w:hAnsi="Times New Roman" w:cs="Times New Roman"/>
          <w:sz w:val="24"/>
          <w:szCs w:val="24"/>
        </w:rPr>
        <w:t xml:space="preserve"> exert an overwhelming strong influence on our conceptions of things around us, everything from self-identity to global events, categories of difference confronts us everywhere. However, it does not mean that we cannot change it or at least do something ab</w:t>
      </w:r>
      <w:r>
        <w:rPr>
          <w:rFonts w:ascii="Times New Roman" w:hAnsi="Times New Roman" w:cs="Times New Roman"/>
          <w:sz w:val="24"/>
          <w:szCs w:val="24"/>
        </w:rPr>
        <w:t xml:space="preserve">out it. </w:t>
      </w:r>
      <w:r w:rsidR="004D4BB3">
        <w:rPr>
          <w:rFonts w:ascii="Times New Roman" w:hAnsi="Times New Roman" w:cs="Times New Roman"/>
          <w:sz w:val="24"/>
          <w:szCs w:val="24"/>
        </w:rPr>
        <w:t>It is quite possible and well within our capability to challenge and defy</w:t>
      </w:r>
      <w:r w:rsidRPr="00E75A51">
        <w:rPr>
          <w:rFonts w:ascii="Times New Roman" w:hAnsi="Times New Roman" w:cs="Times New Roman"/>
          <w:sz w:val="24"/>
          <w:szCs w:val="24"/>
        </w:rPr>
        <w:t xml:space="preserve"> the constructions of difference.</w:t>
      </w:r>
      <w:r>
        <w:rPr>
          <w:rFonts w:ascii="Times New Roman" w:hAnsi="Times New Roman" w:cs="Times New Roman"/>
          <w:sz w:val="24"/>
          <w:szCs w:val="24"/>
        </w:rPr>
        <w:t xml:space="preserve"> Alliances can be forged. When more people come forward and speak up, especially those with privileges (e.g. whites speaking for people of </w:t>
      </w:r>
      <w:r>
        <w:rPr>
          <w:rFonts w:ascii="Times New Roman" w:hAnsi="Times New Roman" w:cs="Times New Roman"/>
          <w:sz w:val="24"/>
          <w:szCs w:val="24"/>
        </w:rPr>
        <w:lastRenderedPageBreak/>
        <w:t>col</w:t>
      </w:r>
      <w:r>
        <w:rPr>
          <w:rFonts w:ascii="Times New Roman" w:hAnsi="Times New Roman" w:cs="Times New Roman"/>
          <w:sz w:val="24"/>
          <w:szCs w:val="24"/>
        </w:rPr>
        <w:t xml:space="preserve">or or men speaking up for women) against undue privileges and inequalities on behalf of those </w:t>
      </w:r>
      <w:r w:rsidR="00FD5575" w:rsidRPr="00E75A51">
        <w:rPr>
          <w:rFonts w:ascii="Times New Roman" w:hAnsi="Times New Roman" w:cs="Times New Roman"/>
          <w:sz w:val="24"/>
          <w:szCs w:val="24"/>
        </w:rPr>
        <w:t xml:space="preserve">who are treated unjustly, </w:t>
      </w:r>
      <w:r>
        <w:rPr>
          <w:rFonts w:ascii="Times New Roman" w:hAnsi="Times New Roman" w:cs="Times New Roman"/>
          <w:sz w:val="24"/>
          <w:szCs w:val="24"/>
        </w:rPr>
        <w:t xml:space="preserve">there exists a higher </w:t>
      </w:r>
      <w:r w:rsidR="00FD5575" w:rsidRPr="00E75A51">
        <w:rPr>
          <w:rFonts w:ascii="Times New Roman" w:hAnsi="Times New Roman" w:cs="Times New Roman"/>
          <w:sz w:val="24"/>
          <w:szCs w:val="24"/>
        </w:rPr>
        <w:t xml:space="preserve">chance of </w:t>
      </w:r>
      <w:r w:rsidR="0076458D">
        <w:rPr>
          <w:rFonts w:ascii="Times New Roman" w:hAnsi="Times New Roman" w:cs="Times New Roman"/>
          <w:sz w:val="24"/>
          <w:szCs w:val="24"/>
        </w:rPr>
        <w:t>making a difference</w:t>
      </w:r>
      <w:r w:rsidR="00FD5575" w:rsidRPr="00E75A51">
        <w:rPr>
          <w:rFonts w:ascii="Times New Roman" w:hAnsi="Times New Roman" w:cs="Times New Roman"/>
          <w:sz w:val="24"/>
          <w:szCs w:val="24"/>
        </w:rPr>
        <w:t xml:space="preserve">, </w:t>
      </w:r>
      <w:r w:rsidR="00C30ED5">
        <w:rPr>
          <w:rFonts w:ascii="Times New Roman" w:hAnsi="Times New Roman" w:cs="Times New Roman"/>
          <w:sz w:val="24"/>
          <w:szCs w:val="24"/>
        </w:rPr>
        <w:t>mostly because</w:t>
      </w:r>
      <w:r>
        <w:rPr>
          <w:rFonts w:ascii="Times New Roman" w:hAnsi="Times New Roman" w:cs="Times New Roman"/>
          <w:sz w:val="24"/>
          <w:szCs w:val="24"/>
        </w:rPr>
        <w:t xml:space="preserve"> there is not any conflict of interest</w:t>
      </w:r>
      <w:r w:rsidR="00FD5575" w:rsidRPr="00E75A5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Such</w:t>
      </w:r>
      <w:r w:rsidR="00FD5575" w:rsidRPr="00E75A51">
        <w:rPr>
          <w:rFonts w:ascii="Times New Roman" w:hAnsi="Times New Roman" w:cs="Times New Roman"/>
          <w:sz w:val="24"/>
          <w:szCs w:val="24"/>
        </w:rPr>
        <w:t xml:space="preserve"> intervention</w:t>
      </w:r>
      <w:r>
        <w:rPr>
          <w:rFonts w:ascii="Times New Roman" w:hAnsi="Times New Roman" w:cs="Times New Roman"/>
          <w:sz w:val="24"/>
          <w:szCs w:val="24"/>
        </w:rPr>
        <w:t xml:space="preserve">s can shift </w:t>
      </w:r>
      <w:r>
        <w:rPr>
          <w:rFonts w:ascii="Times New Roman" w:hAnsi="Times New Roman" w:cs="Times New Roman"/>
          <w:sz w:val="24"/>
          <w:szCs w:val="24"/>
        </w:rPr>
        <w:t>the status</w:t>
      </w:r>
      <w:r w:rsidR="00C30ED5">
        <w:rPr>
          <w:rFonts w:ascii="Times New Roman" w:hAnsi="Times New Roman" w:cs="Times New Roman"/>
          <w:sz w:val="24"/>
          <w:szCs w:val="24"/>
        </w:rPr>
        <w:t xml:space="preserve"> quo; they are a relief to those suffering from the stigmas and social injustice and pave the way for future social reforms.</w:t>
      </w:r>
      <w:r w:rsidR="00FD5575" w:rsidRPr="00E75A5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03B67" w:rsidSect="00D239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1A"/>
    <w:rsid w:val="00023ECD"/>
    <w:rsid w:val="00024EE4"/>
    <w:rsid w:val="000567E0"/>
    <w:rsid w:val="00080D7A"/>
    <w:rsid w:val="000B785D"/>
    <w:rsid w:val="000D3EE5"/>
    <w:rsid w:val="000F0FCB"/>
    <w:rsid w:val="000F1702"/>
    <w:rsid w:val="000F48B4"/>
    <w:rsid w:val="000F6710"/>
    <w:rsid w:val="00112F8E"/>
    <w:rsid w:val="00172ECF"/>
    <w:rsid w:val="001A3482"/>
    <w:rsid w:val="001B16A1"/>
    <w:rsid w:val="001C2E19"/>
    <w:rsid w:val="00200102"/>
    <w:rsid w:val="00210EC4"/>
    <w:rsid w:val="002C14A4"/>
    <w:rsid w:val="00303B67"/>
    <w:rsid w:val="00315EBD"/>
    <w:rsid w:val="00326A9F"/>
    <w:rsid w:val="0037422B"/>
    <w:rsid w:val="00394677"/>
    <w:rsid w:val="00395577"/>
    <w:rsid w:val="00397DF6"/>
    <w:rsid w:val="003A17FF"/>
    <w:rsid w:val="003B1AFE"/>
    <w:rsid w:val="003C63CF"/>
    <w:rsid w:val="0048306E"/>
    <w:rsid w:val="004933F7"/>
    <w:rsid w:val="004D2F6A"/>
    <w:rsid w:val="004D4BB3"/>
    <w:rsid w:val="004F0A1D"/>
    <w:rsid w:val="005102EC"/>
    <w:rsid w:val="0051611B"/>
    <w:rsid w:val="00596727"/>
    <w:rsid w:val="005B0741"/>
    <w:rsid w:val="005E3546"/>
    <w:rsid w:val="00625523"/>
    <w:rsid w:val="00630103"/>
    <w:rsid w:val="00635A68"/>
    <w:rsid w:val="00643136"/>
    <w:rsid w:val="006B69DC"/>
    <w:rsid w:val="006E294A"/>
    <w:rsid w:val="006E777F"/>
    <w:rsid w:val="00713343"/>
    <w:rsid w:val="0073218E"/>
    <w:rsid w:val="0076407C"/>
    <w:rsid w:val="0076458D"/>
    <w:rsid w:val="00772B89"/>
    <w:rsid w:val="007F3714"/>
    <w:rsid w:val="00807FD1"/>
    <w:rsid w:val="00815CEE"/>
    <w:rsid w:val="00844214"/>
    <w:rsid w:val="00876144"/>
    <w:rsid w:val="008A2B96"/>
    <w:rsid w:val="008A7DF1"/>
    <w:rsid w:val="008B22E9"/>
    <w:rsid w:val="00914573"/>
    <w:rsid w:val="0092624E"/>
    <w:rsid w:val="009265F2"/>
    <w:rsid w:val="00936B0B"/>
    <w:rsid w:val="00956EBA"/>
    <w:rsid w:val="00963B68"/>
    <w:rsid w:val="00981638"/>
    <w:rsid w:val="0098397D"/>
    <w:rsid w:val="00A00B78"/>
    <w:rsid w:val="00A20ED5"/>
    <w:rsid w:val="00A33659"/>
    <w:rsid w:val="00A40355"/>
    <w:rsid w:val="00B25D61"/>
    <w:rsid w:val="00B608D2"/>
    <w:rsid w:val="00BA2E3B"/>
    <w:rsid w:val="00BC2C39"/>
    <w:rsid w:val="00C03B5C"/>
    <w:rsid w:val="00C30ED5"/>
    <w:rsid w:val="00C55554"/>
    <w:rsid w:val="00C82634"/>
    <w:rsid w:val="00CC0068"/>
    <w:rsid w:val="00D075A6"/>
    <w:rsid w:val="00D2393E"/>
    <w:rsid w:val="00D27648"/>
    <w:rsid w:val="00D41C7D"/>
    <w:rsid w:val="00D52077"/>
    <w:rsid w:val="00D570EB"/>
    <w:rsid w:val="00D63AF5"/>
    <w:rsid w:val="00DC1CE7"/>
    <w:rsid w:val="00DD4B2D"/>
    <w:rsid w:val="00DD69DA"/>
    <w:rsid w:val="00DE5F1A"/>
    <w:rsid w:val="00DF4F28"/>
    <w:rsid w:val="00DF5BA3"/>
    <w:rsid w:val="00E2615D"/>
    <w:rsid w:val="00E341C6"/>
    <w:rsid w:val="00E53C66"/>
    <w:rsid w:val="00E56784"/>
    <w:rsid w:val="00E71485"/>
    <w:rsid w:val="00E75A51"/>
    <w:rsid w:val="00E92877"/>
    <w:rsid w:val="00E951C2"/>
    <w:rsid w:val="00EB4A41"/>
    <w:rsid w:val="00ED06F9"/>
    <w:rsid w:val="00EF1CDF"/>
    <w:rsid w:val="00F304AD"/>
    <w:rsid w:val="00FB596F"/>
    <w:rsid w:val="00FD51C4"/>
    <w:rsid w:val="00F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03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B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03B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3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27"/>
    <w:rPr>
      <w:rFonts w:ascii="Tahoma" w:hAnsi="Tahoma" w:cs="Tahoma"/>
      <w:sz w:val="16"/>
      <w:szCs w:val="16"/>
    </w:rPr>
  </w:style>
  <w:style w:type="character" w:customStyle="1" w:styleId="nd-word">
    <w:name w:val="nd-word"/>
    <w:basedOn w:val="DefaultParagraphFont"/>
    <w:rsid w:val="000B78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03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B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03B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3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27"/>
    <w:rPr>
      <w:rFonts w:ascii="Tahoma" w:hAnsi="Tahoma" w:cs="Tahoma"/>
      <w:sz w:val="16"/>
      <w:szCs w:val="16"/>
    </w:rPr>
  </w:style>
  <w:style w:type="character" w:customStyle="1" w:styleId="nd-word">
    <w:name w:val="nd-word"/>
    <w:basedOn w:val="DefaultParagraphFont"/>
    <w:rsid w:val="000B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Ros16</b:Tag>
    <b:SourceType>Book</b:SourceType>
    <b:Guid>{2D8CFC32-0A3A-4D6E-9F2F-E5527E496D3D}</b:Guid>
    <b:Title>THE MEANING OF DIFFERENCE</b:Title>
    <b:Year>2016</b:Year>
    <b:Publisher>McGraw-Hill Education</b:Publisher>
    <b:City>USA</b:City>
    <b:Author>
      <b:Author>
        <b:NameList>
          <b:Person>
            <b:Last>Rosenblum</b:Last>
            <b:First>Karen</b:First>
            <b:Middle>E.</b:Middle>
          </b:Person>
          <b:Person>
            <b:Last>Travis</b:Last>
            <b:Middle>C.</b:Middle>
            <b:First>Toni-Michelle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CC24F96-5162-4370-9361-7EB5D1FFD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Traders</dc:creator>
  <cp:lastModifiedBy>Haroon Traders</cp:lastModifiedBy>
  <cp:revision>40</cp:revision>
  <dcterms:created xsi:type="dcterms:W3CDTF">2020-08-05T14:15:00Z</dcterms:created>
  <dcterms:modified xsi:type="dcterms:W3CDTF">2020-08-05T18:49:00Z</dcterms:modified>
</cp:coreProperties>
</file>