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>Subject: Applied AI Engineer, Digital Native Business (London) application – Kaustubh Sonawane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>Dear Hiring Team,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>I am applying for the Applied AI Engineer role on the Digital Native Business team in London and have attached my CV. I am based in Bristol and eligible for the Graduate Visa, which gives two years of full working rights. I am happy to talk through the London office expectation and the travel to customer sites.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>For three years at HDFC Asset Management I built LLM applications hands-on with the people who used them. I started as one of two people on the first GenAI systems (my manager and me) and designed them end to end: a ReactJS frontend, Python FastAPI microservices, RAG with LlamaIndex and Azure OpenAI over a separate pgvector database for each department, and agents that call Python functions as tools. I worked directly with Compliance, Client Service and Investment staff, released to real users, changed the applications based on what broke, and had Compliance review each one before release. I then took them through deployment on AWS and the security team's VAPT, which they failed repeatedly before they passed. In my final year I was de facto team lead for up to 4 interns, and the work was recognised internally with Best Team Project in 2024 and 2025. I have also placed in three hackathons and datathons, including 2nd at the Encode Vibe Coding Hackathon.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>I want to be direct about where I am thinner. I have about three years of experience against your four or more, and my customers were internal business teams at an asset manager rather than high-growth technology companies. My evaluation work was informal (user feedback and Compliance review, not evaluation datasets), my agents were hand-built tool calling rather than a framework, and I have not yet built an MCP server. I have not worked in a pre-sales role or run developer events. At HDFC I used GPT-3.5 and Llama-3, not Claude, and I use Claude Code as a development tool. Those are the areas I would expect to grow fastest in on this team.</w:t>
      </w:r>
    </w:p>
    <w:p>
      <w:pPr>
        <w:spacing w:after="120"/>
        <w:jc w:val="both"/>
      </w:pPr>
      <w:r>
        <w:rPr>
          <w:rFonts w:ascii="Times New Roman" w:hAnsi="Times New Roman" w:cs="Times New Roman"/>
          <w:sz w:val="22"/>
          <w:szCs w:val="22"/>
        </w:rPr>
        <w:t>Relevant work: Wingman, a FastAPI and React app that validates, repairs and caches untrusted LLM output and was shaped by rate limits (github.com/Arishtanemi4/wingman); CellLineSelector, co-built for my MSc dissertation with feedback from AstraZeneca scientists, where I designed the RAG assistant (github.com/Arishtanemi4/az-team25); and my portfolio (kaustubh-sonawane-portfolio.vercel.app). What draws me to this role is working alongside a team as they go from first prototype to production: at HDFC the guardrails and the Compliance review were what let the assistants go live at all, and I would like to help customers do the same on Claude. I would be glad to talk it through.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</w:rPr>
        <w:t>Kind regards,</w:t>
      </w:r>
    </w:p>
    <w:p>
      <w:pPr>
        <w:spacing w:after="0"/>
        <w:jc w:val="left"/>
      </w:pPr>
      <w:r>
        <w:rPr>
          <w:rFonts w:ascii="Times New Roman" w:hAnsi="Times New Roman" w:cs="Times New Roman"/>
          <w:sz w:val="22"/>
          <w:szCs w:val="22"/>
        </w:rPr>
        <w:t>Kaustubh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pauti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hyperlink" Target="https://github.com/Arishtanemi4/wingman-codeplain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team-4b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contact-reminder.git" TargetMode="External"/><Relationship Id="rId10" Type="http://schemas.openxmlformats.org/officeDocument/2006/relationships/hyperlink" Target="https://github.com/Arishtanemi4/az-team25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2</cp:revision>
  <cp:lastPrinted>2026-09-22T13:01:00Z</cp:lastPrinted>
  <dcterms:created xsi:type="dcterms:W3CDTF">2026-09-23T06:43:00Z</dcterms:created>
  <dcterms:modified xsi:type="dcterms:W3CDTF">2026-09-23T06:43:00Z</dcterms:modified>
</cp:coreProperties>
</file>