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Engineer with 3 years of industry experience designing, building and shipping LLM-powered applications to internal business users, from RAG and agentic tool-calling systems on Azure OpenAI to the access control, security review and deployment that surround them. De facto team lead for up to 4 interns and twice recognised internally with Best Team Project (2024, 2025). Recently completed an MSc in Data Science at the University of Bristol, highlighted by an algorithmic dissertation project in partnership with AstraZeneca. Seeking to apply my GenAI, Python and cloud engineering experience to build, evaluate and improve AI applications that meet the quality and safety bar of a clinical setting.</w:t>
      </w:r>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Generative AI &amp; Agentic AI Engineer</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 xml:space="preserve">GenAI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 xml:space="preserve">ReactJS</w:t>
      </w:r>
      <w:r>
        <w:rPr>
          <w:rFonts w:ascii="Times New Roman" w:hAnsi="Times New Roman" w:cs="Times New Roman"/>
          <w:sz w:val="22"/>
          <w:szCs w:val="22"/>
        </w:rPr>
        <w:t xml:space="preserve"> frontend, </w:t>
      </w:r>
      <w:r>
        <w:rPr>
          <w:rFonts w:ascii="Times New Roman" w:hAnsi="Times New Roman" w:cs="Times New Roman"/>
          <w:b/>
          <w:bCs/>
          <w:sz w:val="22"/>
          <w:szCs w:val="22"/>
        </w:rPr>
        <w:t xml:space="preserve">Python FastAPI</w:t>
      </w:r>
      <w:r>
        <w:rPr>
          <w:rFonts w:ascii="Times New Roman" w:hAnsi="Times New Roman" w:cs="Times New Roman"/>
          <w:sz w:val="22"/>
          <w:szCs w:val="22"/>
        </w:rPr>
        <w:t xml:space="preserve"> microservices, </w:t>
      </w:r>
      <w:r>
        <w:rPr>
          <w:rFonts w:ascii="Times New Roman" w:hAnsi="Times New Roman" w:cs="Times New Roman"/>
          <w:b/>
          <w:bCs/>
          <w:sz w:val="22"/>
          <w:szCs w:val="22"/>
        </w:rPr>
        <w:t xml:space="preserve">RAG</w:t>
      </w:r>
      <w:r>
        <w:rPr>
          <w:rFonts w:ascii="Times New Roman" w:hAnsi="Times New Roman" w:cs="Times New Roman"/>
          <w:sz w:val="22"/>
          <w:szCs w:val="22"/>
        </w:rPr>
        <w:t xml:space="preserve"> logic, vector database and embeddings pipeline) using </w:t>
      </w:r>
      <w:r>
        <w:rPr>
          <w:rFonts w:ascii="Times New Roman" w:hAnsi="Times New Roman" w:cs="Times New Roman"/>
          <w:b/>
          <w:bCs/>
          <w:sz w:val="22"/>
          <w:szCs w:val="22"/>
        </w:rPr>
        <w:t xml:space="preserve">LlamaIndex</w:t>
      </w:r>
      <w:r>
        <w:rPr>
          <w:rFonts w:ascii="Times New Roman" w:hAnsi="Times New Roman" w:cs="Times New Roman"/>
          <w:sz w:val="22"/>
          <w:szCs w:val="22"/>
        </w:rPr>
        <w:t xml:space="preserve"> and </w:t>
      </w:r>
      <w:r>
        <w:rPr>
          <w:rFonts w:ascii="Times New Roman" w:hAnsi="Times New Roman" w:cs="Times New Roman"/>
          <w:b/>
          <w:bCs/>
          <w:sz w:val="22"/>
          <w:szCs w:val="22"/>
        </w:rPr>
        <w:t xml:space="preserve">Azure OpenAI GPT-3.5 &amp; Llama-3</w:t>
      </w:r>
      <w:r>
        <w:rPr>
          <w:rFonts w:ascii="Times New Roman" w:hAnsi="Times New Roman" w:cs="Times New Roman"/>
          <w:sz w:val="22"/>
          <w:szCs w:val="22"/>
        </w:rPr>
        <w:t xml:space="preserve"> to answer department-specific queries for the </w:t>
      </w:r>
      <w:r>
        <w:rPr>
          <w:rFonts w:ascii="Times New Roman" w:hAnsi="Times New Roman" w:cs="Times New Roman"/>
          <w:b/>
          <w:bCs/>
          <w:sz w:val="22"/>
          <w:szCs w:val="22"/>
        </w:rPr>
        <w:t xml:space="preserve">Compliance, Client Service and Investment</w:t>
      </w:r>
      <w:r>
        <w:rPr>
          <w:rFonts w:ascii="Times New Roman" w:hAnsi="Times New Roman" w:cs="Times New Roman"/>
          <w:sz w:val="22"/>
          <w:szCs w:val="22"/>
        </w:rPr>
        <w:t xml:space="preserve"> teams; first as the only engineer alongside my manager, later leading as the team grew.</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department-based </w:t>
      </w:r>
      <w:r>
        <w:rPr>
          <w:rFonts w:ascii="Times New Roman" w:hAnsi="Times New Roman" w:cs="Times New Roman"/>
          <w:b/>
          <w:bCs/>
          <w:sz w:val="22"/>
          <w:szCs w:val="22"/>
        </w:rPr>
        <w:t xml:space="preserve">RAG</w:t>
      </w:r>
      <w:r>
        <w:rPr>
          <w:rFonts w:ascii="Times New Roman" w:hAnsi="Times New Roman" w:cs="Times New Roman"/>
          <w:sz w:val="22"/>
          <w:szCs w:val="22"/>
        </w:rPr>
        <w:t xml:space="preserve"> with a separate </w:t>
      </w:r>
      <w:r>
        <w:rPr>
          <w:rFonts w:ascii="Times New Roman" w:hAnsi="Times New Roman" w:cs="Times New Roman"/>
          <w:b/>
          <w:bCs/>
          <w:sz w:val="22"/>
          <w:szCs w:val="22"/>
        </w:rPr>
        <w:t xml:space="preserve">pgvector</w:t>
      </w:r>
      <w:r>
        <w:rPr>
          <w:rFonts w:ascii="Times New Roman" w:hAnsi="Times New Roman" w:cs="Times New Roman"/>
          <w:sz w:val="22"/>
          <w:szCs w:val="22"/>
        </w:rPr>
        <w:t xml:space="preserve"> database per department, using the </w:t>
      </w:r>
      <w:r>
        <w:rPr>
          <w:rFonts w:ascii="Times New Roman" w:hAnsi="Times New Roman" w:cs="Times New Roman"/>
          <w:b/>
          <w:bCs/>
          <w:sz w:val="22"/>
          <w:szCs w:val="22"/>
        </w:rPr>
        <w:t xml:space="preserve">Azure OpenAI embeddings model</w:t>
      </w:r>
      <w:r>
        <w:rPr>
          <w:rFonts w:ascii="Times New Roman" w:hAnsi="Times New Roman" w:cs="Times New Roman"/>
          <w:sz w:val="22"/>
          <w:szCs w:val="22"/>
        </w:rPr>
        <w:t xml:space="preserve">, to keep semantic search and retrieval scoped to each department's own documents.</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 xml:space="preserve">agentic tool-calling</w:t>
      </w:r>
      <w:r>
        <w:rPr>
          <w:rFonts w:ascii="Times New Roman" w:hAnsi="Times New Roman" w:cs="Times New Roman"/>
          <w:sz w:val="22"/>
          <w:szCs w:val="22"/>
        </w:rPr>
        <w:t xml:space="preserve"> where AI agents call </w:t>
      </w:r>
      <w:r>
        <w:rPr>
          <w:rFonts w:ascii="Times New Roman" w:hAnsi="Times New Roman" w:cs="Times New Roman"/>
          <w:b/>
          <w:bCs/>
          <w:sz w:val="22"/>
          <w:szCs w:val="22"/>
        </w:rPr>
        <w:t xml:space="preserve">Python functions</w:t>
      </w:r>
      <w:r>
        <w:rPr>
          <w:rFonts w:ascii="Times New Roman" w:hAnsi="Times New Roman" w:cs="Times New Roman"/>
          <w:sz w:val="22"/>
          <w:szCs w:val="22"/>
        </w:rPr>
        <w:t xml:space="preserve"> as tools to run SQL-backed fund-comparison calculations and generate </w:t>
      </w:r>
      <w:r>
        <w:rPr>
          <w:rFonts w:ascii="Times New Roman" w:hAnsi="Times New Roman" w:cs="Times New Roman"/>
          <w:b/>
          <w:bCs/>
          <w:sz w:val="22"/>
          <w:szCs w:val="22"/>
        </w:rPr>
        <w:t xml:space="preserve">PDF</w:t>
      </w:r>
      <w:r>
        <w:rPr>
          <w:rFonts w:ascii="Times New Roman" w:hAnsi="Times New Roman" w:cs="Times New Roman"/>
          <w:sz w:val="22"/>
          <w:szCs w:val="22"/>
        </w:rPr>
        <w:t xml:space="preserve"> comparison reports on user request.</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Allocated models with cost in mind: </w:t>
      </w:r>
      <w:r>
        <w:rPr>
          <w:rFonts w:ascii="Times New Roman" w:hAnsi="Times New Roman" w:cs="Times New Roman"/>
          <w:b/>
          <w:bCs/>
          <w:sz w:val="22"/>
          <w:szCs w:val="22"/>
        </w:rPr>
        <w:t xml:space="preserve">self-hosted Llama-3 on a GPU EC2 instance</w:t>
      </w:r>
      <w:r>
        <w:rPr>
          <w:rFonts w:ascii="Times New Roman" w:hAnsi="Times New Roman" w:cs="Times New Roman"/>
          <w:sz w:val="22"/>
          <w:szCs w:val="22"/>
        </w:rPr>
        <w:t xml:space="preserve"> for the largest department (Client Service) and the </w:t>
      </w:r>
      <w:r>
        <w:rPr>
          <w:rFonts w:ascii="Times New Roman" w:hAnsi="Times New Roman" w:cs="Times New Roman"/>
          <w:b/>
          <w:bCs/>
          <w:sz w:val="22"/>
          <w:szCs w:val="22"/>
        </w:rPr>
        <w:t xml:space="preserve">Azure OpenAI API</w:t>
      </w:r>
      <w:r>
        <w:rPr>
          <w:rFonts w:ascii="Times New Roman" w:hAnsi="Times New Roman" w:cs="Times New Roman"/>
          <w:sz w:val="22"/>
          <w:szCs w:val="22"/>
        </w:rPr>
        <w:t xml:space="preserve"> for the others.</w:t>
      </w:r>
    </w:p>
    <w:p>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automation job using </w:t>
      </w:r>
      <w:r>
        <w:rPr>
          <w:rFonts w:ascii="Times New Roman" w:hAnsi="Times New Roman" w:cs="Times New Roman"/>
          <w:b/>
          <w:bCs/>
          <w:sz w:val="22"/>
          <w:szCs w:val="22"/>
        </w:rPr>
        <w:t xml:space="preserve">Azure OpenAI</w:t>
      </w:r>
      <w:r>
        <w:rPr>
          <w:rFonts w:ascii="Times New Roman" w:hAnsi="Times New Roman" w:cs="Times New Roman"/>
          <w:sz w:val="22"/>
          <w:szCs w:val="22"/>
        </w:rPr>
        <w:t xml:space="preserve"> (first iteration: </w:t>
      </w:r>
      <w:r>
        <w:rPr>
          <w:rFonts w:ascii="Times New Roman" w:hAnsi="Times New Roman" w:cs="Times New Roman"/>
          <w:b/>
          <w:bCs/>
          <w:sz w:val="22"/>
          <w:szCs w:val="22"/>
        </w:rPr>
        <w:t xml:space="preserve">AWS Textract</w:t>
      </w:r>
      <w:r>
        <w:rPr>
          <w:rFonts w:ascii="Times New Roman" w:hAnsi="Times New Roman" w:cs="Times New Roman"/>
          <w:sz w:val="22"/>
          <w:szCs w:val="22"/>
        </w:rPr>
        <w:t xml:space="preserve">, replaced for accuracy) to parse over </w:t>
      </w:r>
      <w:r>
        <w:rPr>
          <w:rFonts w:ascii="Times New Roman" w:hAnsi="Times New Roman" w:cs="Times New Roman"/>
          <w:b/>
          <w:bCs/>
          <w:sz w:val="22"/>
          <w:szCs w:val="22"/>
        </w:rPr>
        <w:t xml:space="preserve">300 daily emails</w:t>
      </w:r>
      <w:r>
        <w:rPr>
          <w:rFonts w:ascii="Times New Roman" w:hAnsi="Times New Roman" w:cs="Times New Roman"/>
          <w:sz w:val="22"/>
          <w:szCs w:val="22"/>
        </w:rPr>
        <w:t xml:space="preserve"> from credit rating agencies, fuzzy-match them to tracked companies and send analysts a consolidated daily summary, </w:t>
      </w:r>
      <w:r>
        <w:rPr>
          <w:rFonts w:ascii="Times New Roman" w:hAnsi="Times New Roman" w:cs="Times New Roman"/>
          <w:b/>
          <w:bCs/>
          <w:sz w:val="22"/>
          <w:szCs w:val="22"/>
        </w:rPr>
        <w:t xml:space="preserve">saving 60 manual analyst hours a month</w:t>
      </w:r>
      <w:r>
        <w:rPr>
          <w:rFonts w:ascii="Times New Roman" w:hAnsi="Times New Roman" w:cs="Times New Roman"/>
          <w:sz w:val="22"/>
          <w:szCs w:val="22"/>
        </w:rPr>
        <w:t xml:space="preserve">; run on </w:t>
      </w:r>
      <w:r>
        <w:rPr>
          <w:rFonts w:ascii="Times New Roman" w:hAnsi="Times New Roman" w:cs="Times New Roman"/>
          <w:b/>
          <w:bCs/>
          <w:sz w:val="22"/>
          <w:szCs w:val="22"/>
        </w:rPr>
        <w:t xml:space="preserve">AWS SageMaker</w:t>
      </w:r>
      <w:r>
        <w:rPr>
          <w:rFonts w:ascii="Times New Roman" w:hAnsi="Times New Roman" w:cs="Times New Roman"/>
          <w:sz w:val="22"/>
          <w:szCs w:val="22"/>
        </w:rPr>
        <w:t xml:space="preserve"> via </w:t>
      </w:r>
      <w:r>
        <w:rPr>
          <w:rFonts w:ascii="Times New Roman" w:hAnsi="Times New Roman" w:cs="Times New Roman"/>
          <w:b/>
          <w:bCs/>
          <w:sz w:val="22"/>
          <w:szCs w:val="22"/>
        </w:rPr>
        <w:t xml:space="preserve">EventBridge</w:t>
      </w:r>
      <w:r>
        <w:rPr>
          <w:rFonts w:ascii="Times New Roman" w:hAnsi="Times New Roman" w:cs="Times New Roman"/>
          <w:sz w:val="22"/>
          <w:szCs w:val="22"/>
        </w:rPr>
        <w:t xml:space="preserve"> and </w:t>
      </w:r>
      <w:r>
        <w:rPr>
          <w:rFonts w:ascii="Times New Roman" w:hAnsi="Times New Roman" w:cs="Times New Roman"/>
          <w:b/>
          <w:bCs/>
          <w:sz w:val="22"/>
          <w:szCs w:val="22"/>
        </w:rPr>
        <w:t xml:space="preserve">Lambda</w:t>
      </w:r>
      <w:r>
        <w:rPr>
          <w:rFonts w:ascii="Times New Roman" w:hAnsi="Times New Roman" w:cs="Times New Roman"/>
          <w:sz w:val="22"/>
          <w:szCs w:val="22"/>
        </w:rPr>
        <w:t xml:space="preserve">.</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Forward Deployed Engineer &amp; Data Analyst</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directly with the </w:t>
      </w:r>
      <w:r>
        <w:rPr>
          <w:rFonts w:ascii="Times New Roman" w:hAnsi="Times New Roman" w:cs="Times New Roman"/>
          <w:b/>
          <w:bCs/>
          <w:sz w:val="22"/>
          <w:szCs w:val="22"/>
        </w:rPr>
        <w:t xml:space="preserve">Client Service, Compliance and Investment</w:t>
      </w:r>
      <w:r>
        <w:rPr>
          <w:rFonts w:ascii="Times New Roman" w:hAnsi="Times New Roman" w:cs="Times New Roman"/>
          <w:sz w:val="22"/>
          <w:szCs w:val="22"/>
        </w:rPr>
        <w:t xml:space="preserve"> departments to their requirements, and acted as </w:t>
      </w:r>
      <w:r>
        <w:rPr>
          <w:rFonts w:ascii="Times New Roman" w:hAnsi="Times New Roman" w:cs="Times New Roman"/>
          <w:b/>
          <w:bCs/>
          <w:sz w:val="22"/>
          <w:szCs w:val="22"/>
        </w:rPr>
        <w:t xml:space="preserve">de facto team lead</w:t>
      </w:r>
      <w:r>
        <w:rPr>
          <w:rFonts w:ascii="Times New Roman" w:hAnsi="Times New Roman" w:cs="Times New Roman"/>
          <w:sz w:val="22"/>
          <w:szCs w:val="22"/>
        </w:rPr>
        <w:t xml:space="preserve"> for up to </w:t>
      </w:r>
      <w:r>
        <w:rPr>
          <w:rFonts w:ascii="Times New Roman" w:hAnsi="Times New Roman" w:cs="Times New Roman"/>
          <w:b/>
          <w:bCs/>
          <w:sz w:val="22"/>
          <w:szCs w:val="22"/>
        </w:rPr>
        <w:t xml:space="preserve">4 interns</w:t>
      </w:r>
      <w:r>
        <w:rPr>
          <w:rFonts w:ascii="Times New Roman" w:hAnsi="Times New Roman" w:cs="Times New Roman"/>
          <w:sz w:val="22"/>
          <w:szCs w:val="22"/>
        </w:rPr>
        <w:t xml:space="preserve"> in the final year.</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 xml:space="preserve">Power BI</w:t>
      </w:r>
      <w:r>
        <w:rPr>
          <w:rFonts w:ascii="Times New Roman" w:hAnsi="Times New Roman" w:cs="Times New Roman"/>
          <w:sz w:val="22"/>
          <w:szCs w:val="22"/>
        </w:rPr>
        <w:t xml:space="preserve"> dashboards for fortnightly credit report analysis, migrating financial analysts from </w:t>
      </w:r>
      <w:r>
        <w:rPr>
          <w:rFonts w:ascii="Times New Roman" w:hAnsi="Times New Roman" w:cs="Times New Roman"/>
          <w:b/>
          <w:bCs/>
          <w:sz w:val="22"/>
          <w:szCs w:val="22"/>
        </w:rPr>
        <w:t xml:space="preserve">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 xml:space="preserve">10 hours a week</w:t>
      </w:r>
      <w:r>
        <w:rPr>
          <w:rFonts w:ascii="Times New Roman" w:hAnsi="Times New Roman" w:cs="Times New Roman"/>
          <w:sz w:val="22"/>
          <w:szCs w:val="22"/>
        </w:rPr>
        <w:t xml:space="preserve">; later recreated them in the </w:t>
      </w:r>
      <w:r>
        <w:rPr>
          <w:rFonts w:ascii="Times New Roman" w:hAnsi="Times New Roman" w:cs="Times New Roman"/>
          <w:b/>
          <w:bCs/>
          <w:sz w:val="22"/>
          <w:szCs w:val="22"/>
        </w:rPr>
        <w:t xml:space="preserve">ReactJS</w:t>
      </w:r>
      <w:r>
        <w:rPr>
          <w:rFonts w:ascii="Times New Roman" w:hAnsi="Times New Roman" w:cs="Times New Roman"/>
          <w:sz w:val="22"/>
          <w:szCs w:val="22"/>
        </w:rPr>
        <w:t xml:space="preserve"> frontend to make the data available across the organization at lower cost.</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 and identified customer buying patterns using </w:t>
      </w:r>
      <w:r>
        <w:rPr>
          <w:rFonts w:ascii="Times New Roman" w:hAnsi="Times New Roman" w:cs="Times New Roman"/>
          <w:b/>
          <w:bCs/>
          <w:sz w:val="22"/>
          <w:szCs w:val="22"/>
          <w:lang w:val="en-US"/>
        </w:rPr>
        <w:t xml:space="preserve">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Apriori Algorithm</w:t>
      </w:r>
      <w:r>
        <w:rPr>
          <w:rFonts w:ascii="Times New Roman" w:hAnsi="Times New Roman" w:cs="Times New Roman"/>
          <w:sz w:val="22"/>
          <w:szCs w:val="22"/>
          <w:lang w:val="en-US"/>
        </w:rPr>
        <w:t xml:space="preserve">), handing the insights to the marketing team.</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Engineer</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w:t>
      </w:r>
      <w:r>
        <w:rPr>
          <w:rFonts w:ascii="Times New Roman" w:hAnsi="Times New Roman" w:cs="Times New Roman"/>
          <w:b/>
          <w:bCs/>
          <w:sz w:val="22"/>
          <w:szCs w:val="22"/>
        </w:rPr>
        <w:t xml:space="preserve">Normalized SQL Schema</w:t>
      </w:r>
      <w:r>
        <w:rPr>
          <w:rFonts w:ascii="Times New Roman" w:hAnsi="Times New Roman" w:cs="Times New Roman"/>
          <w:sz w:val="22"/>
          <w:szCs w:val="22"/>
        </w:rPr>
        <w:t xml:space="preserve"> (</w:t>
      </w:r>
      <w:r>
        <w:rPr>
          <w:rFonts w:ascii="Times New Roman" w:hAnsi="Times New Roman" w:cs="Times New Roman"/>
          <w:b/>
          <w:bCs/>
          <w:sz w:val="22"/>
          <w:szCs w:val="22"/>
        </w:rPr>
        <w:t xml:space="preserve">PostgreSQL</w:t>
      </w:r>
      <w:r>
        <w:rPr>
          <w:rFonts w:ascii="Times New Roman" w:hAnsi="Times New Roman" w:cs="Times New Roman"/>
          <w:sz w:val="22"/>
          <w:szCs w:val="22"/>
        </w:rPr>
        <w:t xml:space="preserve">) for the internal analytics platform and wrote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scripts ingesting the </w:t>
      </w:r>
      <w:r>
        <w:rPr>
          <w:rFonts w:ascii="Times New Roman" w:hAnsi="Times New Roman" w:cs="Times New Roman"/>
          <w:b/>
          <w:bCs/>
          <w:sz w:val="22"/>
          <w:szCs w:val="22"/>
        </w:rPr>
        <w:t xml:space="preserve">Morningstar API</w:t>
      </w:r>
      <w:r>
        <w:rPr>
          <w:rFonts w:ascii="Times New Roman" w:hAnsi="Times New Roman" w:cs="Times New Roman"/>
          <w:sz w:val="22"/>
          <w:szCs w:val="22"/>
        </w:rPr>
        <w:t xml:space="preserve"> (fortnightly for fixed income, monthly for equity) for every fund in the Indian mutual fund market (2023–2025), integrated with the company's legacy data.</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 for data preprocessing and efficient data insertion.</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MLOps &amp; Security</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AWS utilizing core services such as </w:t>
      </w:r>
      <w:r>
        <w:rPr>
          <w:rFonts w:ascii="Times New Roman" w:hAnsi="Times New Roman" w:cs="Times New Roman"/>
          <w:b/>
          <w:bCs/>
          <w:sz w:val="22"/>
          <w:szCs w:val="22"/>
        </w:rPr>
        <w:t xml:space="preserve">EC2, S3, ECR and Lambda</w:t>
      </w:r>
      <w:r>
        <w:rPr>
          <w:rFonts w:ascii="Times New Roman" w:hAnsi="Times New Roman" w:cs="Times New Roman"/>
          <w:sz w:val="22"/>
          <w:szCs w:val="22"/>
        </w:rPr>
        <w:t xml:space="preserve">, with the FastAPI microservices packaged in </w:t>
      </w:r>
      <w:r>
        <w:rPr>
          <w:rFonts w:ascii="Times New Roman" w:hAnsi="Times New Roman" w:cs="Times New Roman"/>
          <w:b/>
          <w:bCs/>
          <w:sz w:val="22"/>
          <w:szCs w:val="22"/>
        </w:rPr>
        <w:t xml:space="preserve">Docker</w:t>
      </w:r>
      <w:r>
        <w:rPr>
          <w:rFonts w:ascii="Times New Roman" w:hAnsi="Times New Roman" w:cs="Times New Roman"/>
          <w:sz w:val="22"/>
          <w:szCs w:val="22"/>
        </w:rPr>
        <w:t xml:space="preserve">.</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Implemented </w:t>
      </w:r>
      <w:r>
        <w:rPr>
          <w:rFonts w:ascii="Times New Roman" w:hAnsi="Times New Roman" w:cs="Times New Roman"/>
          <w:b/>
          <w:bCs/>
          <w:sz w:val="22"/>
          <w:szCs w:val="22"/>
        </w:rPr>
        <w:t xml:space="preserve">RBAC</w:t>
      </w:r>
      <w:r>
        <w:rPr>
          <w:rFonts w:ascii="Times New Roman" w:hAnsi="Times New Roman" w:cs="Times New Roman"/>
          <w:sz w:val="22"/>
          <w:szCs w:val="22"/>
        </w:rPr>
        <w:t xml:space="preserve"> for the GenAI apps with a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authentication function against the company </w:t>
      </w:r>
      <w:r>
        <w:rPr>
          <w:rFonts w:ascii="Times New Roman" w:hAnsi="Times New Roman" w:cs="Times New Roman"/>
          <w:b/>
          <w:bCs/>
          <w:sz w:val="22"/>
          <w:szCs w:val="22"/>
        </w:rPr>
        <w:t xml:space="preserve">LDAP</w:t>
      </w:r>
      <w:r>
        <w:rPr>
          <w:rFonts w:ascii="Times New Roman" w:hAnsi="Times New Roman" w:cs="Times New Roman"/>
          <w:sz w:val="22"/>
          <w:szCs w:val="22"/>
        </w:rPr>
        <w:t xml:space="preserve"> server, alongside department-based document access, and restricted access to company private IPs using </w:t>
      </w:r>
      <w:r>
        <w:rPr>
          <w:rFonts w:ascii="Times New Roman" w:hAnsi="Times New Roman" w:cs="Times New Roman"/>
          <w:b/>
          <w:bCs/>
          <w:sz w:val="22"/>
          <w:szCs w:val="22"/>
        </w:rPr>
        <w:t xml:space="preserve">AWS Security Groups</w:t>
      </w:r>
      <w:r>
        <w:rPr>
          <w:rFonts w:ascii="Times New Roman" w:hAnsi="Times New Roman" w:cs="Times New Roman"/>
          <w:sz w:val="22"/>
          <w:szCs w:val="22"/>
        </w:rPr>
        <w:t xml:space="preserve">.</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Coordinated with the security team on port whitelisting and safeguards, and deployed an </w:t>
      </w:r>
      <w:r>
        <w:rPr>
          <w:rFonts w:ascii="Times New Roman" w:hAnsi="Times New Roman" w:cs="Times New Roman"/>
          <w:b/>
          <w:bCs/>
          <w:sz w:val="22"/>
          <w:szCs w:val="22"/>
        </w:rPr>
        <w:t xml:space="preserve">Nginx</w:t>
      </w:r>
      <w:r>
        <w:rPr>
          <w:rFonts w:ascii="Times New Roman" w:hAnsi="Times New Roman" w:cs="Times New Roman"/>
          <w:sz w:val="22"/>
          <w:szCs w:val="22"/>
        </w:rPr>
        <w:t xml:space="preserve"> reverse proxy as one of the fixes that took the applications from repeatedly failing to passing the security team's </w:t>
      </w:r>
      <w:r>
        <w:rPr>
          <w:rFonts w:ascii="Times New Roman" w:hAnsi="Times New Roman" w:cs="Times New Roman"/>
          <w:b/>
          <w:bCs/>
          <w:sz w:val="22"/>
          <w:szCs w:val="22"/>
        </w:rPr>
        <w:t xml:space="preserve">VAPT</w:t>
      </w:r>
      <w:r>
        <w:rPr>
          <w:rFonts w:ascii="Times New Roman" w:hAnsi="Times New Roman" w:cs="Times New Roman"/>
          <w:sz w:val="22"/>
          <w:szCs w:val="22"/>
        </w:rPr>
        <w:t xml:space="preserve">.</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 xml:space="preserve">CI/CD pipeline</w:t>
      </w:r>
      <w:r>
        <w:rPr>
          <w:rFonts w:ascii="Times New Roman" w:hAnsi="Times New Roman" w:cs="Times New Roman"/>
          <w:sz w:val="22"/>
          <w:szCs w:val="22"/>
          <w:lang w:val="en-US"/>
        </w:rPr>
        <w:t xml:space="preserve">.</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PROJECTS</w:t>
      </w:r>
    </w:p>
    <w:p>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Data Science Dissertation in partnership with AstraZeneca:</w:t>
      </w:r>
      <w:r>
        <w:rPr>
          <w:rFonts w:ascii="Times New Roman" w:hAnsi="Times New Roman" w:cs="Times New Roman"/>
          <w:sz w:val="22"/>
          <w:szCs w:val="22"/>
          <w:lang w:val="en-US"/>
        </w:rPr>
        <w:t xml:space="preserve"> CellLineSelector (Team project. Contributed to the data preprocessing pipeline and scoring algorithm of a tool that ranks cancer cell lines based on target inclusion and exclusion genes, with an AI assistant explaining the results.) | GitHub:  https://github.com/Arishtanemi4/az-team25.git | Demo: http://celllineselector-frontend-408937187029.s3-website.eu-west-2.amazonaws.com/</w:t>
      </w:r>
    </w:p>
    <w:p>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benchmarked against BLIP/SigLIP and commercial VLMs using SBERT similarity, BLEU and ROUGE-L.) | GitHub: https://github.com/Arishtanemi4/ata-team30.git </w:t>
      </w:r>
    </w:p>
    <w:p>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B.Tech Final Year Project:</w:t>
      </w:r>
      <w:r>
        <w:rPr>
          <w:rFonts w:ascii="Times New Roman" w:hAnsi="Times New Roman" w:cs="Times New Roman"/>
          <w:sz w:val="22"/>
          <w:szCs w:val="22"/>
          <w:lang w:val="en-US"/>
        </w:rPr>
        <w:t xml:space="preserve"> Udacity self-driving car simulator. (A self-driving car trained using a </w:t>
      </w:r>
      <w:r>
        <w:rPr>
          <w:rFonts w:ascii="Times New Roman" w:hAnsi="Times New Roman" w:cs="Times New Roman"/>
          <w:b/>
          <w:bCs/>
          <w:sz w:val="22"/>
          <w:szCs w:val="22"/>
          <w:lang w:val="en-US"/>
        </w:rPr>
        <w:t xml:space="preserve">Convolution Neural Network (CNN)</w:t>
      </w:r>
      <w:r>
        <w:rPr>
          <w:rFonts w:ascii="Times New Roman" w:hAnsi="Times New Roman" w:cs="Times New Roman"/>
          <w:sz w:val="22"/>
          <w:szCs w:val="22"/>
          <w:lang w:val="en-US"/>
        </w:rPr>
        <w:t xml:space="preserve"> model.)</w:t>
      </w:r>
    </w:p>
    <w:p>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Pauti:</w:t>
      </w:r>
      <w:r>
        <w:rPr>
          <w:rFonts w:ascii="Times New Roman" w:hAnsi="Times New Roman" w:cs="Times New Roman"/>
          <w:sz w:val="22"/>
          <w:szCs w:val="22"/>
          <w:lang w:val="en-US"/>
        </w:rPr>
        <w:t xml:space="preserve"> Expense tracking and payment splitting Android application. (Uses an offline only, privacy first principle by implementing a </w:t>
      </w:r>
      <w:r>
        <w:rPr>
          <w:rFonts w:ascii="Times New Roman" w:hAnsi="Times New Roman" w:cs="Times New Roman"/>
          <w:b/>
          <w:bCs/>
          <w:sz w:val="22"/>
          <w:szCs w:val="22"/>
          <w:lang w:val="en-US"/>
        </w:rPr>
        <w:t xml:space="preserve">CRDT</w:t>
      </w:r>
      <w:r>
        <w:rPr>
          <w:rFonts w:ascii="Times New Roman" w:hAnsi="Times New Roman" w:cs="Times New Roman"/>
          <w:sz w:val="22"/>
          <w:szCs w:val="22"/>
          <w:lang w:val="en-US"/>
        </w:rPr>
        <w:t xml:space="preserve"> architecture.) | GitHub: https://github.com/Arishtanemi4/pauti.git </w:t>
      </w:r>
    </w:p>
    <w:p w14:paraId="3B3686E2" w14:textId="742BCA1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https://github.com/Arishtanemi4/wingman-codeplain.git </w:t>
      </w:r>
    </w:p>
    <w:p>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https://github.com/Arishtanemi4/team-4b.git </w:t>
      </w:r>
    </w:p>
    <w:p>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450AC9F5" w14:textId="263ADCD4"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 </w:t>
      </w:r>
      <w:r>
        <w:rPr>
          <w:rFonts w:ascii="Times New Roman" w:hAnsi="Times New Roman" w:cs="Times New Roman"/>
          <w:sz w:val="22"/>
          <w:szCs w:val="22"/>
          <w:lang w:val="en-US"/>
        </w:rPr>
        <w:t xml:space="preserve">Azure OpenAI, LlamaIndex, pgvector, AWS, Docker, Jenkins, GitLab, Nginx, Git, Linux, Jupyter, Anaconda, Power BI, VS Code, Claude Code.</w:t>
      </w:r>
    </w:p>
    <w:p>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Languages: </w:t>
      </w:r>
      <w:r>
        <w:rPr>
          <w:rFonts w:ascii="Times New Roman" w:hAnsi="Times New Roman" w:cs="Times New Roman"/>
          <w:sz w:val="22"/>
          <w:szCs w:val="22"/>
          <w:lang w:val="en-US"/>
        </w:rPr>
        <w:t xml:space="preserve">Python (pandas, FastAPI, scikit-learn), R (dplyr, tidyverse, ggplot2), NodeJS (express, ReactJS), Shell</w:t>
      </w:r>
    </w:p>
    <w:p>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Databases:</w:t>
      </w:r>
      <w:r>
        <w:rPr>
          <w:rFonts w:ascii="Times New Roman" w:hAnsi="Times New Roman" w:cs="Times New Roman"/>
          <w:sz w:val="22"/>
          <w:szCs w:val="22"/>
          <w:lang w:val="en-US"/>
        </w:rPr>
        <w:t xml:space="preserve"> PostgreSQL (pgvector), SQLite</w:t>
      </w:r>
    </w:p>
    <w:p w14:paraId="00FD8AF4" w14:textId="77777777" w:rsidR="00A36B55" w:rsidRPr="00DC3ED3" w:rsidRDefault="00A36B55" w:rsidP="00A36B55">
      <w:pPr>
        <w:pStyle w:val="ListParagraph"/>
        <w:ind w:left="360"/>
        <w:rPr>
          <w:rFonts w:ascii="Times New Roman" w:hAnsi="Times New Roman" w:cs="Times New Roman"/>
          <w:b/>
          <w:bCs/>
          <w:sz w:val="22"/>
          <w:szCs w:val="22"/>
          <w:lang w:val="en-US"/>
        </w:rPr>
      </w:pP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