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1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58DBAED9"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ECFA17B"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7E72E60A"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18EFFF4D" w14:textId="77777777" w:rsidR="00D521C2" w:rsidRDefault="00000000">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Data Scientist with 3 years of industry experience building and productionising machine learning and GenAI solutions at an asset manager: Python and SQL analysis of customer data, NLP pipelines, embeddings with semantic search and agentic tool-calling, deployed as FastAPI services on AWS through CI/CD. Worked directly with Compliance, Investment, Client Service and Marketing stakeholders to turn business problems into practical solutions, explaining results and trade-offs to non-technical audiences, and was twice recognised internally with Best Team Project (2024, 2025). Recently completed an MSc in Data Science at the University of Bristol, highlighted by an algorithmic dissertation project in partnership with AstraZeneca, and placed 3rd in the University of Bristol Datathon (sponsored by Lloyd's Bank) on credit card fraud detection. Seeking to bring my applied machine learning and data experience to Moonpig to build and productionise recommendation, personalisation and predictive models.</w:t>
      </w:r>
    </w:p>
    <w:p w14:paraId="4A21F594"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3D708F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 xml:space="preserve">awaiting </w:t>
      </w:r>
      <w:proofErr w:type="gramStart"/>
      <w:r w:rsidR="00BD0E2D">
        <w:rPr>
          <w:rFonts w:ascii="Times New Roman" w:hAnsi="Times New Roman" w:cs="Times New Roman"/>
          <w:b/>
          <w:bCs/>
          <w:lang w:val="en-US"/>
        </w:rPr>
        <w:t>result</w:t>
      </w:r>
      <w:r w:rsidRPr="00BA57DF">
        <w:rPr>
          <w:rFonts w:ascii="Times New Roman" w:hAnsi="Times New Roman" w:cs="Times New Roman"/>
          <w:b/>
          <w:bCs/>
          <w:lang w:val="en-US"/>
        </w:rPr>
        <w:t>)</w:t>
      </w:r>
      <w:r>
        <w:rPr>
          <w:rFonts w:ascii="Times New Roman" w:hAnsi="Times New Roman" w:cs="Times New Roman"/>
          <w:lang w:val="en-US"/>
        </w:rPr>
        <w:t xml:space="preserve">   </w:t>
      </w:r>
      <w:proofErr w:type="gramEnd"/>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proofErr w:type="spellStart"/>
      <w:r w:rsidRPr="00742D6C">
        <w:rPr>
          <w:rFonts w:ascii="Times New Roman" w:hAnsi="Times New Roman" w:cs="Times New Roman"/>
          <w:b/>
          <w:bCs/>
          <w:lang w:val="en-US"/>
        </w:rPr>
        <w:t>B.Tech</w:t>
      </w:r>
      <w:proofErr w:type="spellEnd"/>
      <w:r w:rsidRPr="00742D6C">
        <w:rPr>
          <w:rFonts w:ascii="Times New Roman" w:hAnsi="Times New Roman" w:cs="Times New Roman"/>
          <w:b/>
          <w:bCs/>
          <w:lang w:val="en-US"/>
        </w:rPr>
        <w:t xml:space="preserve">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3B80535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4509CF07"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580FA5"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Data Science &amp; Machine Learning</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Python Pandas</w:t>
      </w:r>
      <w:r>
        <w:rPr>
          <w:rFonts w:ascii="Times New Roman" w:hAnsi="Times New Roman" w:cs="Times New Roman"/>
          <w:sz w:val="22"/>
          <w:szCs w:val="22"/>
        </w:rPr>
        <w:t xml:space="preserve"> and identified customer buying patterns using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handing the insights to the marketing team, who decided how to act on them.</w:t>
      </w:r>
    </w:p>
    <w:p w14:paraId="36BF902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Python</w:t>
      </w:r>
      <w:r>
        <w:rPr>
          <w:rFonts w:ascii="Times New Roman" w:hAnsi="Times New Roman" w:cs="Times New Roman"/>
          <w:sz w:val="22"/>
          <w:szCs w:val="22"/>
        </w:rPr>
        <w:t xml:space="preserve"> automation job, run daily on </w:t>
      </w:r>
      <w:r>
        <w:rPr>
          <w:rFonts w:ascii="Times New Roman" w:hAnsi="Times New Roman" w:cs="Times New Roman"/>
          <w:b/>
          <w:bCs/>
          <w:sz w:val="22"/>
          <w:szCs w:val="22"/>
        </w:rPr>
        <w:t>AWS SageMaker</w:t>
      </w:r>
      <w:r>
        <w:rPr>
          <w:rFonts w:ascii="Times New Roman" w:hAnsi="Times New Roman" w:cs="Times New Roman"/>
          <w:sz w:val="22"/>
          <w:szCs w:val="22"/>
        </w:rPr>
        <w:t xml:space="preserve">, to parse over </w:t>
      </w:r>
      <w:r>
        <w:rPr>
          <w:rFonts w:ascii="Times New Roman" w:hAnsi="Times New Roman" w:cs="Times New Roman"/>
          <w:b/>
          <w:bCs/>
          <w:sz w:val="22"/>
          <w:szCs w:val="22"/>
        </w:rPr>
        <w:t>300 daily emails</w:t>
      </w:r>
      <w:r>
        <w:rPr>
          <w:rFonts w:ascii="Times New Roman" w:hAnsi="Times New Roman" w:cs="Times New Roman"/>
          <w:sz w:val="22"/>
          <w:szCs w:val="22"/>
        </w:rPr>
        <w:t xml:space="preserve"> from credit rating agencies, fuzzy-match them to tracked companies and send analysts a consolidated summary, </w:t>
      </w:r>
      <w:r>
        <w:rPr>
          <w:rFonts w:ascii="Times New Roman" w:hAnsi="Times New Roman" w:cs="Times New Roman"/>
          <w:b/>
          <w:bCs/>
          <w:sz w:val="22"/>
          <w:szCs w:val="22"/>
        </w:rPr>
        <w:t>saving 60 manual analyst hours a month</w:t>
      </w:r>
      <w:r>
        <w:rPr>
          <w:rFonts w:ascii="Times New Roman" w:hAnsi="Times New Roman" w:cs="Times New Roman"/>
          <w:sz w:val="22"/>
          <w:szCs w:val="22"/>
        </w:rPr>
        <w:t xml:space="preserve">; upgraded parsing from </w:t>
      </w:r>
      <w:r>
        <w:rPr>
          <w:rFonts w:ascii="Times New Roman" w:hAnsi="Times New Roman" w:cs="Times New Roman"/>
          <w:b/>
          <w:bCs/>
          <w:sz w:val="22"/>
          <w:szCs w:val="22"/>
        </w:rPr>
        <w:t>AWS Textract</w:t>
      </w:r>
      <w:r>
        <w:rPr>
          <w:rFonts w:ascii="Times New Roman" w:hAnsi="Times New Roman" w:cs="Times New Roman"/>
          <w:sz w:val="22"/>
          <w:szCs w:val="22"/>
        </w:rPr>
        <w:t xml:space="preserve"> to </w:t>
      </w:r>
      <w:r>
        <w:rPr>
          <w:rFonts w:ascii="Times New Roman" w:hAnsi="Times New Roman" w:cs="Times New Roman"/>
          <w:b/>
          <w:bCs/>
          <w:sz w:val="22"/>
          <w:szCs w:val="22"/>
        </w:rPr>
        <w:t>Azure OpenAI</w:t>
      </w:r>
      <w:r>
        <w:rPr>
          <w:rFonts w:ascii="Times New Roman" w:hAnsi="Times New Roman" w:cs="Times New Roman"/>
          <w:sz w:val="22"/>
          <w:szCs w:val="22"/>
        </w:rPr>
        <w:t xml:space="preserve"> when a rating agency began sending emails as images, gaining much better accuracy.</w:t>
      </w:r>
    </w:p>
    <w:p w14:paraId="6E0A17BC"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fortnightly credit report analysis, migrating financial analysts from Excel to Power BI and </w:t>
      </w:r>
      <w:r>
        <w:rPr>
          <w:rFonts w:ascii="Times New Roman" w:hAnsi="Times New Roman" w:cs="Times New Roman"/>
          <w:b/>
          <w:bCs/>
          <w:sz w:val="22"/>
          <w:szCs w:val="22"/>
        </w:rPr>
        <w:t>improving analyst efficiency by 10 hours a week</w:t>
      </w:r>
      <w:r>
        <w:rPr>
          <w:rFonts w:ascii="Times New Roman" w:hAnsi="Times New Roman" w:cs="Times New Roman"/>
          <w:sz w:val="22"/>
          <w:szCs w:val="22"/>
        </w:rPr>
        <w:t xml:space="preserve">; recreated them in </w:t>
      </w:r>
      <w:r>
        <w:rPr>
          <w:rFonts w:ascii="Times New Roman" w:hAnsi="Times New Roman" w:cs="Times New Roman"/>
          <w:b/>
          <w:bCs/>
          <w:sz w:val="22"/>
          <w:szCs w:val="22"/>
        </w:rPr>
        <w:t>ReactJS</w:t>
      </w:r>
      <w:r>
        <w:rPr>
          <w:rFonts w:ascii="Times New Roman" w:hAnsi="Times New Roman" w:cs="Times New Roman"/>
          <w:sz w:val="22"/>
          <w:szCs w:val="22"/>
        </w:rPr>
        <w:t xml:space="preserve"> to widen access across the organization at lower cost.</w:t>
      </w:r>
    </w:p>
    <w:p w14:paraId="143D72E6"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business stakeholders in Client Service, Compliance, Investment and Marketing to turn requirements into working tools and explain technical results to non-technical audiences; acted as </w:t>
      </w:r>
      <w:r>
        <w:rPr>
          <w:rFonts w:ascii="Times New Roman" w:hAnsi="Times New Roman" w:cs="Times New Roman"/>
          <w:b/>
          <w:bCs/>
          <w:sz w:val="22"/>
          <w:szCs w:val="22"/>
        </w:rPr>
        <w:t>de facto team lead for up to 4 interns</w:t>
      </w:r>
      <w:r>
        <w:rPr>
          <w:rFonts w:ascii="Times New Roman" w:hAnsi="Times New Roman" w:cs="Times New Roman"/>
          <w:sz w:val="22"/>
          <w:szCs w:val="22"/>
        </w:rPr>
        <w:t xml:space="preserve"> in my final year.</w:t>
      </w:r>
    </w:p>
    <w:p w14:paraId="146D8EBD"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Generative AI &amp; NLP Engineering</w:t>
      </w:r>
    </w:p>
    <w:p w14:paraId="4A09B071"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ReactJS</w:t>
      </w:r>
      <w:r>
        <w:rPr>
          <w:rFonts w:ascii="Times New Roman" w:hAnsi="Times New Roman" w:cs="Times New Roman"/>
          <w:sz w:val="22"/>
          <w:szCs w:val="22"/>
        </w:rPr>
        <w:t xml:space="preserve"> frontend, </w:t>
      </w:r>
      <w:r>
        <w:rPr>
          <w:rFonts w:ascii="Times New Roman" w:hAnsi="Times New Roman" w:cs="Times New Roman"/>
          <w:b/>
          <w:bCs/>
          <w:sz w:val="22"/>
          <w:szCs w:val="22"/>
        </w:rPr>
        <w:t>Python FastAPI</w:t>
      </w:r>
      <w:r>
        <w:rPr>
          <w:rFonts w:ascii="Times New Roman" w:hAnsi="Times New Roman" w:cs="Times New Roman"/>
          <w:sz w:val="22"/>
          <w:szCs w:val="22"/>
        </w:rPr>
        <w:t xml:space="preserve"> microservices, </w:t>
      </w:r>
      <w:r>
        <w:rPr>
          <w:rFonts w:ascii="Times New Roman" w:hAnsi="Times New Roman" w:cs="Times New Roman"/>
          <w:b/>
          <w:bCs/>
          <w:sz w:val="22"/>
          <w:szCs w:val="22"/>
        </w:rPr>
        <w:t>RAG</w:t>
      </w:r>
      <w:r>
        <w:rPr>
          <w:rFonts w:ascii="Times New Roman" w:hAnsi="Times New Roman" w:cs="Times New Roman"/>
          <w:sz w:val="22"/>
          <w:szCs w:val="22"/>
        </w:rPr>
        <w:t xml:space="preserve"> logic, vector database and embeddings pipeline) using </w:t>
      </w:r>
      <w:r>
        <w:rPr>
          <w:rFonts w:ascii="Times New Roman" w:hAnsi="Times New Roman" w:cs="Times New Roman"/>
          <w:b/>
          <w:bCs/>
          <w:sz w:val="22"/>
          <w:szCs w:val="22"/>
        </w:rPr>
        <w:t>LlamaIndex</w:t>
      </w:r>
      <w:r>
        <w:rPr>
          <w:rFonts w:ascii="Times New Roman" w:hAnsi="Times New Roman" w:cs="Times New Roman"/>
          <w:sz w:val="22"/>
          <w:szCs w:val="22"/>
        </w:rPr>
        <w:t xml:space="preserve"> and </w:t>
      </w:r>
      <w:r>
        <w:rPr>
          <w:rFonts w:ascii="Times New Roman" w:hAnsi="Times New Roman" w:cs="Times New Roman"/>
          <w:b/>
          <w:bCs/>
          <w:sz w:val="22"/>
          <w:szCs w:val="22"/>
        </w:rPr>
        <w:t>Azure OpenAI GPT-3.5</w:t>
      </w:r>
      <w:r>
        <w:rPr>
          <w:rFonts w:ascii="Times New Roman" w:hAnsi="Times New Roman" w:cs="Times New Roman"/>
          <w:sz w:val="22"/>
          <w:szCs w:val="22"/>
        </w:rPr>
        <w:t xml:space="preserve"> &amp; </w:t>
      </w:r>
      <w:r>
        <w:rPr>
          <w:rFonts w:ascii="Times New Roman" w:hAnsi="Times New Roman" w:cs="Times New Roman"/>
          <w:b/>
          <w:bCs/>
          <w:sz w:val="22"/>
          <w:szCs w:val="22"/>
        </w:rPr>
        <w:t>Llama-3</w:t>
      </w:r>
      <w:r>
        <w:rPr>
          <w:rFonts w:ascii="Times New Roman" w:hAnsi="Times New Roman" w:cs="Times New Roman"/>
          <w:sz w:val="22"/>
          <w:szCs w:val="22"/>
        </w:rPr>
        <w:t xml:space="preserve"> to answer department-specific queries; first as the only engineer alongside my manager, later leading the team.</w:t>
      </w:r>
    </w:p>
    <w:p w14:paraId="70C2B956"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Engineered </w:t>
      </w:r>
      <w:r>
        <w:rPr>
          <w:rFonts w:ascii="Times New Roman" w:hAnsi="Times New Roman" w:cs="Times New Roman"/>
          <w:b/>
          <w:bCs/>
          <w:sz w:val="22"/>
          <w:szCs w:val="22"/>
        </w:rPr>
        <w:t>department-based RAG</w:t>
      </w:r>
      <w:r>
        <w:rPr>
          <w:rFonts w:ascii="Times New Roman" w:hAnsi="Times New Roman" w:cs="Times New Roman"/>
          <w:sz w:val="22"/>
          <w:szCs w:val="22"/>
        </w:rPr>
        <w:t xml:space="preserve">: a separate </w:t>
      </w:r>
      <w:r>
        <w:rPr>
          <w:rFonts w:ascii="Times New Roman" w:hAnsi="Times New Roman" w:cs="Times New Roman"/>
          <w:b/>
          <w:bCs/>
          <w:sz w:val="22"/>
          <w:szCs w:val="22"/>
        </w:rPr>
        <w:t>pgvector</w:t>
      </w:r>
      <w:r>
        <w:rPr>
          <w:rFonts w:ascii="Times New Roman" w:hAnsi="Times New Roman" w:cs="Times New Roman"/>
          <w:sz w:val="22"/>
          <w:szCs w:val="22"/>
        </w:rPr>
        <w:t xml:space="preserve"> database per department, built with the </w:t>
      </w:r>
      <w:r>
        <w:rPr>
          <w:rFonts w:ascii="Times New Roman" w:hAnsi="Times New Roman" w:cs="Times New Roman"/>
          <w:b/>
          <w:bCs/>
          <w:sz w:val="22"/>
          <w:szCs w:val="22"/>
        </w:rPr>
        <w:t>Azure OpenAI embeddings</w:t>
      </w:r>
      <w:r>
        <w:rPr>
          <w:rFonts w:ascii="Times New Roman" w:hAnsi="Times New Roman" w:cs="Times New Roman"/>
          <w:sz w:val="22"/>
          <w:szCs w:val="22"/>
        </w:rPr>
        <w:t xml:space="preserve"> model for </w:t>
      </w:r>
      <w:r>
        <w:rPr>
          <w:rFonts w:ascii="Times New Roman" w:hAnsi="Times New Roman" w:cs="Times New Roman"/>
          <w:b/>
          <w:bCs/>
          <w:sz w:val="22"/>
          <w:szCs w:val="22"/>
        </w:rPr>
        <w:t>semantic search</w:t>
      </w:r>
      <w:r>
        <w:rPr>
          <w:rFonts w:ascii="Times New Roman" w:hAnsi="Times New Roman" w:cs="Times New Roman"/>
          <w:sz w:val="22"/>
          <w:szCs w:val="22"/>
        </w:rPr>
        <w:t>, scoping retrieval to each department's own documents.</w:t>
      </w:r>
    </w:p>
    <w:p w14:paraId="794D13B9"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Chose models on cost and fit: </w:t>
      </w:r>
      <w:r>
        <w:rPr>
          <w:rFonts w:ascii="Times New Roman" w:hAnsi="Times New Roman" w:cs="Times New Roman"/>
          <w:b/>
          <w:bCs/>
          <w:sz w:val="22"/>
          <w:szCs w:val="22"/>
        </w:rPr>
        <w:t>self-hosted Llama-3 on a GPU EC2 instance</w:t>
      </w:r>
      <w:r>
        <w:rPr>
          <w:rFonts w:ascii="Times New Roman" w:hAnsi="Times New Roman" w:cs="Times New Roman"/>
          <w:sz w:val="22"/>
          <w:szCs w:val="22"/>
        </w:rPr>
        <w:t xml:space="preserve"> for the largest department (Client Service), keeping stronger </w:t>
      </w:r>
      <w:r>
        <w:rPr>
          <w:rFonts w:ascii="Times New Roman" w:hAnsi="Times New Roman" w:cs="Times New Roman"/>
          <w:b/>
          <w:bCs/>
          <w:sz w:val="22"/>
          <w:szCs w:val="22"/>
        </w:rPr>
        <w:t>Azure OpenAI</w:t>
      </w:r>
      <w:r>
        <w:rPr>
          <w:rFonts w:ascii="Times New Roman" w:hAnsi="Times New Roman" w:cs="Times New Roman"/>
          <w:sz w:val="22"/>
          <w:szCs w:val="22"/>
        </w:rPr>
        <w:t xml:space="preserve"> outputs for decision makers; built </w:t>
      </w:r>
      <w:r>
        <w:rPr>
          <w:rFonts w:ascii="Times New Roman" w:hAnsi="Times New Roman" w:cs="Times New Roman"/>
          <w:b/>
          <w:bCs/>
          <w:sz w:val="22"/>
          <w:szCs w:val="22"/>
        </w:rPr>
        <w:t>agentic tool-calling</w:t>
      </w:r>
      <w:r>
        <w:rPr>
          <w:rFonts w:ascii="Times New Roman" w:hAnsi="Times New Roman" w:cs="Times New Roman"/>
          <w:sz w:val="22"/>
          <w:szCs w:val="22"/>
        </w:rPr>
        <w:t xml:space="preserve"> where AI agents call </w:t>
      </w:r>
      <w:r>
        <w:rPr>
          <w:rFonts w:ascii="Times New Roman" w:hAnsi="Times New Roman" w:cs="Times New Roman"/>
          <w:b/>
          <w:bCs/>
          <w:sz w:val="22"/>
          <w:szCs w:val="22"/>
        </w:rPr>
        <w:t>Python functions</w:t>
      </w:r>
      <w:r>
        <w:rPr>
          <w:rFonts w:ascii="Times New Roman" w:hAnsi="Times New Roman" w:cs="Times New Roman"/>
          <w:sz w:val="22"/>
          <w:szCs w:val="22"/>
        </w:rPr>
        <w:t xml:space="preserve"> to run SQL-backed fund-comparison calculations.</w:t>
      </w:r>
    </w:p>
    <w:p w14:paraId="1CFA873C"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lastRenderedPageBreak/>
        <w:t xml:space="preserve">Treated </w:t>
      </w:r>
      <w:r>
        <w:rPr>
          <w:rFonts w:ascii="Times New Roman" w:hAnsi="Times New Roman" w:cs="Times New Roman"/>
          <w:b/>
          <w:bCs/>
          <w:sz w:val="22"/>
          <w:szCs w:val="22"/>
        </w:rPr>
        <w:t>prompts</w:t>
      </w:r>
      <w:r>
        <w:rPr>
          <w:rFonts w:ascii="Times New Roman" w:hAnsi="Times New Roman" w:cs="Times New Roman"/>
          <w:sz w:val="22"/>
          <w:szCs w:val="22"/>
        </w:rPr>
        <w:t xml:space="preserve"> as part of the product: released applications to real users, improved them on their feedback, versioned every prompt change in </w:t>
      </w:r>
      <w:r>
        <w:rPr>
          <w:rFonts w:ascii="Times New Roman" w:hAnsi="Times New Roman" w:cs="Times New Roman"/>
          <w:b/>
          <w:bCs/>
          <w:sz w:val="22"/>
          <w:szCs w:val="22"/>
        </w:rPr>
        <w:t>Git</w:t>
      </w:r>
      <w:r>
        <w:rPr>
          <w:rFonts w:ascii="Times New Roman" w:hAnsi="Times New Roman" w:cs="Times New Roman"/>
          <w:sz w:val="22"/>
          <w:szCs w:val="22"/>
        </w:rPr>
        <w:t xml:space="preserve"> and had each application reviewed by the Compliance department.</w:t>
      </w:r>
    </w:p>
    <w:p w14:paraId="5222D958"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Data Engineering &amp; MLOps</w:t>
      </w:r>
    </w:p>
    <w:p w14:paraId="1DF8E8ED"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Python</w:t>
      </w:r>
      <w:r>
        <w:rPr>
          <w:rFonts w:ascii="Times New Roman" w:hAnsi="Times New Roman" w:cs="Times New Roman"/>
          <w:sz w:val="22"/>
          <w:szCs w:val="22"/>
        </w:rPr>
        <w:t xml:space="preserve"> scripts ingesting the </w:t>
      </w:r>
      <w:r>
        <w:rPr>
          <w:rFonts w:ascii="Times New Roman" w:hAnsi="Times New Roman" w:cs="Times New Roman"/>
          <w:b/>
          <w:bCs/>
          <w:sz w:val="22"/>
          <w:szCs w:val="22"/>
        </w:rPr>
        <w:t>Morningstar API</w:t>
      </w:r>
      <w:r>
        <w:rPr>
          <w:rFonts w:ascii="Times New Roman" w:hAnsi="Times New Roman" w:cs="Times New Roman"/>
          <w:sz w:val="22"/>
          <w:szCs w:val="22"/>
        </w:rPr>
        <w:t xml:space="preserve"> for every fund in the Indian mutual fund market (2023–2025), integrating the company's legacy data; 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SQL Functions and Procedures for preprocessing and efficient data insertion.</w:t>
      </w:r>
    </w:p>
    <w:p w14:paraId="710C8B69"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w:t>
      </w:r>
      <w:r>
        <w:rPr>
          <w:rFonts w:ascii="Times New Roman" w:hAnsi="Times New Roman" w:cs="Times New Roman"/>
          <w:b/>
          <w:bCs/>
          <w:sz w:val="22"/>
          <w:szCs w:val="22"/>
        </w:rPr>
        <w:t>AWS</w:t>
      </w:r>
      <w:r>
        <w:rPr>
          <w:rFonts w:ascii="Times New Roman" w:hAnsi="Times New Roman" w:cs="Times New Roman"/>
          <w:sz w:val="22"/>
          <w:szCs w:val="22"/>
        </w:rPr>
        <w:t xml:space="preserve"> utilizing core services such as </w:t>
      </w:r>
      <w:r>
        <w:rPr>
          <w:rFonts w:ascii="Times New Roman" w:hAnsi="Times New Roman" w:cs="Times New Roman"/>
          <w:b/>
          <w:bCs/>
          <w:sz w:val="22"/>
          <w:szCs w:val="22"/>
        </w:rPr>
        <w:t>EC2, S3, ECR and Lambda</w:t>
      </w:r>
      <w:r>
        <w:rPr>
          <w:rFonts w:ascii="Times New Roman" w:hAnsi="Times New Roman" w:cs="Times New Roman"/>
          <w:sz w:val="22"/>
          <w:szCs w:val="22"/>
        </w:rPr>
        <w:t xml:space="preserve">, with </w:t>
      </w:r>
      <w:r>
        <w:rPr>
          <w:rFonts w:ascii="Times New Roman" w:hAnsi="Times New Roman" w:cs="Times New Roman"/>
          <w:b/>
          <w:bCs/>
          <w:sz w:val="22"/>
          <w:szCs w:val="22"/>
        </w:rPr>
        <w:t>Docker</w:t>
      </w:r>
      <w:r>
        <w:rPr>
          <w:rFonts w:ascii="Times New Roman" w:hAnsi="Times New Roman" w:cs="Times New Roman"/>
          <w:sz w:val="22"/>
          <w:szCs w:val="22"/>
        </w:rPr>
        <w:t xml:space="preserve"> microservices.</w:t>
      </w:r>
    </w:p>
    <w:p w14:paraId="094D27A5"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one-click deployment</w:t>
      </w:r>
      <w:r>
        <w:rPr>
          <w:rFonts w:ascii="Times New Roman" w:hAnsi="Times New Roman" w:cs="Times New Roman"/>
          <w:sz w:val="22"/>
          <w:szCs w:val="22"/>
        </w:rPr>
        <w:t xml:space="preserve"> to dev and prod environments using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in a </w:t>
      </w:r>
      <w:r>
        <w:rPr>
          <w:rFonts w:ascii="Times New Roman" w:hAnsi="Times New Roman" w:cs="Times New Roman"/>
          <w:b/>
          <w:bCs/>
          <w:sz w:val="22"/>
          <w:szCs w:val="22"/>
        </w:rPr>
        <w:t>CI/CD pipeline</w:t>
      </w:r>
      <w:r>
        <w:rPr>
          <w:rFonts w:ascii="Times New Roman" w:hAnsi="Times New Roman" w:cs="Times New Roman"/>
          <w:sz w:val="22"/>
          <w:szCs w:val="22"/>
        </w:rPr>
        <w:t xml:space="preserve">, with separate </w:t>
      </w:r>
      <w:r>
        <w:rPr>
          <w:rFonts w:ascii="Times New Roman" w:hAnsi="Times New Roman" w:cs="Times New Roman"/>
          <w:b/>
          <w:bCs/>
          <w:sz w:val="22"/>
          <w:szCs w:val="22"/>
        </w:rPr>
        <w:t>Git</w:t>
      </w:r>
      <w:r>
        <w:rPr>
          <w:rFonts w:ascii="Times New Roman" w:hAnsi="Times New Roman" w:cs="Times New Roman"/>
          <w:sz w:val="22"/>
          <w:szCs w:val="22"/>
        </w:rPr>
        <w:t xml:space="preserve"> repositories and dev/prod branches for frontend and backend.</w:t>
      </w:r>
    </w:p>
    <w:p w14:paraId="2A1DB633" w14:textId="24C10141" w:rsidR="00035F70" w:rsidRPr="00035F70" w:rsidRDefault="00000000" w:rsidP="00035F7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Implemented </w:t>
      </w:r>
      <w:r>
        <w:rPr>
          <w:rFonts w:ascii="Times New Roman" w:hAnsi="Times New Roman" w:cs="Times New Roman"/>
          <w:b/>
          <w:bCs/>
          <w:sz w:val="22"/>
          <w:szCs w:val="22"/>
        </w:rPr>
        <w:t>RBAC</w:t>
      </w:r>
      <w:r>
        <w:rPr>
          <w:rFonts w:ascii="Times New Roman" w:hAnsi="Times New Roman" w:cs="Times New Roman"/>
          <w:sz w:val="22"/>
          <w:szCs w:val="22"/>
        </w:rPr>
        <w:t xml:space="preserve"> for the GenAI apps with a </w:t>
      </w:r>
      <w:r>
        <w:rPr>
          <w:rFonts w:ascii="Times New Roman" w:hAnsi="Times New Roman" w:cs="Times New Roman"/>
          <w:b/>
          <w:bCs/>
          <w:sz w:val="22"/>
          <w:szCs w:val="22"/>
        </w:rPr>
        <w:t>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LDAP</w:t>
      </w:r>
      <w:r>
        <w:rPr>
          <w:rFonts w:ascii="Times New Roman" w:hAnsi="Times New Roman" w:cs="Times New Roman"/>
          <w:sz w:val="22"/>
          <w:szCs w:val="22"/>
        </w:rPr>
        <w:t xml:space="preserve"> server, restricted access to company private IPs using </w:t>
      </w:r>
      <w:r>
        <w:rPr>
          <w:rFonts w:ascii="Times New Roman" w:hAnsi="Times New Roman" w:cs="Times New Roman"/>
          <w:b/>
          <w:bCs/>
          <w:sz w:val="22"/>
          <w:szCs w:val="22"/>
        </w:rPr>
        <w:t>AWS Security Groups</w:t>
      </w:r>
      <w:r>
        <w:rPr>
          <w:rFonts w:ascii="Times New Roman" w:hAnsi="Times New Roman" w:cs="Times New Roman"/>
          <w:sz w:val="22"/>
          <w:szCs w:val="22"/>
        </w:rPr>
        <w:t xml:space="preserve">, and worked with the security team on port whitelisting and </w:t>
      </w:r>
      <w:proofErr w:type="gramStart"/>
      <w:r>
        <w:rPr>
          <w:rFonts w:ascii="Times New Roman" w:hAnsi="Times New Roman" w:cs="Times New Roman"/>
          <w:sz w:val="22"/>
          <w:szCs w:val="22"/>
        </w:rPr>
        <w:t>an</w:t>
      </w:r>
      <w:proofErr w:type="gramEnd"/>
      <w:r>
        <w:rPr>
          <w:rFonts w:ascii="Times New Roman" w:hAnsi="Times New Roman" w:cs="Times New Roman"/>
          <w:sz w:val="22"/>
          <w:szCs w:val="22"/>
        </w:rPr>
        <w:t xml:space="preserve"> </w:t>
      </w:r>
      <w:r>
        <w:rPr>
          <w:rFonts w:ascii="Times New Roman" w:hAnsi="Times New Roman" w:cs="Times New Roman"/>
          <w:b/>
          <w:bCs/>
          <w:sz w:val="22"/>
          <w:szCs w:val="22"/>
        </w:rPr>
        <w:t>Nginx</w:t>
      </w:r>
      <w:r>
        <w:rPr>
          <w:rFonts w:ascii="Times New Roman" w:hAnsi="Times New Roman" w:cs="Times New Roman"/>
          <w:sz w:val="22"/>
          <w:szCs w:val="22"/>
        </w:rPr>
        <w:t xml:space="preserve"> reverse proxy, one of the fixes that took the apps from repeatedly failing to passing </w:t>
      </w:r>
      <w:r>
        <w:rPr>
          <w:rFonts w:ascii="Times New Roman" w:hAnsi="Times New Roman" w:cs="Times New Roman"/>
          <w:b/>
          <w:bCs/>
          <w:sz w:val="22"/>
          <w:szCs w:val="22"/>
        </w:rPr>
        <w:t>VAPT</w:t>
      </w:r>
      <w:r>
        <w:rPr>
          <w:rFonts w:ascii="Times New Roman" w:hAnsi="Times New Roman" w:cs="Times New Roman"/>
          <w:sz w:val="22"/>
          <w:szCs w:val="22"/>
        </w:rPr>
        <w:t>.</w:t>
      </w:r>
    </w:p>
    <w:p w14:paraId="62591182" w14:textId="27178FE8"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0E01872A" w14:textId="77777777"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Data preprocessing pipeline, scoring algorithm and RAG-based AI assistant for a tool that ranks cancer cell lines by target inclusion and exclusion genes;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14:paraId="6BAB0F0D" w14:textId="77777777" w:rsidR="00D521C2"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with SBERT cosine, BLEU and ROUGE-L across five seeds and benchmarked against BLIP/SigLIP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1C6D59CA" w14:textId="77777777" w:rsidR="00D521C2" w:rsidRDefault="00000000">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(ReactJS, Python FastAPI, models served via NVIDIA NIM). LLM output treated as untrusted: validated with Pydantic, repaired and cached by input hash. | GitHub: </w:t>
      </w:r>
      <w:hyperlink r:id="rId13" w:history="1">
        <w:r>
          <w:rPr>
            <w:rStyle w:val="Hyperlink"/>
            <w:rFonts w:ascii="Times New Roman" w:hAnsi="Times New Roman" w:cs="Times New Roman"/>
            <w:sz w:val="22"/>
            <w:szCs w:val="22"/>
            <w:lang w:val="en-US"/>
          </w:rPr>
          <w:t>https://github.com/Arishtanemi4/wingman.git</w:t>
        </w:r>
      </w:hyperlink>
    </w:p>
    <w:p w14:paraId="2A1A5BCC"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50406A8A" w14:textId="77777777" w:rsidR="009659DE" w:rsidRDefault="00000000" w:rsidP="00206104">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52440A45" w14:textId="77777777"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78DC026B" w14:textId="501588F4" w:rsidR="00206104" w:rsidRPr="00206104" w:rsidRDefault="00000000" w:rsidP="00206104">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2F7DDDF1" w14:textId="6533E3C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0AB83647" w14:textId="77777777" w:rsidR="00D521C2" w:rsidRDefault="00000000">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 xml:space="preserve">Tools: </w:t>
      </w:r>
      <w:r>
        <w:rPr>
          <w:rFonts w:ascii="Times New Roman" w:hAnsi="Times New Roman" w:cs="Times New Roman"/>
          <w:sz w:val="22"/>
          <w:szCs w:val="22"/>
          <w:lang w:val="en-US"/>
        </w:rPr>
        <w:t>AWS (EC2, S3, ECR, Lambda, SageMaker), Git, GitLab, Jenkins, Docker, Azure OpenAI, LlamaIndex, pgvector, Claude Code, Power BI, Nginx, Linux, Jupyter, Anaconda, VS Code.</w:t>
      </w:r>
    </w:p>
    <w:p w14:paraId="5806FF75" w14:textId="77777777" w:rsidR="00D521C2" w:rsidRDefault="00000000">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 xml:space="preserve">Languages: </w:t>
      </w:r>
      <w:r>
        <w:rPr>
          <w:rFonts w:ascii="Times New Roman" w:hAnsi="Times New Roman" w:cs="Times New Roman"/>
          <w:sz w:val="22"/>
          <w:szCs w:val="22"/>
          <w:lang w:val="en-US"/>
        </w:rPr>
        <w:t>Python (pandas, scikit-learn, FastAPI), SQL, R (dplyr, tidyverse, ggplot2), NodeJS (express, ReactJS), Shell</w:t>
      </w:r>
    </w:p>
    <w:p w14:paraId="1F83182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35F70"/>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06104"/>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D5708"/>
    <w:rsid w:val="009E7FC8"/>
    <w:rsid w:val="00A156A3"/>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521C2"/>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B938"/>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1177</Words>
  <Characters>6709</Characters>
  <Application>Microsoft Office Word</Application>
  <DocSecurity>0</DocSecurity>
  <Lines>55</Lines>
  <Paragraphs>15</Paragraphs>
  <ScaleCrop>false</ScaleCrop>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5</cp:revision>
  <cp:lastPrinted>2026-09-22T13:01:00Z</cp:lastPrinted>
  <dcterms:created xsi:type="dcterms:W3CDTF">2026-09-23T06:43:00Z</dcterms:created>
  <dcterms:modified xsi:type="dcterms:W3CDTF">2026-10-04T06:31:00Z</dcterms:modified>
</cp:coreProperties>
</file>