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1. Email to Ethan Farrell (ethan.farrell@linuxrecruit.co.uk). Attach KaustubhSonawaneFullStackAIEngineer.pdf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Subject: Full-stack AI engineer role - 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Hi Ethan,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I saw your post for a full-stack AI engineer at the enterprise AI operating platform company and have applied through LinkedIn Easy Apply. My CV is attached.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For three years at HDFC Asset Management I built GenAI products for internal business teams, from requirements to production, starting as one of two people on the first systems. That meant the whole stack: a ReactJS frontend, Python FastAPI microservices in Docker on AWS, RAG over pgvector with LlamaIndex and Azure OpenAI, and agents that call Python functions as tools, shipped through a Jenkins and GitLab pipeline. I worked directly with the users in Compliance, Client Service and Investment, released to real users and changed the products based on what broke. I was de facto team lead for up to 4 interns, and the work was recognised internally with Best Team Project in 2024 and 2025.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On the builder side: Wingman, a FastAPI and React app that treats LLM output as untrusted and streams results to the UI (github.com/Arishtanemi4/wingman), plus Pauti and Contact Reminder, and 2nd place at the Encode Vibe Coding Hackathon.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To be direct about where I am thinner: I have about three years of experience, I have not used Kotlin (my TypeScript is from a React frontend I co-built for my MSc dissertation), and my evaluation work was informal, user feedback and Compliance review, rather than evaluation datasets. My agents were hand-built tool calling rather than an agent framework.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I am based in Bristol and eligible for the Graduate Visa (two years of full working rights), which would let me start without sponsorship, and I am happy to talk through where the team is based. Could we have a short call this week?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Kind regards,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Kaustubh Sonawane</w:t>
      </w:r>
    </w:p>
    <w:p>
      <w:pPr>
        <w:spacing w:after="120"/>
        <w:jc w:val="left"/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2. LinkedIn Easy Apply: optional message / recruiter note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Hi, I'm a full-stack AI engineer with 3 years shipping production GenAI products at HDFC Asset Management (ReactJS, Python FastAPI, RAG on pgvector, tool-calling agents, AWS), working directly with the people who used them. Bristol-based, eligible for the Graduate Visa. I have also emailed Ethan at Linux Recruit with my CV. Happy to talk.</w:t>
      </w:r>
    </w:p>
    <w:p>
      <w:pPr>
        <w:spacing w:after="120"/>
        <w:jc w:val="left"/>
      </w:pPr>
      <w:r>
        <w:rPr>
          <w:rFonts w:ascii="Times New Roman" w:hAnsi="Times New Roman" w:cs="Times New Roman"/>
          <w:sz w:val="22"/>
          <w:szCs w:val="22"/>
        </w:rPr>
        <w:t xml:space="preserve">Upload KaustubhSonawaneFullStackAIEngineer.pdf in Easy Apply. Send the email after submitting, so the two refer to each other. You send both; nothing has been sent.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