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61A4D"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58DBAED9"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ECFA17B"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7E72E60A"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18EFFF4D" w14:textId="77777777" w:rsidR="00D521C2" w:rsidRDefault="00000000">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Scientist with 3 years of industry experience turning messy data into decisions for non-technical stakeholders, and an MSc in Data Science from the University of Bristol (awaiting result). Analysed customer behaviour with </w:t>
      </w:r>
      <w:r>
        <w:rPr>
          <w:rFonts w:ascii="Times New Roman" w:hAnsi="Times New Roman" w:cs="Times New Roman"/>
          <w:b/>
          <w:bCs/>
          <w:sz w:val="22"/>
          <w:szCs w:val="22"/>
        </w:rPr>
        <w:t>Market Basket Analysis</w:t>
      </w:r>
      <w:r>
        <w:rPr>
          <w:rFonts w:ascii="Times New Roman" w:hAnsi="Times New Roman" w:cs="Times New Roman"/>
          <w:sz w:val="22"/>
          <w:szCs w:val="22"/>
        </w:rPr>
        <w:t xml:space="preserve"> and handed the insights to a marketing team, built </w:t>
      </w:r>
      <w:r>
        <w:rPr>
          <w:rFonts w:ascii="Times New Roman" w:hAnsi="Times New Roman" w:cs="Times New Roman"/>
          <w:b/>
          <w:bCs/>
          <w:sz w:val="22"/>
          <w:szCs w:val="22"/>
        </w:rPr>
        <w:t>Power BI</w:t>
      </w:r>
      <w:r>
        <w:rPr>
          <w:rFonts w:ascii="Times New Roman" w:hAnsi="Times New Roman" w:cs="Times New Roman"/>
          <w:sz w:val="22"/>
          <w:szCs w:val="22"/>
        </w:rPr>
        <w:t xml:space="preserve"> and </w:t>
      </w:r>
      <w:r>
        <w:rPr>
          <w:rFonts w:ascii="Times New Roman" w:hAnsi="Times New Roman" w:cs="Times New Roman"/>
          <w:b/>
          <w:bCs/>
          <w:sz w:val="22"/>
          <w:szCs w:val="22"/>
        </w:rPr>
        <w:t>ReactJS</w:t>
      </w:r>
      <w:r>
        <w:rPr>
          <w:rFonts w:ascii="Times New Roman" w:hAnsi="Times New Roman" w:cs="Times New Roman"/>
          <w:sz w:val="22"/>
          <w:szCs w:val="22"/>
        </w:rPr>
        <w:t xml:space="preserve"> dashboards that moved financial analysts off Excel and saved them </w:t>
      </w:r>
      <w:r>
        <w:rPr>
          <w:rFonts w:ascii="Times New Roman" w:hAnsi="Times New Roman" w:cs="Times New Roman"/>
          <w:b/>
          <w:bCs/>
          <w:sz w:val="22"/>
          <w:szCs w:val="22"/>
        </w:rPr>
        <w:t>10 hours a week</w:t>
      </w:r>
      <w:r>
        <w:rPr>
          <w:rFonts w:ascii="Times New Roman" w:hAnsi="Times New Roman" w:cs="Times New Roman"/>
          <w:sz w:val="22"/>
          <w:szCs w:val="22"/>
        </w:rPr>
        <w:t xml:space="preserve">, and co-built a </w:t>
      </w:r>
      <w:r>
        <w:rPr>
          <w:rFonts w:ascii="Times New Roman" w:hAnsi="Times New Roman" w:cs="Times New Roman"/>
          <w:b/>
          <w:bCs/>
          <w:sz w:val="22"/>
          <w:szCs w:val="22"/>
        </w:rPr>
        <w:t>calibrated scoring and ranking algorithm</w:t>
      </w:r>
      <w:r>
        <w:rPr>
          <w:rFonts w:ascii="Times New Roman" w:hAnsi="Times New Roman" w:cs="Times New Roman"/>
          <w:sz w:val="22"/>
          <w:szCs w:val="22"/>
        </w:rPr>
        <w:t xml:space="preserve"> for an MSc dissertation with AstraZeneca, refined with scientist feedback. Evaluated models across multiple seeds with several metrics, analysed </w:t>
      </w:r>
      <w:r>
        <w:rPr>
          <w:rFonts w:ascii="Times New Roman" w:hAnsi="Times New Roman" w:cs="Times New Roman"/>
          <w:b/>
          <w:bCs/>
          <w:sz w:val="22"/>
          <w:szCs w:val="22"/>
        </w:rPr>
        <w:t>survey data</w:t>
      </w:r>
      <w:r>
        <w:rPr>
          <w:rFonts w:ascii="Times New Roman" w:hAnsi="Times New Roman" w:cs="Times New Roman"/>
          <w:sz w:val="22"/>
          <w:szCs w:val="22"/>
        </w:rPr>
        <w:t xml:space="preserve"> to predict a hackathon winner (4th place), and worked directly with Compliance, Investment, Client Service and Marketing teams, explaining results and trade-offs in plain language; twice recognised internally with Best Team Project (2024, 2025). Seeking to bring my modelling, analysis and reporting skills to the Labour Party to help turn polling and voter data into campaign and strategy decisions.</w:t>
      </w:r>
    </w:p>
    <w:p w14:paraId="4A21F594"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3D708F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3B805356"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4509CF07"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580FA5"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615CE716"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Data Science, Statistical Analysis &amp; Modelling</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Analyzed customer data using </w:t>
      </w:r>
      <w:r>
        <w:rPr>
          <w:rFonts w:ascii="Times New Roman" w:hAnsi="Times New Roman" w:cs="Times New Roman"/>
          <w:b/>
          <w:bCs/>
          <w:sz w:val="22"/>
          <w:szCs w:val="22"/>
        </w:rPr>
        <w:t>Python Pandas</w:t>
      </w:r>
      <w:r>
        <w:rPr>
          <w:rFonts w:ascii="Times New Roman" w:hAnsi="Times New Roman" w:cs="Times New Roman"/>
          <w:sz w:val="22"/>
          <w:szCs w:val="22"/>
        </w:rPr>
        <w:t xml:space="preserve"> and identified customer buying patterns with </w:t>
      </w:r>
      <w:r>
        <w:rPr>
          <w:rFonts w:ascii="Times New Roman" w:hAnsi="Times New Roman" w:cs="Times New Roman"/>
          <w:b/>
          <w:bCs/>
          <w:sz w:val="22"/>
          <w:szCs w:val="22"/>
        </w:rPr>
        <w:t>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Apriori Algorithm</w:t>
      </w:r>
      <w:r>
        <w:rPr>
          <w:rFonts w:ascii="Times New Roman" w:hAnsi="Times New Roman" w:cs="Times New Roman"/>
          <w:sz w:val="22"/>
          <w:szCs w:val="22"/>
        </w:rPr>
        <w:t xml:space="preserve">), handing the insights to the marketing team, who decided how to act on them; used </w:t>
      </w:r>
      <w:r>
        <w:rPr>
          <w:rFonts w:ascii="Times New Roman" w:hAnsi="Times New Roman" w:cs="Times New Roman"/>
          <w:b/>
          <w:bCs/>
          <w:sz w:val="22"/>
          <w:szCs w:val="22"/>
        </w:rPr>
        <w:t>Pandas</w:t>
      </w:r>
      <w:r>
        <w:rPr>
          <w:rFonts w:ascii="Times New Roman" w:hAnsi="Times New Roman" w:cs="Times New Roman"/>
          <w:sz w:val="22"/>
          <w:szCs w:val="22"/>
        </w:rPr>
        <w:t xml:space="preserve"> in virtually every project, from data jobs to backend APIs.</w:t>
      </w:r>
    </w:p>
    <w:p w14:paraId="44FF22AC"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a </w:t>
      </w:r>
      <w:r>
        <w:rPr>
          <w:rFonts w:ascii="Times New Roman" w:hAnsi="Times New Roman" w:cs="Times New Roman"/>
          <w:b/>
          <w:bCs/>
          <w:sz w:val="22"/>
          <w:szCs w:val="22"/>
        </w:rPr>
        <w:t>Python</w:t>
      </w:r>
      <w:r>
        <w:rPr>
          <w:rFonts w:ascii="Times New Roman" w:hAnsi="Times New Roman" w:cs="Times New Roman"/>
          <w:sz w:val="22"/>
          <w:szCs w:val="22"/>
        </w:rPr>
        <w:t xml:space="preserve"> pipeline on </w:t>
      </w:r>
      <w:r>
        <w:rPr>
          <w:rFonts w:ascii="Times New Roman" w:hAnsi="Times New Roman" w:cs="Times New Roman"/>
          <w:b/>
          <w:bCs/>
          <w:sz w:val="22"/>
          <w:szCs w:val="22"/>
        </w:rPr>
        <w:t>AWS SageMaker</w:t>
      </w:r>
      <w:r>
        <w:rPr>
          <w:rFonts w:ascii="Times New Roman" w:hAnsi="Times New Roman" w:cs="Times New Roman"/>
          <w:sz w:val="22"/>
          <w:szCs w:val="22"/>
        </w:rPr>
        <w:t xml:space="preserve"> that turns over </w:t>
      </w:r>
      <w:r>
        <w:rPr>
          <w:rFonts w:ascii="Times New Roman" w:hAnsi="Times New Roman" w:cs="Times New Roman"/>
          <w:b/>
          <w:bCs/>
          <w:sz w:val="22"/>
          <w:szCs w:val="22"/>
        </w:rPr>
        <w:t>300</w:t>
      </w:r>
      <w:r>
        <w:rPr>
          <w:rFonts w:ascii="Times New Roman" w:hAnsi="Times New Roman" w:cs="Times New Roman"/>
          <w:sz w:val="22"/>
          <w:szCs w:val="22"/>
        </w:rPr>
        <w:t xml:space="preserve"> daily emails from credit rating agencies into structured data, </w:t>
      </w:r>
      <w:r>
        <w:rPr>
          <w:rFonts w:ascii="Times New Roman" w:hAnsi="Times New Roman" w:cs="Times New Roman"/>
          <w:b/>
          <w:bCs/>
          <w:sz w:val="22"/>
          <w:szCs w:val="22"/>
        </w:rPr>
        <w:t>fuzzy-matches</w:t>
      </w:r>
      <w:r>
        <w:rPr>
          <w:rFonts w:ascii="Times New Roman" w:hAnsi="Times New Roman" w:cs="Times New Roman"/>
          <w:sz w:val="22"/>
          <w:szCs w:val="22"/>
        </w:rPr>
        <w:t xml:space="preserve"> company names to the tracked list and sends analysts a consolidated daily summary, </w:t>
      </w:r>
      <w:r>
        <w:rPr>
          <w:rFonts w:ascii="Times New Roman" w:hAnsi="Times New Roman" w:cs="Times New Roman"/>
          <w:b/>
          <w:bCs/>
          <w:sz w:val="22"/>
          <w:szCs w:val="22"/>
        </w:rPr>
        <w:t>saving 60 manual analyst hours a month</w:t>
      </w:r>
      <w:r>
        <w:rPr>
          <w:rFonts w:ascii="Times New Roman" w:hAnsi="Times New Roman" w:cs="Times New Roman"/>
          <w:sz w:val="22"/>
          <w:szCs w:val="22"/>
        </w:rPr>
        <w:t xml:space="preserve">; upgraded parsing from </w:t>
      </w:r>
      <w:r>
        <w:rPr>
          <w:rFonts w:ascii="Times New Roman" w:hAnsi="Times New Roman" w:cs="Times New Roman"/>
          <w:b/>
          <w:bCs/>
          <w:sz w:val="22"/>
          <w:szCs w:val="22"/>
        </w:rPr>
        <w:t>AWS Textract</w:t>
      </w:r>
      <w:r>
        <w:rPr>
          <w:rFonts w:ascii="Times New Roman" w:hAnsi="Times New Roman" w:cs="Times New Roman"/>
          <w:sz w:val="22"/>
          <w:szCs w:val="22"/>
        </w:rPr>
        <w:t xml:space="preserve"> to </w:t>
      </w:r>
      <w:r>
        <w:rPr>
          <w:rFonts w:ascii="Times New Roman" w:hAnsi="Times New Roman" w:cs="Times New Roman"/>
          <w:b/>
          <w:bCs/>
          <w:sz w:val="22"/>
          <w:szCs w:val="22"/>
        </w:rPr>
        <w:t>Azure OpenAI</w:t>
      </w:r>
      <w:r>
        <w:rPr>
          <w:rFonts w:ascii="Times New Roman" w:hAnsi="Times New Roman" w:cs="Times New Roman"/>
          <w:sz w:val="22"/>
          <w:szCs w:val="22"/>
        </w:rPr>
        <w:t xml:space="preserve"> when a rating agency began sending emails as images, gaining much better accuracy.</w:t>
      </w:r>
    </w:p>
    <w:p w14:paraId="0AE1F981"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GenAI</w:t>
      </w:r>
      <w:r>
        <w:rPr>
          <w:rFonts w:ascii="Times New Roman" w:hAnsi="Times New Roman" w:cs="Times New Roman"/>
          <w:sz w:val="22"/>
          <w:szCs w:val="22"/>
        </w:rPr>
        <w:t xml:space="preserve"> applications end to end (</w:t>
      </w:r>
      <w:r>
        <w:rPr>
          <w:rFonts w:ascii="Times New Roman" w:hAnsi="Times New Roman" w:cs="Times New Roman"/>
          <w:b/>
          <w:bCs/>
          <w:sz w:val="22"/>
          <w:szCs w:val="22"/>
        </w:rPr>
        <w:t>ReactJS</w:t>
      </w:r>
      <w:r>
        <w:rPr>
          <w:rFonts w:ascii="Times New Roman" w:hAnsi="Times New Roman" w:cs="Times New Roman"/>
          <w:sz w:val="22"/>
          <w:szCs w:val="22"/>
        </w:rPr>
        <w:t xml:space="preserve">, </w:t>
      </w:r>
      <w:r>
        <w:rPr>
          <w:rFonts w:ascii="Times New Roman" w:hAnsi="Times New Roman" w:cs="Times New Roman"/>
          <w:b/>
          <w:bCs/>
          <w:sz w:val="22"/>
          <w:szCs w:val="22"/>
        </w:rPr>
        <w:t>Python FastAPI</w:t>
      </w:r>
      <w:r>
        <w:rPr>
          <w:rFonts w:ascii="Times New Roman" w:hAnsi="Times New Roman" w:cs="Times New Roman"/>
          <w:sz w:val="22"/>
          <w:szCs w:val="22"/>
        </w:rPr>
        <w:t xml:space="preserve">, </w:t>
      </w:r>
      <w:r>
        <w:rPr>
          <w:rFonts w:ascii="Times New Roman" w:hAnsi="Times New Roman" w:cs="Times New Roman"/>
          <w:b/>
          <w:bCs/>
          <w:sz w:val="22"/>
          <w:szCs w:val="22"/>
        </w:rPr>
        <w:t>RAG</w:t>
      </w:r>
      <w:r>
        <w:rPr>
          <w:rFonts w:ascii="Times New Roman" w:hAnsi="Times New Roman" w:cs="Times New Roman"/>
          <w:sz w:val="22"/>
          <w:szCs w:val="22"/>
        </w:rPr>
        <w:t xml:space="preserve"> with </w:t>
      </w:r>
      <w:r>
        <w:rPr>
          <w:rFonts w:ascii="Times New Roman" w:hAnsi="Times New Roman" w:cs="Times New Roman"/>
          <w:b/>
          <w:bCs/>
          <w:sz w:val="22"/>
          <w:szCs w:val="22"/>
        </w:rPr>
        <w:t>LlamaIndex</w:t>
      </w:r>
      <w:r>
        <w:rPr>
          <w:rFonts w:ascii="Times New Roman" w:hAnsi="Times New Roman" w:cs="Times New Roman"/>
          <w:sz w:val="22"/>
          <w:szCs w:val="22"/>
        </w:rPr>
        <w:t xml:space="preserve"> and </w:t>
      </w:r>
      <w:r>
        <w:rPr>
          <w:rFonts w:ascii="Times New Roman" w:hAnsi="Times New Roman" w:cs="Times New Roman"/>
          <w:b/>
          <w:bCs/>
          <w:sz w:val="22"/>
          <w:szCs w:val="22"/>
        </w:rPr>
        <w:t>Azure OpenAI</w:t>
      </w:r>
      <w:r>
        <w:rPr>
          <w:rFonts w:ascii="Times New Roman" w:hAnsi="Times New Roman" w:cs="Times New Roman"/>
          <w:sz w:val="22"/>
          <w:szCs w:val="22"/>
        </w:rPr>
        <w:t xml:space="preserve"> GPT-3.5 &amp; </w:t>
      </w:r>
      <w:r>
        <w:rPr>
          <w:rFonts w:ascii="Times New Roman" w:hAnsi="Times New Roman" w:cs="Times New Roman"/>
          <w:b/>
          <w:bCs/>
          <w:sz w:val="22"/>
          <w:szCs w:val="22"/>
        </w:rPr>
        <w:t>Llama-3</w:t>
      </w:r>
      <w:r>
        <w:rPr>
          <w:rFonts w:ascii="Times New Roman" w:hAnsi="Times New Roman" w:cs="Times New Roman"/>
          <w:sz w:val="22"/>
          <w:szCs w:val="22"/>
        </w:rPr>
        <w:t xml:space="preserve">) to answer department-specific queries over internal documents, with a separate </w:t>
      </w:r>
      <w:r>
        <w:rPr>
          <w:rFonts w:ascii="Times New Roman" w:hAnsi="Times New Roman" w:cs="Times New Roman"/>
          <w:b/>
          <w:bCs/>
          <w:sz w:val="22"/>
          <w:szCs w:val="22"/>
        </w:rPr>
        <w:t>pgvector</w:t>
      </w:r>
      <w:r>
        <w:rPr>
          <w:rFonts w:ascii="Times New Roman" w:hAnsi="Times New Roman" w:cs="Times New Roman"/>
          <w:sz w:val="22"/>
          <w:szCs w:val="22"/>
        </w:rPr>
        <w:t xml:space="preserve"> database per department; first as the only engineer alongside my manager, later leading the team.</w:t>
      </w:r>
    </w:p>
    <w:p w14:paraId="1A2D7540"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Handled sensitive data responsibly: department-based document access, </w:t>
      </w:r>
      <w:r>
        <w:rPr>
          <w:rFonts w:ascii="Times New Roman" w:hAnsi="Times New Roman" w:cs="Times New Roman"/>
          <w:b/>
          <w:bCs/>
          <w:sz w:val="22"/>
          <w:szCs w:val="22"/>
        </w:rPr>
        <w:t>role-based access control</w:t>
      </w:r>
      <w:r>
        <w:rPr>
          <w:rFonts w:ascii="Times New Roman" w:hAnsi="Times New Roman" w:cs="Times New Roman"/>
          <w:sz w:val="22"/>
          <w:szCs w:val="22"/>
        </w:rPr>
        <w:t xml:space="preserve"> with a </w:t>
      </w:r>
      <w:r>
        <w:rPr>
          <w:rFonts w:ascii="Times New Roman" w:hAnsi="Times New Roman" w:cs="Times New Roman"/>
          <w:b/>
          <w:bCs/>
          <w:sz w:val="22"/>
          <w:szCs w:val="22"/>
        </w:rPr>
        <w:t>Python</w:t>
      </w:r>
      <w:r>
        <w:rPr>
          <w:rFonts w:ascii="Times New Roman" w:hAnsi="Times New Roman" w:cs="Times New Roman"/>
          <w:sz w:val="22"/>
          <w:szCs w:val="22"/>
        </w:rPr>
        <w:t xml:space="preserve"> authentication function against the company </w:t>
      </w:r>
      <w:r>
        <w:rPr>
          <w:rFonts w:ascii="Times New Roman" w:hAnsi="Times New Roman" w:cs="Times New Roman"/>
          <w:b/>
          <w:bCs/>
          <w:sz w:val="22"/>
          <w:szCs w:val="22"/>
        </w:rPr>
        <w:t>LDAP</w:t>
      </w:r>
      <w:r>
        <w:rPr>
          <w:rFonts w:ascii="Times New Roman" w:hAnsi="Times New Roman" w:cs="Times New Roman"/>
          <w:sz w:val="22"/>
          <w:szCs w:val="22"/>
        </w:rPr>
        <w:t xml:space="preserve"> server, and Compliance review of every release; chose models on cost and fit, with </w:t>
      </w:r>
      <w:r>
        <w:rPr>
          <w:rFonts w:ascii="Times New Roman" w:hAnsi="Times New Roman" w:cs="Times New Roman"/>
          <w:b/>
          <w:bCs/>
          <w:sz w:val="22"/>
          <w:szCs w:val="22"/>
        </w:rPr>
        <w:t>self-hosted Llama-3</w:t>
      </w:r>
      <w:r>
        <w:rPr>
          <w:rFonts w:ascii="Times New Roman" w:hAnsi="Times New Roman" w:cs="Times New Roman"/>
          <w:sz w:val="22"/>
          <w:szCs w:val="22"/>
        </w:rPr>
        <w:t xml:space="preserve"> for the largest department and stronger </w:t>
      </w:r>
      <w:r>
        <w:rPr>
          <w:rFonts w:ascii="Times New Roman" w:hAnsi="Times New Roman" w:cs="Times New Roman"/>
          <w:b/>
          <w:bCs/>
          <w:sz w:val="22"/>
          <w:szCs w:val="22"/>
        </w:rPr>
        <w:t>Azure OpenAI</w:t>
      </w:r>
      <w:r>
        <w:rPr>
          <w:rFonts w:ascii="Times New Roman" w:hAnsi="Times New Roman" w:cs="Times New Roman"/>
          <w:sz w:val="22"/>
          <w:szCs w:val="22"/>
        </w:rPr>
        <w:t xml:space="preserve"> outputs for decision makers.</w:t>
      </w:r>
    </w:p>
    <w:p w14:paraId="5CF7D23E" w14:textId="77777777" w:rsidR="00D521C2"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Worked directly with business stakeholders in Client Service, Compliance, Investment and Marketing to turn ambiguous requirements into working tools, released them to real users and improved them on their feedback, and explained technical results to non-technical audiences; acted as </w:t>
      </w:r>
      <w:r>
        <w:rPr>
          <w:rFonts w:ascii="Times New Roman" w:hAnsi="Times New Roman" w:cs="Times New Roman"/>
          <w:b/>
          <w:bCs/>
          <w:sz w:val="22"/>
          <w:szCs w:val="22"/>
        </w:rPr>
        <w:t>de facto team lead</w:t>
      </w:r>
      <w:r>
        <w:rPr>
          <w:rFonts w:ascii="Times New Roman" w:hAnsi="Times New Roman" w:cs="Times New Roman"/>
          <w:sz w:val="22"/>
          <w:szCs w:val="22"/>
        </w:rPr>
        <w:t xml:space="preserve"> for up to 4 interns in my final year.</w:t>
      </w:r>
    </w:p>
    <w:p w14:paraId="2A4984FE" w14:textId="244D13C3"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Reporting, Dashboards &amp; Data Pipelines</w:t>
      </w:r>
    </w:p>
    <w:p w14:paraId="617FD066"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for fortnightly credit report analysis for the investment team, migrating financial analysts from </w:t>
      </w:r>
      <w:r>
        <w:rPr>
          <w:rFonts w:ascii="Times New Roman" w:hAnsi="Times New Roman" w:cs="Times New Roman"/>
          <w:b/>
          <w:bCs/>
          <w:sz w:val="22"/>
          <w:szCs w:val="22"/>
        </w:rPr>
        <w:t>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10 hours a week</w:t>
      </w:r>
      <w:r>
        <w:rPr>
          <w:rFonts w:ascii="Times New Roman" w:hAnsi="Times New Roman" w:cs="Times New Roman"/>
          <w:sz w:val="22"/>
          <w:szCs w:val="22"/>
        </w:rPr>
        <w:t>.</w:t>
      </w:r>
    </w:p>
    <w:p w14:paraId="7F6AC7DF"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lastRenderedPageBreak/>
        <w:t xml:space="preserve">Recreated the dashboards in </w:t>
      </w:r>
      <w:r>
        <w:rPr>
          <w:rFonts w:ascii="Times New Roman" w:hAnsi="Times New Roman" w:cs="Times New Roman"/>
          <w:b/>
          <w:bCs/>
          <w:sz w:val="22"/>
          <w:szCs w:val="22"/>
        </w:rPr>
        <w:t>ReactJS</w:t>
      </w:r>
      <w:r>
        <w:rPr>
          <w:rFonts w:ascii="Times New Roman" w:hAnsi="Times New Roman" w:cs="Times New Roman"/>
          <w:sz w:val="22"/>
          <w:szCs w:val="22"/>
        </w:rPr>
        <w:t xml:space="preserve"> inside the GenAI application, giving the wider organization access to the same data at lower cost than scaling </w:t>
      </w:r>
      <w:r>
        <w:rPr>
          <w:rFonts w:ascii="Times New Roman" w:hAnsi="Times New Roman" w:cs="Times New Roman"/>
          <w:b/>
          <w:bCs/>
          <w:sz w:val="22"/>
          <w:szCs w:val="22"/>
        </w:rPr>
        <w:t>Power BI</w:t>
      </w:r>
      <w:r>
        <w:rPr>
          <w:rFonts w:ascii="Times New Roman" w:hAnsi="Times New Roman" w:cs="Times New Roman"/>
          <w:sz w:val="22"/>
          <w:szCs w:val="22"/>
        </w:rPr>
        <w:t xml:space="preserve"> licences.</w:t>
      </w:r>
    </w:p>
    <w:p w14:paraId="3E82A8A7" w14:textId="77777777" w:rsidR="00D521C2"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Designed a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w:t>
      </w:r>
      <w:r>
        <w:rPr>
          <w:rFonts w:ascii="Times New Roman" w:hAnsi="Times New Roman" w:cs="Times New Roman"/>
          <w:b/>
          <w:bCs/>
          <w:sz w:val="22"/>
          <w:szCs w:val="22"/>
        </w:rPr>
        <w:t>PostgreSQL</w:t>
      </w:r>
      <w:r>
        <w:rPr>
          <w:rFonts w:ascii="Times New Roman" w:hAnsi="Times New Roman" w:cs="Times New Roman"/>
          <w:sz w:val="22"/>
          <w:szCs w:val="22"/>
        </w:rPr>
        <w:t xml:space="preserve">) and wrote </w:t>
      </w:r>
      <w:r>
        <w:rPr>
          <w:rFonts w:ascii="Times New Roman" w:hAnsi="Times New Roman" w:cs="Times New Roman"/>
          <w:b/>
          <w:bCs/>
          <w:sz w:val="22"/>
          <w:szCs w:val="22"/>
        </w:rPr>
        <w:t>Python</w:t>
      </w:r>
      <w:r>
        <w:rPr>
          <w:rFonts w:ascii="Times New Roman" w:hAnsi="Times New Roman" w:cs="Times New Roman"/>
          <w:sz w:val="22"/>
          <w:szCs w:val="22"/>
        </w:rPr>
        <w:t xml:space="preserve"> scripts ingesting the </w:t>
      </w:r>
      <w:r>
        <w:rPr>
          <w:rFonts w:ascii="Times New Roman" w:hAnsi="Times New Roman" w:cs="Times New Roman"/>
          <w:b/>
          <w:bCs/>
          <w:sz w:val="22"/>
          <w:szCs w:val="22"/>
        </w:rPr>
        <w:t>Morningstar API</w:t>
      </w:r>
      <w:r>
        <w:rPr>
          <w:rFonts w:ascii="Times New Roman" w:hAnsi="Times New Roman" w:cs="Times New Roman"/>
          <w:sz w:val="22"/>
          <w:szCs w:val="22"/>
        </w:rPr>
        <w:t xml:space="preserve"> for every fund in the Indian mutual fund market (2023–2025), refreshed fortnightly and monthly and integrated with the company's legacy data; developed </w:t>
      </w:r>
      <w:r>
        <w:rPr>
          <w:rFonts w:ascii="Times New Roman" w:hAnsi="Times New Roman" w:cs="Times New Roman"/>
          <w:b/>
          <w:bCs/>
          <w:sz w:val="22"/>
          <w:szCs w:val="22"/>
        </w:rPr>
        <w:t>Optimized SQL</w:t>
      </w:r>
      <w:r>
        <w:rPr>
          <w:rFonts w:ascii="Times New Roman" w:hAnsi="Times New Roman" w:cs="Times New Roman"/>
          <w:sz w:val="22"/>
          <w:szCs w:val="22"/>
        </w:rPr>
        <w:t xml:space="preserve"> queries, </w:t>
      </w:r>
      <w:r>
        <w:rPr>
          <w:rFonts w:ascii="Times New Roman" w:hAnsi="Times New Roman" w:cs="Times New Roman"/>
          <w:b/>
          <w:bCs/>
          <w:sz w:val="22"/>
          <w:szCs w:val="22"/>
        </w:rPr>
        <w:t>SQL Functions</w:t>
      </w:r>
      <w:r>
        <w:rPr>
          <w:rFonts w:ascii="Times New Roman" w:hAnsi="Times New Roman" w:cs="Times New Roman"/>
          <w:sz w:val="22"/>
          <w:szCs w:val="22"/>
        </w:rPr>
        <w:t xml:space="preserve"> and </w:t>
      </w:r>
      <w:r>
        <w:rPr>
          <w:rFonts w:ascii="Times New Roman" w:hAnsi="Times New Roman" w:cs="Times New Roman"/>
          <w:b/>
          <w:bCs/>
          <w:sz w:val="22"/>
          <w:szCs w:val="22"/>
        </w:rPr>
        <w:t>Procedures</w:t>
      </w:r>
      <w:r>
        <w:rPr>
          <w:rFonts w:ascii="Times New Roman" w:hAnsi="Times New Roman" w:cs="Times New Roman"/>
          <w:sz w:val="22"/>
          <w:szCs w:val="22"/>
        </w:rPr>
        <w:t>.</w:t>
      </w:r>
    </w:p>
    <w:p w14:paraId="358CE536" w14:textId="114CB96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Cloud &amp; Deployment</w:t>
      </w:r>
    </w:p>
    <w:p w14:paraId="79421A96"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w:t>
      </w:r>
      <w:r>
        <w:rPr>
          <w:rFonts w:ascii="Times New Roman" w:hAnsi="Times New Roman" w:cs="Times New Roman"/>
          <w:b/>
          <w:bCs/>
          <w:sz w:val="22"/>
          <w:szCs w:val="22"/>
        </w:rPr>
        <w:t>AWS</w:t>
      </w:r>
      <w:r>
        <w:rPr>
          <w:rFonts w:ascii="Times New Roman" w:hAnsi="Times New Roman" w:cs="Times New Roman"/>
          <w:sz w:val="22"/>
          <w:szCs w:val="22"/>
        </w:rPr>
        <w:t xml:space="preserve"> using core services such as </w:t>
      </w:r>
      <w:r>
        <w:rPr>
          <w:rFonts w:ascii="Times New Roman" w:hAnsi="Times New Roman" w:cs="Times New Roman"/>
          <w:b/>
          <w:bCs/>
          <w:sz w:val="22"/>
          <w:szCs w:val="22"/>
        </w:rPr>
        <w:t>EC2</w:t>
      </w:r>
      <w:r>
        <w:rPr>
          <w:rFonts w:ascii="Times New Roman" w:hAnsi="Times New Roman" w:cs="Times New Roman"/>
          <w:sz w:val="22"/>
          <w:szCs w:val="22"/>
        </w:rPr>
        <w:t xml:space="preserve">, </w:t>
      </w:r>
      <w:r>
        <w:rPr>
          <w:rFonts w:ascii="Times New Roman" w:hAnsi="Times New Roman" w:cs="Times New Roman"/>
          <w:b/>
          <w:bCs/>
          <w:sz w:val="22"/>
          <w:szCs w:val="22"/>
        </w:rPr>
        <w:t>S3</w:t>
      </w:r>
      <w:r>
        <w:rPr>
          <w:rFonts w:ascii="Times New Roman" w:hAnsi="Times New Roman" w:cs="Times New Roman"/>
          <w:sz w:val="22"/>
          <w:szCs w:val="22"/>
        </w:rPr>
        <w:t xml:space="preserve">, </w:t>
      </w:r>
      <w:r>
        <w:rPr>
          <w:rFonts w:ascii="Times New Roman" w:hAnsi="Times New Roman" w:cs="Times New Roman"/>
          <w:b/>
          <w:bCs/>
          <w:sz w:val="22"/>
          <w:szCs w:val="22"/>
        </w:rPr>
        <w:t>ECR</w:t>
      </w:r>
      <w:r>
        <w:rPr>
          <w:rFonts w:ascii="Times New Roman" w:hAnsi="Times New Roman" w:cs="Times New Roman"/>
          <w:sz w:val="22"/>
          <w:szCs w:val="22"/>
        </w:rPr>
        <w:t xml:space="preserve"> and </w:t>
      </w:r>
      <w:r>
        <w:rPr>
          <w:rFonts w:ascii="Times New Roman" w:hAnsi="Times New Roman" w:cs="Times New Roman"/>
          <w:b/>
          <w:bCs/>
          <w:sz w:val="22"/>
          <w:szCs w:val="22"/>
        </w:rPr>
        <w:t>Lambda</w:t>
      </w:r>
      <w:r>
        <w:rPr>
          <w:rFonts w:ascii="Times New Roman" w:hAnsi="Times New Roman" w:cs="Times New Roman"/>
          <w:sz w:val="22"/>
          <w:szCs w:val="22"/>
        </w:rPr>
        <w:t xml:space="preserve">, with </w:t>
      </w:r>
      <w:r>
        <w:rPr>
          <w:rFonts w:ascii="Times New Roman" w:hAnsi="Times New Roman" w:cs="Times New Roman"/>
          <w:b/>
          <w:bCs/>
          <w:sz w:val="22"/>
          <w:szCs w:val="22"/>
        </w:rPr>
        <w:t>Docker</w:t>
      </w:r>
      <w:r>
        <w:rPr>
          <w:rFonts w:ascii="Times New Roman" w:hAnsi="Times New Roman" w:cs="Times New Roman"/>
          <w:sz w:val="22"/>
          <w:szCs w:val="22"/>
        </w:rPr>
        <w:t xml:space="preserve"> microservices.</w:t>
      </w:r>
    </w:p>
    <w:p w14:paraId="7802E1C0" w14:textId="77777777" w:rsidR="00D521C2"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Built one-click deployment to dev and prod using </w:t>
      </w:r>
      <w:r>
        <w:rPr>
          <w:rFonts w:ascii="Times New Roman" w:hAnsi="Times New Roman" w:cs="Times New Roman"/>
          <w:b/>
          <w:bCs/>
          <w:sz w:val="22"/>
          <w:szCs w:val="22"/>
        </w:rPr>
        <w:t>Jenkins</w:t>
      </w:r>
      <w:r>
        <w:rPr>
          <w:rFonts w:ascii="Times New Roman" w:hAnsi="Times New Roman" w:cs="Times New Roman"/>
          <w:sz w:val="22"/>
          <w:szCs w:val="22"/>
        </w:rPr>
        <w:t xml:space="preserve"> and </w:t>
      </w:r>
      <w:r>
        <w:rPr>
          <w:rFonts w:ascii="Times New Roman" w:hAnsi="Times New Roman" w:cs="Times New Roman"/>
          <w:b/>
          <w:bCs/>
          <w:sz w:val="22"/>
          <w:szCs w:val="22"/>
        </w:rPr>
        <w:t>GitLab</w:t>
      </w:r>
      <w:r>
        <w:rPr>
          <w:rFonts w:ascii="Times New Roman" w:hAnsi="Times New Roman" w:cs="Times New Roman"/>
          <w:sz w:val="22"/>
          <w:szCs w:val="22"/>
        </w:rPr>
        <w:t xml:space="preserve"> in a </w:t>
      </w:r>
      <w:r>
        <w:rPr>
          <w:rFonts w:ascii="Times New Roman" w:hAnsi="Times New Roman" w:cs="Times New Roman"/>
          <w:b/>
          <w:bCs/>
          <w:sz w:val="22"/>
          <w:szCs w:val="22"/>
        </w:rPr>
        <w:t>CI/CD</w:t>
      </w:r>
      <w:r>
        <w:rPr>
          <w:rFonts w:ascii="Times New Roman" w:hAnsi="Times New Roman" w:cs="Times New Roman"/>
          <w:sz w:val="22"/>
          <w:szCs w:val="22"/>
        </w:rPr>
        <w:t xml:space="preserve"> pipeline, with separate Git repositories and dev/prod branches for frontend and backend.</w:t>
      </w:r>
    </w:p>
    <w:p w14:paraId="62591182" w14:textId="35CE2B26"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0E01872A" w14:textId="77777777" w:rsidR="009659DE"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My focus: data preprocessing across heterogeneous scientific datasets (DepMap, GEO, HPA), the scoring algorithm and the RAG-based AI assistant for a tool that ranks cancer cell lines by target inclusion and exclusion genes; per-gene scoring across six evidence layers, weighted by correlation and calibrated across lineages, with the evidence behind each pick; validated and refined with feedback from AstraZeneca scientists.) | GitHub: </w:t>
      </w:r>
      <w:hyperlink r:id="rId10" w:history="1">
        <w:r w:rsidR="00AE376B" w:rsidRPr="004C2488">
          <w:rPr>
            <w:rStyle w:val="Hyperlink"/>
            <w:rFonts w:ascii="Times New Roman" w:hAnsi="Times New Roman" w:cs="Times New Roman"/>
            <w:sz w:val="22"/>
            <w:szCs w:val="22"/>
            <w:lang w:val="en-US"/>
          </w:rPr>
          <w:t>https://github.com/Arishtanemi4/az-team25.git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Demo: </w:t>
      </w:r>
      <w:hyperlink r:id="rId11" w:history="1">
        <w:r w:rsidR="00AE376B" w:rsidRPr="004C2488">
          <w:rPr>
            <w:rStyle w:val="Hyperlink"/>
            <w:rFonts w:ascii="Times New Roman" w:hAnsi="Times New Roman" w:cs="Times New Roman"/>
            <w:sz w:val="22"/>
            <w:szCs w:val="22"/>
            <w:lang w:val="en-US"/>
          </w:rPr>
          <w:t>http://celllineselector-frontend-408937187029.s3-website.eu-west-2.amazonaws.com/</w:t>
        </w:r>
      </w:hyperlink>
      <w:r w:rsidR="00AE376B">
        <w:rPr>
          <w:rFonts w:ascii="Times New Roman" w:hAnsi="Times New Roman" w:cs="Times New Roman"/>
          <w:sz w:val="22"/>
          <w:szCs w:val="22"/>
          <w:lang w:val="en-US"/>
        </w:rPr>
        <w:t xml:space="preserve"> </w:t>
      </w:r>
    </w:p>
    <w:p w14:paraId="6BAB0F0D" w14:textId="77777777" w:rsidR="00D521C2"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with SBERT cosine, BLEU and ROUGE-L across five seeds and benchmarked against BLIP/SigLIP and commercial VLMs.) | GitHub: </w:t>
      </w:r>
      <w:hyperlink r:id="rId12" w:history="1">
        <w:r>
          <w:rPr>
            <w:rStyle w:val="Hyperlink"/>
            <w:rFonts w:ascii="Times New Roman" w:hAnsi="Times New Roman" w:cs="Times New Roman"/>
            <w:sz w:val="22"/>
            <w:szCs w:val="22"/>
            <w:lang w:val="en-US"/>
          </w:rPr>
          <w:t>https://github.com/Arishtanemi4/ata-team30.git</w:t>
        </w:r>
      </w:hyperlink>
    </w:p>
    <w:p w14:paraId="1C6D59CA" w14:textId="77777777" w:rsidR="00D521C2" w:rsidRDefault="00000000">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Swindon Borough Council Fuel-Poverty Hack:</w:t>
      </w:r>
      <w:r>
        <w:rPr>
          <w:rFonts w:ascii="Times New Roman" w:hAnsi="Times New Roman" w:cs="Times New Roman"/>
          <w:sz w:val="22"/>
          <w:szCs w:val="22"/>
          <w:lang w:val="en-US"/>
        </w:rPr>
        <w:t xml:space="preserve"> household and neighbourhood-level fuel poverty data analysis tool built for the council's hackathon. | GitHub: </w:t>
      </w:r>
      <w:hyperlink r:id="rId13" w:history="1">
        <w:r>
          <w:rPr>
            <w:rStyle w:val="Hyperlink"/>
            <w:rFonts w:ascii="Times New Roman" w:hAnsi="Times New Roman" w:cs="Times New Roman"/>
            <w:sz w:val="22"/>
            <w:szCs w:val="22"/>
            <w:lang w:val="en-US"/>
          </w:rPr>
          <w:t>https://github.com/Arishtanemi4/fuel-poverty.git</w:t>
        </w:r>
      </w:hyperlink>
    </w:p>
    <w:p w14:paraId="2A1A5BCC" w14:textId="77777777"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50406A8A" w14:textId="77777777" w:rsidR="009659DE" w:rsidRDefault="00000000" w:rsidP="00206104">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52440A45" w14:textId="77777777"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w:t>
      </w:r>
      <w:hyperlink r:id="rId14" w:history="1">
        <w:r w:rsidR="00AE376B" w:rsidRPr="004C2488">
          <w:rPr>
            <w:rStyle w:val="Hyperlink"/>
            <w:rFonts w:ascii="Times New Roman" w:hAnsi="Times New Roman" w:cs="Times New Roman"/>
            <w:sz w:val="22"/>
            <w:szCs w:val="22"/>
            <w:lang w:val="en-US"/>
          </w:rPr>
          <w:t>https://github.com/Arishtanemi4/wingman-codeplain.git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78DC026B" w14:textId="501588F4" w:rsidR="00206104" w:rsidRPr="00206104" w:rsidRDefault="00000000" w:rsidP="00206104">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w:t>
      </w:r>
      <w:hyperlink r:id="rId15" w:history="1">
        <w:r w:rsidR="00AE376B" w:rsidRPr="004C2488">
          <w:rPr>
            <w:rStyle w:val="Hyperlink"/>
            <w:rFonts w:ascii="Times New Roman" w:hAnsi="Times New Roman" w:cs="Times New Roman"/>
            <w:sz w:val="22"/>
            <w:szCs w:val="22"/>
            <w:lang w:val="en-US"/>
          </w:rPr>
          <w:t>https://github.com/Arishtanemi4/team-4b.git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2F7DDDF1" w14:textId="6533E3C9"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0AB83647" w14:textId="77777777" w:rsidR="00D521C2" w:rsidRDefault="00000000">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Power BI, Jupyter, Anaconda, AWS (EC2, S3, ECR, Lambda, SageMaker, Textract), Git, GitLab, Jenkins, Docker, Azure OpenAI, LlamaIndex, pgvector, Claude Code, Nginx, Linux, VS Code.</w:t>
      </w:r>
    </w:p>
    <w:p w14:paraId="5806FF75" w14:textId="77777777" w:rsidR="00D521C2" w:rsidRDefault="00000000">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scikit-learn, FastAPI), R (dplyr, tidyverse, ggplot2), SQL, NodeJS (express, ReactJS), Shell</w:t>
      </w:r>
    </w:p>
    <w:p w14:paraId="1F831827" w14:textId="77777777" w:rsidR="009659DE" w:rsidRDefault="00000000">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9659DE"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35F70"/>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3360"/>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06104"/>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9DE"/>
    <w:rsid w:val="00965C8C"/>
    <w:rsid w:val="00986812"/>
    <w:rsid w:val="00993D1B"/>
    <w:rsid w:val="00994385"/>
    <w:rsid w:val="00997C0B"/>
    <w:rsid w:val="009A1ED2"/>
    <w:rsid w:val="009B6787"/>
    <w:rsid w:val="009D5708"/>
    <w:rsid w:val="009E7FC8"/>
    <w:rsid w:val="00A156A3"/>
    <w:rsid w:val="00A26F96"/>
    <w:rsid w:val="00A36B55"/>
    <w:rsid w:val="00A42609"/>
    <w:rsid w:val="00A57412"/>
    <w:rsid w:val="00A625FA"/>
    <w:rsid w:val="00A639ED"/>
    <w:rsid w:val="00A64532"/>
    <w:rsid w:val="00A7435A"/>
    <w:rsid w:val="00A90549"/>
    <w:rsid w:val="00AB32AB"/>
    <w:rsid w:val="00AB39CC"/>
    <w:rsid w:val="00AC7B64"/>
    <w:rsid w:val="00AD2AEA"/>
    <w:rsid w:val="00AE376B"/>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2C62"/>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521C2"/>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B938"/>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fuel-poverty.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6</cp:revision>
  <cp:lastPrinted>2026-09-22T13:01:00Z</cp:lastPrinted>
  <dcterms:created xsi:type="dcterms:W3CDTF">2026-09-23T06:43:00Z</dcterms:created>
  <dcterms:modified xsi:type="dcterms:W3CDTF">2026-10-18T11:26:00Z</dcterms:modified>
</cp:coreProperties>
</file>