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6AB" w14:textId="29926A07" w:rsidR="00EA4AE2" w:rsidRPr="00F653EA" w:rsidRDefault="001C0406"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 xml:space="preserve">The program produced had been tested according </w:t>
      </w:r>
      <w:r w:rsidR="00EA4AE2" w:rsidRPr="00F653EA">
        <w:rPr>
          <w:rFonts w:ascii="Times" w:eastAsia="Times New Roman" w:hAnsi="Times" w:cs="Times New Roman"/>
          <w:color w:val="000000" w:themeColor="text1"/>
        </w:rPr>
        <w:t>to</w:t>
      </w:r>
      <w:r w:rsidRPr="00F653EA">
        <w:rPr>
          <w:rFonts w:ascii="Times" w:eastAsia="Times New Roman" w:hAnsi="Times" w:cs="Times New Roman"/>
          <w:color w:val="000000" w:themeColor="text1"/>
        </w:rPr>
        <w:t xml:space="preserve"> all provided requirements. Since the familiarity with the</w:t>
      </w:r>
      <w:r w:rsidR="00ED739A" w:rsidRPr="00F653EA">
        <w:rPr>
          <w:rFonts w:ascii="Times" w:eastAsia="Times New Roman" w:hAnsi="Times" w:cs="Times New Roman"/>
          <w:color w:val="000000" w:themeColor="text1"/>
        </w:rPr>
        <w:t xml:space="preserve"> Junit</w:t>
      </w:r>
      <w:r w:rsidRPr="00F653EA">
        <w:rPr>
          <w:rFonts w:ascii="Times" w:eastAsia="Times New Roman" w:hAnsi="Times" w:cs="Times New Roman"/>
          <w:color w:val="000000" w:themeColor="text1"/>
        </w:rPr>
        <w:t xml:space="preserve"> library was limited</w:t>
      </w:r>
      <w:r w:rsidR="00ED739A"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writing the service and main class</w:t>
      </w:r>
      <w:r w:rsidR="00ED739A" w:rsidRPr="00F653EA">
        <w:rPr>
          <w:rFonts w:ascii="Times" w:eastAsia="Times New Roman" w:hAnsi="Times" w:cs="Times New Roman"/>
          <w:color w:val="000000" w:themeColor="text1"/>
        </w:rPr>
        <w:t>es</w:t>
      </w:r>
      <w:r w:rsidRPr="00F653EA">
        <w:rPr>
          <w:rFonts w:ascii="Times" w:eastAsia="Times New Roman" w:hAnsi="Times" w:cs="Times New Roman"/>
          <w:color w:val="000000" w:themeColor="text1"/>
        </w:rPr>
        <w:t xml:space="preserve"> w</w:t>
      </w:r>
      <w:r w:rsidR="00ED739A" w:rsidRPr="00F653EA">
        <w:rPr>
          <w:rFonts w:ascii="Times" w:eastAsia="Times New Roman" w:hAnsi="Times" w:cs="Times New Roman"/>
          <w:color w:val="000000" w:themeColor="text1"/>
        </w:rPr>
        <w:t>ere</w:t>
      </w:r>
      <w:r w:rsidRPr="00F653EA">
        <w:rPr>
          <w:rFonts w:ascii="Times" w:eastAsia="Times New Roman" w:hAnsi="Times" w:cs="Times New Roman"/>
          <w:color w:val="000000" w:themeColor="text1"/>
        </w:rPr>
        <w:t xml:space="preserve"> not initially test driven. While an idea of the tests had been maintained</w:t>
      </w:r>
      <w:r w:rsidR="00ED739A"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the program was developed in a 50/50 aspect.</w:t>
      </w:r>
      <w:r w:rsidR="00EA4AE2" w:rsidRPr="00F653EA">
        <w:rPr>
          <w:rFonts w:ascii="Times" w:eastAsia="Times New Roman" w:hAnsi="Times" w:cs="Times New Roman"/>
          <w:color w:val="000000" w:themeColor="text1"/>
        </w:rPr>
        <w:t xml:space="preserve"> The approach taken was </w:t>
      </w:r>
      <w:r w:rsidR="00ED739A" w:rsidRPr="00F653EA">
        <w:rPr>
          <w:rFonts w:ascii="Times" w:eastAsia="Times New Roman" w:hAnsi="Times" w:cs="Times New Roman"/>
          <w:color w:val="000000" w:themeColor="text1"/>
        </w:rPr>
        <w:t xml:space="preserve">to </w:t>
      </w:r>
      <w:r w:rsidR="00EA4AE2" w:rsidRPr="00F653EA">
        <w:rPr>
          <w:rFonts w:ascii="Times" w:eastAsia="Times New Roman" w:hAnsi="Times" w:cs="Times New Roman"/>
          <w:color w:val="000000" w:themeColor="text1"/>
        </w:rPr>
        <w:t>w</w:t>
      </w:r>
      <w:r w:rsidRPr="00F653EA">
        <w:rPr>
          <w:rFonts w:ascii="Times" w:eastAsia="Times New Roman" w:hAnsi="Times" w:cs="Times New Roman"/>
          <w:color w:val="000000" w:themeColor="text1"/>
        </w:rPr>
        <w:t>rit</w:t>
      </w:r>
      <w:r w:rsidR="00ED739A" w:rsidRPr="00F653EA">
        <w:rPr>
          <w:rFonts w:ascii="Times" w:eastAsia="Times New Roman" w:hAnsi="Times" w:cs="Times New Roman"/>
          <w:color w:val="000000" w:themeColor="text1"/>
        </w:rPr>
        <w:t>e</w:t>
      </w:r>
      <w:r w:rsidRPr="00F653EA">
        <w:rPr>
          <w:rFonts w:ascii="Times" w:eastAsia="Times New Roman" w:hAnsi="Times" w:cs="Times New Roman"/>
          <w:color w:val="000000" w:themeColor="text1"/>
        </w:rPr>
        <w:t xml:space="preserve"> the program and its structures</w:t>
      </w:r>
      <w:r w:rsidR="00ED739A"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then writing the test code to make sure the correct references were </w:t>
      </w:r>
      <w:r w:rsidR="00EA4AE2" w:rsidRPr="00F653EA">
        <w:rPr>
          <w:rFonts w:ascii="Times" w:eastAsia="Times New Roman" w:hAnsi="Times" w:cs="Times New Roman"/>
          <w:color w:val="000000" w:themeColor="text1"/>
        </w:rPr>
        <w:t>established</w:t>
      </w:r>
      <w:r w:rsidRPr="00F653EA">
        <w:rPr>
          <w:rFonts w:ascii="Times" w:eastAsia="Times New Roman" w:hAnsi="Times" w:cs="Times New Roman"/>
          <w:color w:val="000000" w:themeColor="text1"/>
        </w:rPr>
        <w:t>.</w:t>
      </w:r>
      <w:r w:rsidR="00EA4AE2" w:rsidRPr="00F653EA">
        <w:rPr>
          <w:rFonts w:ascii="Times" w:eastAsia="Times New Roman" w:hAnsi="Times" w:cs="Times New Roman"/>
          <w:color w:val="000000" w:themeColor="text1"/>
        </w:rPr>
        <w:t xml:space="preserve"> For these </w:t>
      </w:r>
      <w:r w:rsidR="00584C3A" w:rsidRPr="00F653EA">
        <w:rPr>
          <w:rFonts w:ascii="Times" w:eastAsia="Times New Roman" w:hAnsi="Times" w:cs="Times New Roman"/>
          <w:color w:val="000000" w:themeColor="text1"/>
        </w:rPr>
        <w:t>assignments</w:t>
      </w:r>
      <w:r w:rsidR="00EA4AE2" w:rsidRPr="00F653EA">
        <w:rPr>
          <w:rFonts w:ascii="Times" w:eastAsia="Times New Roman" w:hAnsi="Times" w:cs="Times New Roman"/>
          <w:color w:val="000000" w:themeColor="text1"/>
        </w:rPr>
        <w:t xml:space="preserve"> a standard was given &amp; those standards were </w:t>
      </w:r>
      <w:r w:rsidR="00584C3A" w:rsidRPr="00F653EA">
        <w:rPr>
          <w:rFonts w:ascii="Times" w:eastAsia="Times New Roman" w:hAnsi="Times" w:cs="Times New Roman"/>
          <w:color w:val="000000" w:themeColor="text1"/>
        </w:rPr>
        <w:t>repetitive</w:t>
      </w:r>
      <w:r w:rsidR="00EA4AE2" w:rsidRPr="00F653EA">
        <w:rPr>
          <w:rFonts w:ascii="Times" w:eastAsia="Times New Roman" w:hAnsi="Times" w:cs="Times New Roman"/>
          <w:color w:val="000000" w:themeColor="text1"/>
        </w:rPr>
        <w:t xml:space="preserve"> throughout the </w:t>
      </w:r>
      <w:r w:rsidR="00ED739A" w:rsidRPr="00F653EA">
        <w:rPr>
          <w:rFonts w:ascii="Times" w:eastAsia="Times New Roman" w:hAnsi="Times" w:cs="Times New Roman"/>
          <w:color w:val="000000" w:themeColor="text1"/>
        </w:rPr>
        <w:t>course</w:t>
      </w:r>
      <w:r w:rsidR="00EA4AE2" w:rsidRPr="00F653EA">
        <w:rPr>
          <w:rFonts w:ascii="Times" w:eastAsia="Times New Roman" w:hAnsi="Times" w:cs="Times New Roman"/>
          <w:color w:val="000000" w:themeColor="text1"/>
        </w:rPr>
        <w:t xml:space="preserve">. </w:t>
      </w:r>
    </w:p>
    <w:p w14:paraId="226013AD" w14:textId="2A07B098" w:rsidR="001C0406" w:rsidRPr="00F653EA" w:rsidRDefault="00EA4AE2"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 xml:space="preserve">Those set of standards identified </w:t>
      </w:r>
      <w:r w:rsidR="00F75377" w:rsidRPr="00F653EA">
        <w:rPr>
          <w:rFonts w:ascii="Times" w:eastAsia="Times New Roman" w:hAnsi="Times" w:cs="Times New Roman"/>
          <w:color w:val="000000" w:themeColor="text1"/>
        </w:rPr>
        <w:t xml:space="preserve">criteria </w:t>
      </w:r>
      <w:r w:rsidRPr="00F653EA">
        <w:rPr>
          <w:rFonts w:ascii="Times" w:eastAsia="Times New Roman" w:hAnsi="Times" w:cs="Times New Roman"/>
          <w:color w:val="000000" w:themeColor="text1"/>
        </w:rPr>
        <w:t>for the String ID, String title</w:t>
      </w:r>
      <w:r w:rsidR="00584C3A"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parameter</w:t>
      </w:r>
      <w:r w:rsidR="00584C3A" w:rsidRPr="00F653EA">
        <w:rPr>
          <w:rFonts w:ascii="Times" w:eastAsia="Times New Roman" w:hAnsi="Times" w:cs="Times New Roman"/>
          <w:color w:val="000000" w:themeColor="text1"/>
        </w:rPr>
        <w:t>s</w:t>
      </w:r>
      <w:r w:rsidRPr="00F653EA">
        <w:rPr>
          <w:rFonts w:ascii="Times" w:eastAsia="Times New Roman" w:hAnsi="Times" w:cs="Times New Roman"/>
          <w:color w:val="000000" w:themeColor="text1"/>
        </w:rPr>
        <w:t xml:space="preserve"> {names, description} &amp; a single occurrence of </w:t>
      </w:r>
      <w:proofErr w:type="gramStart"/>
      <w:r w:rsidR="00584C3A" w:rsidRPr="00F653EA">
        <w:rPr>
          <w:rFonts w:ascii="Times" w:eastAsia="Times New Roman" w:hAnsi="Times" w:cs="Times New Roman"/>
          <w:color w:val="000000" w:themeColor="text1"/>
        </w:rPr>
        <w:t>Date(</w:t>
      </w:r>
      <w:proofErr w:type="gramEnd"/>
      <w:r w:rsidRPr="00F653EA">
        <w:rPr>
          <w:rFonts w:ascii="Times" w:eastAsia="Times New Roman" w:hAnsi="Times" w:cs="Times New Roman"/>
          <w:color w:val="000000" w:themeColor="text1"/>
        </w:rPr>
        <w:t xml:space="preserve">) which required the implementation of </w:t>
      </w:r>
      <w:r w:rsidR="00584C3A" w:rsidRPr="00F653EA">
        <w:rPr>
          <w:rFonts w:ascii="Times" w:eastAsia="Times New Roman" w:hAnsi="Times" w:cs="Times New Roman"/>
          <w:color w:val="000000" w:themeColor="text1"/>
        </w:rPr>
        <w:t xml:space="preserve">the </w:t>
      </w:r>
      <w:r w:rsidRPr="00F653EA">
        <w:rPr>
          <w:rFonts w:ascii="Times" w:eastAsia="Times New Roman" w:hAnsi="Times" w:cs="Times New Roman"/>
          <w:color w:val="000000" w:themeColor="text1"/>
        </w:rPr>
        <w:t>Date()</w:t>
      </w:r>
      <w:r w:rsidR="00584C3A" w:rsidRPr="00F653EA">
        <w:rPr>
          <w:rFonts w:ascii="Times" w:eastAsia="Times New Roman" w:hAnsi="Times" w:cs="Times New Roman"/>
          <w:color w:val="000000" w:themeColor="text1"/>
        </w:rPr>
        <w:t xml:space="preserve"> class</w:t>
      </w:r>
      <w:r w:rsidRPr="00F653EA">
        <w:rPr>
          <w:rFonts w:ascii="Times" w:eastAsia="Times New Roman" w:hAnsi="Times" w:cs="Times New Roman"/>
          <w:color w:val="000000" w:themeColor="text1"/>
        </w:rPr>
        <w:t>.</w:t>
      </w:r>
      <w:r w:rsidR="00584C3A" w:rsidRPr="00F653EA">
        <w:rPr>
          <w:rFonts w:ascii="Times" w:eastAsia="Times New Roman" w:hAnsi="Times" w:cs="Times New Roman"/>
          <w:color w:val="000000" w:themeColor="text1"/>
        </w:rPr>
        <w:t xml:space="preserve"> Those parameters required a few conditionals which were made modular and efficient by enumerating the set of conditionals to a </w:t>
      </w:r>
      <w:r w:rsidR="00A1475A" w:rsidRPr="00F653EA">
        <w:rPr>
          <w:rFonts w:ascii="Times" w:eastAsia="Times New Roman" w:hAnsi="Times" w:cs="Times New Roman"/>
          <w:color w:val="000000" w:themeColor="text1"/>
        </w:rPr>
        <w:t>separate method</w:t>
      </w:r>
      <w:r w:rsidR="00ED739A" w:rsidRPr="00F653EA">
        <w:rPr>
          <w:rFonts w:ascii="Times" w:eastAsia="Times New Roman" w:hAnsi="Times" w:cs="Times New Roman"/>
          <w:color w:val="000000" w:themeColor="text1"/>
        </w:rPr>
        <w:t>.</w:t>
      </w:r>
      <w:r w:rsidR="00584C3A" w:rsidRPr="00F653EA">
        <w:rPr>
          <w:rFonts w:ascii="Times" w:eastAsia="Times New Roman" w:hAnsi="Times" w:cs="Times New Roman"/>
          <w:color w:val="000000" w:themeColor="text1"/>
        </w:rPr>
        <w:t xml:space="preserve"> </w:t>
      </w:r>
      <w:r w:rsidR="00ED739A" w:rsidRPr="00F653EA">
        <w:rPr>
          <w:rFonts w:ascii="Times" w:eastAsia="Times New Roman" w:hAnsi="Times" w:cs="Times New Roman"/>
          <w:color w:val="000000" w:themeColor="text1"/>
        </w:rPr>
        <w:t>Those methods</w:t>
      </w:r>
      <w:r w:rsidR="00584C3A" w:rsidRPr="00F653EA">
        <w:rPr>
          <w:rFonts w:ascii="Times" w:eastAsia="Times New Roman" w:hAnsi="Times" w:cs="Times New Roman"/>
          <w:color w:val="000000" w:themeColor="text1"/>
        </w:rPr>
        <w:t xml:space="preserve"> would take one or more constructor variables, to define or redefine that variable to meet the </w:t>
      </w:r>
      <w:r w:rsidR="00ED739A" w:rsidRPr="00F653EA">
        <w:rPr>
          <w:rFonts w:ascii="Times" w:eastAsia="Times New Roman" w:hAnsi="Times" w:cs="Times New Roman"/>
          <w:color w:val="000000" w:themeColor="text1"/>
        </w:rPr>
        <w:t>specification</w:t>
      </w:r>
      <w:r w:rsidR="00584C3A" w:rsidRPr="00F653EA">
        <w:rPr>
          <w:rFonts w:ascii="Times" w:eastAsia="Times New Roman" w:hAnsi="Times" w:cs="Times New Roman"/>
          <w:color w:val="000000" w:themeColor="text1"/>
        </w:rPr>
        <w:t xml:space="preserve">. </w:t>
      </w:r>
    </w:p>
    <w:p w14:paraId="0899EC08" w14:textId="68E43E41" w:rsidR="00584C3A" w:rsidRPr="00F653EA" w:rsidRDefault="00584C3A"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For example, the String ids in the programs were</w:t>
      </w:r>
      <w:r w:rsidR="00ED739A" w:rsidRPr="00F653EA">
        <w:rPr>
          <w:rFonts w:ascii="Times" w:eastAsia="Times New Roman" w:hAnsi="Times" w:cs="Times New Roman"/>
          <w:color w:val="000000" w:themeColor="text1"/>
        </w:rPr>
        <w:t xml:space="preserve"> to</w:t>
      </w:r>
      <w:r w:rsidRPr="00F653EA">
        <w:rPr>
          <w:rFonts w:ascii="Times" w:eastAsia="Times New Roman" w:hAnsi="Times" w:cs="Times New Roman"/>
          <w:color w:val="000000" w:themeColor="text1"/>
        </w:rPr>
        <w:t xml:space="preserve"> not exceed 10 characters long &amp; not be null or empty. This method checks for nullity or an empty string, if either of those conditions fail, the method establishes a new user id</w:t>
      </w:r>
      <w:r w:rsidR="00ED739A" w:rsidRPr="00F653EA">
        <w:rPr>
          <w:rFonts w:ascii="Times" w:eastAsia="Times New Roman" w:hAnsi="Times" w:cs="Times New Roman"/>
          <w:color w:val="000000" w:themeColor="text1"/>
        </w:rPr>
        <w:t xml:space="preserve"> ‘</w:t>
      </w:r>
      <w:proofErr w:type="spellStart"/>
      <w:r w:rsidR="00ED739A" w:rsidRPr="00F653EA">
        <w:rPr>
          <w:rFonts w:ascii="Times" w:eastAsia="Times New Roman" w:hAnsi="Times" w:cs="Times New Roman"/>
          <w:color w:val="000000" w:themeColor="text1"/>
        </w:rPr>
        <w:t>tempID</w:t>
      </w:r>
      <w:proofErr w:type="spellEnd"/>
      <w:r w:rsidR="00ED739A"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w:t>
      </w:r>
      <w:r w:rsidR="00A1475A" w:rsidRPr="00F653EA">
        <w:rPr>
          <w:rFonts w:ascii="Times" w:eastAsia="Times New Roman" w:hAnsi="Times" w:cs="Times New Roman"/>
          <w:noProof/>
          <w:color w:val="000000" w:themeColor="text1"/>
        </w:rPr>
        <w:drawing>
          <wp:inline distT="0" distB="0" distL="0" distR="0" wp14:anchorId="787355B8" wp14:editId="7B368072">
            <wp:extent cx="3039035" cy="167861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0500" cy="1690468"/>
                    </a:xfrm>
                    <a:prstGeom prst="rect">
                      <a:avLst/>
                    </a:prstGeom>
                  </pic:spPr>
                </pic:pic>
              </a:graphicData>
            </a:graphic>
          </wp:inline>
        </w:drawing>
      </w:r>
    </w:p>
    <w:p w14:paraId="12677568" w14:textId="0B1DDB87" w:rsidR="00584C3A" w:rsidRPr="00F653EA" w:rsidRDefault="00584C3A"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The effectiveness of the Junit tests was through</w:t>
      </w:r>
      <w:r w:rsidR="00ED739A" w:rsidRPr="00F653EA">
        <w:rPr>
          <w:rFonts w:ascii="Times" w:eastAsia="Times New Roman" w:hAnsi="Times" w:cs="Times New Roman"/>
          <w:color w:val="000000" w:themeColor="text1"/>
        </w:rPr>
        <w:t xml:space="preserve"> </w:t>
      </w:r>
      <w:r w:rsidR="00A1475A" w:rsidRPr="00F653EA">
        <w:rPr>
          <w:rFonts w:ascii="Times" w:eastAsia="Times New Roman" w:hAnsi="Times" w:cs="Times New Roman"/>
          <w:color w:val="000000" w:themeColor="text1"/>
        </w:rPr>
        <w:t>according</w:t>
      </w:r>
      <w:r w:rsidR="00ED739A" w:rsidRPr="00F653EA">
        <w:rPr>
          <w:rFonts w:ascii="Times" w:eastAsia="Times New Roman" w:hAnsi="Times" w:cs="Times New Roman"/>
          <w:color w:val="000000" w:themeColor="text1"/>
        </w:rPr>
        <w:t xml:space="preserve"> to provided requirements</w:t>
      </w:r>
      <w:r w:rsidRPr="00F653EA">
        <w:rPr>
          <w:rFonts w:ascii="Times" w:eastAsia="Times New Roman" w:hAnsi="Times" w:cs="Times New Roman"/>
          <w:color w:val="000000" w:themeColor="text1"/>
        </w:rPr>
        <w:t xml:space="preserve">; </w:t>
      </w:r>
      <w:r w:rsidR="00A1475A" w:rsidRPr="00F653EA">
        <w:rPr>
          <w:rFonts w:ascii="Times" w:eastAsia="Times New Roman" w:hAnsi="Times" w:cs="Times New Roman"/>
          <w:color w:val="000000" w:themeColor="text1"/>
        </w:rPr>
        <w:t>however,</w:t>
      </w:r>
      <w:r w:rsidRPr="00F653EA">
        <w:rPr>
          <w:rFonts w:ascii="Times" w:eastAsia="Times New Roman" w:hAnsi="Times" w:cs="Times New Roman"/>
          <w:color w:val="000000" w:themeColor="text1"/>
        </w:rPr>
        <w:t xml:space="preserve"> had this been an industry standard set of tests</w:t>
      </w:r>
      <w:r w:rsidR="00AE1EF6" w:rsidRPr="00F653EA">
        <w:rPr>
          <w:rFonts w:ascii="Times" w:eastAsia="Times New Roman" w:hAnsi="Times" w:cs="Times New Roman"/>
          <w:color w:val="000000" w:themeColor="text1"/>
        </w:rPr>
        <w:t xml:space="preserve"> (</w:t>
      </w:r>
      <w:r w:rsidRPr="00F653EA">
        <w:rPr>
          <w:rFonts w:ascii="Times" w:eastAsia="Times New Roman" w:hAnsi="Times" w:cs="Times New Roman"/>
          <w:color w:val="000000" w:themeColor="text1"/>
        </w:rPr>
        <w:t xml:space="preserve">assuming that Junit tests run in an organization catch as many </w:t>
      </w:r>
      <w:proofErr w:type="gramStart"/>
      <w:r w:rsidRPr="00F653EA">
        <w:rPr>
          <w:rFonts w:ascii="Times" w:eastAsia="Times New Roman" w:hAnsi="Times" w:cs="Times New Roman"/>
          <w:color w:val="000000" w:themeColor="text1"/>
        </w:rPr>
        <w:t>deviances</w:t>
      </w:r>
      <w:proofErr w:type="gramEnd"/>
      <w:r w:rsidRPr="00F653EA">
        <w:rPr>
          <w:rFonts w:ascii="Times" w:eastAsia="Times New Roman" w:hAnsi="Times" w:cs="Times New Roman"/>
          <w:color w:val="000000" w:themeColor="text1"/>
        </w:rPr>
        <w:t xml:space="preserve"> or variances possible</w:t>
      </w:r>
      <w:r w:rsidR="00AE1EF6"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w:t>
      </w:r>
      <w:r w:rsidR="00AE1EF6" w:rsidRPr="00F653EA">
        <w:rPr>
          <w:rFonts w:ascii="Times" w:eastAsia="Times New Roman" w:hAnsi="Times" w:cs="Times New Roman"/>
          <w:color w:val="000000" w:themeColor="text1"/>
        </w:rPr>
        <w:t>t</w:t>
      </w:r>
      <w:r w:rsidRPr="00F653EA">
        <w:rPr>
          <w:rFonts w:ascii="Times" w:eastAsia="Times New Roman" w:hAnsi="Times" w:cs="Times New Roman"/>
          <w:color w:val="000000" w:themeColor="text1"/>
        </w:rPr>
        <w:t xml:space="preserve">his Junit test provides a relatively </w:t>
      </w:r>
      <w:r w:rsidR="00ED739A" w:rsidRPr="00F653EA">
        <w:rPr>
          <w:rFonts w:ascii="Times" w:eastAsia="Times New Roman" w:hAnsi="Times" w:cs="Times New Roman"/>
          <w:color w:val="000000" w:themeColor="text1"/>
        </w:rPr>
        <w:lastRenderedPageBreak/>
        <w:t>limited</w:t>
      </w:r>
      <w:r w:rsidRPr="00F653EA">
        <w:rPr>
          <w:rFonts w:ascii="Times" w:eastAsia="Times New Roman" w:hAnsi="Times" w:cs="Times New Roman"/>
          <w:color w:val="000000" w:themeColor="text1"/>
        </w:rPr>
        <w:t xml:space="preserve"> scope of testing. </w:t>
      </w:r>
      <w:r w:rsidR="00ED739A" w:rsidRPr="00F653EA">
        <w:rPr>
          <w:rFonts w:ascii="Times" w:eastAsia="Times New Roman" w:hAnsi="Times" w:cs="Times New Roman"/>
          <w:color w:val="000000" w:themeColor="text1"/>
        </w:rPr>
        <w:t>With</w:t>
      </w:r>
      <w:r w:rsidR="00AE1EF6" w:rsidRPr="00F653EA">
        <w:rPr>
          <w:rFonts w:ascii="Times" w:eastAsia="Times New Roman" w:hAnsi="Times" w:cs="Times New Roman"/>
          <w:color w:val="000000" w:themeColor="text1"/>
        </w:rPr>
        <w:t xml:space="preserve"> </w:t>
      </w:r>
      <w:r w:rsidR="00ED739A" w:rsidRPr="00F653EA">
        <w:rPr>
          <w:rFonts w:ascii="Times" w:eastAsia="Times New Roman" w:hAnsi="Times" w:cs="Times New Roman"/>
          <w:color w:val="000000" w:themeColor="text1"/>
        </w:rPr>
        <w:t>time</w:t>
      </w:r>
      <w:r w:rsidR="00AE1EF6" w:rsidRPr="00F653EA">
        <w:rPr>
          <w:rFonts w:ascii="Times" w:eastAsia="Times New Roman" w:hAnsi="Times" w:cs="Times New Roman"/>
          <w:color w:val="000000" w:themeColor="text1"/>
        </w:rPr>
        <w:t xml:space="preserve"> familiarity of vulnerabilities, errors, occurrences the capacity to provide a greater testing scope will begin to match and potentially exceed industry standards. </w:t>
      </w:r>
      <w:r w:rsidR="00ED739A" w:rsidRPr="00F653EA">
        <w:rPr>
          <w:rFonts w:ascii="Times" w:eastAsia="Times New Roman" w:hAnsi="Times" w:cs="Times New Roman"/>
          <w:color w:val="000000" w:themeColor="text1"/>
        </w:rPr>
        <w:t>This practice may</w:t>
      </w:r>
      <w:r w:rsidR="00AE1EF6" w:rsidRPr="00F653EA">
        <w:rPr>
          <w:rFonts w:ascii="Times" w:eastAsia="Times New Roman" w:hAnsi="Times" w:cs="Times New Roman"/>
          <w:color w:val="000000" w:themeColor="text1"/>
        </w:rPr>
        <w:t xml:space="preserve"> giv</w:t>
      </w:r>
      <w:r w:rsidR="00ED739A" w:rsidRPr="00F653EA">
        <w:rPr>
          <w:rFonts w:ascii="Times" w:eastAsia="Times New Roman" w:hAnsi="Times" w:cs="Times New Roman"/>
          <w:color w:val="000000" w:themeColor="text1"/>
        </w:rPr>
        <w:t>e</w:t>
      </w:r>
      <w:r w:rsidR="00AE1EF6" w:rsidRPr="00F653EA">
        <w:rPr>
          <w:rFonts w:ascii="Times" w:eastAsia="Times New Roman" w:hAnsi="Times" w:cs="Times New Roman"/>
          <w:color w:val="000000" w:themeColor="text1"/>
        </w:rPr>
        <w:t xml:space="preserve"> way to developing a Junit automated testing library.</w:t>
      </w:r>
    </w:p>
    <w:p w14:paraId="5303C6A3" w14:textId="4D2748E7" w:rsidR="00AE1EF6" w:rsidRPr="00F653EA" w:rsidRDefault="00AE1EF6"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Ensuring code is technically sound requires many levels of testing and various approaches in debugging and breaking code. While this code does not have any obvious flaws</w:t>
      </w:r>
      <w:r w:rsidR="00ED739A" w:rsidRPr="00F653EA">
        <w:rPr>
          <w:rFonts w:ascii="Times" w:eastAsia="Times New Roman" w:hAnsi="Times" w:cs="Times New Roman"/>
          <w:color w:val="000000" w:themeColor="text1"/>
        </w:rPr>
        <w:t xml:space="preserve"> it could</w:t>
      </w:r>
      <w:r w:rsidR="00F75377" w:rsidRPr="00F653EA">
        <w:rPr>
          <w:rFonts w:ascii="Times" w:eastAsia="Times New Roman" w:hAnsi="Times" w:cs="Times New Roman"/>
          <w:color w:val="000000" w:themeColor="text1"/>
        </w:rPr>
        <w:t xml:space="preserve"> benefit from</w:t>
      </w:r>
      <w:r w:rsidRPr="00F653EA">
        <w:rPr>
          <w:rFonts w:ascii="Times" w:eastAsia="Times New Roman" w:hAnsi="Times" w:cs="Times New Roman"/>
          <w:color w:val="000000" w:themeColor="text1"/>
        </w:rPr>
        <w:t xml:space="preserve"> further </w:t>
      </w:r>
      <w:r w:rsidR="00F75377" w:rsidRPr="00F653EA">
        <w:rPr>
          <w:rFonts w:ascii="Times" w:eastAsia="Times New Roman" w:hAnsi="Times" w:cs="Times New Roman"/>
          <w:color w:val="000000" w:themeColor="text1"/>
        </w:rPr>
        <w:t>optimization</w:t>
      </w:r>
      <w:r w:rsidRPr="00F653EA">
        <w:rPr>
          <w:rFonts w:ascii="Times" w:eastAsia="Times New Roman" w:hAnsi="Times" w:cs="Times New Roman"/>
          <w:color w:val="000000" w:themeColor="text1"/>
        </w:rPr>
        <w:t xml:space="preserve"> and refactor</w:t>
      </w:r>
      <w:r w:rsidR="00F75377" w:rsidRPr="00F653EA">
        <w:rPr>
          <w:rFonts w:ascii="Times" w:eastAsia="Times New Roman" w:hAnsi="Times" w:cs="Times New Roman"/>
          <w:color w:val="000000" w:themeColor="text1"/>
        </w:rPr>
        <w:t>ing</w:t>
      </w:r>
      <w:r w:rsidRPr="00F653EA">
        <w:rPr>
          <w:rFonts w:ascii="Times" w:eastAsia="Times New Roman" w:hAnsi="Times" w:cs="Times New Roman"/>
          <w:color w:val="000000" w:themeColor="text1"/>
        </w:rPr>
        <w:t xml:space="preserve"> to create an even</w:t>
      </w:r>
      <w:r w:rsidR="00F75377" w:rsidRPr="00F653EA">
        <w:rPr>
          <w:rFonts w:ascii="Times" w:eastAsia="Times New Roman" w:hAnsi="Times" w:cs="Times New Roman"/>
          <w:color w:val="000000" w:themeColor="text1"/>
        </w:rPr>
        <w:t xml:space="preserve"> more</w:t>
      </w:r>
      <w:r w:rsidRPr="00F653EA">
        <w:rPr>
          <w:rFonts w:ascii="Times" w:eastAsia="Times New Roman" w:hAnsi="Times" w:cs="Times New Roman"/>
          <w:color w:val="000000" w:themeColor="text1"/>
        </w:rPr>
        <w:t xml:space="preserve"> technically sound</w:t>
      </w:r>
      <w:r w:rsidR="00ED739A" w:rsidRPr="00F653EA">
        <w:rPr>
          <w:rFonts w:ascii="Times" w:eastAsia="Times New Roman" w:hAnsi="Times" w:cs="Times New Roman"/>
          <w:color w:val="000000" w:themeColor="text1"/>
        </w:rPr>
        <w:t xml:space="preserve"> and more </w:t>
      </w:r>
      <w:r w:rsidR="00A1475A" w:rsidRPr="00F653EA">
        <w:rPr>
          <w:rFonts w:ascii="Times" w:eastAsia="Times New Roman" w:hAnsi="Times" w:cs="Times New Roman"/>
          <w:color w:val="000000" w:themeColor="text1"/>
        </w:rPr>
        <w:t>efficient</w:t>
      </w:r>
      <w:r w:rsidRPr="00F653EA">
        <w:rPr>
          <w:rFonts w:ascii="Times" w:eastAsia="Times New Roman" w:hAnsi="Times" w:cs="Times New Roman"/>
          <w:color w:val="000000" w:themeColor="text1"/>
        </w:rPr>
        <w:t xml:space="preserve"> program.</w:t>
      </w:r>
      <w:r w:rsidR="00A1475A" w:rsidRPr="00F653EA">
        <w:rPr>
          <w:rFonts w:ascii="Times" w:eastAsia="Times New Roman" w:hAnsi="Times" w:cs="Times New Roman"/>
          <w:noProof/>
          <w:color w:val="000000" w:themeColor="text1"/>
        </w:rPr>
        <w:t xml:space="preserve"> </w:t>
      </w:r>
    </w:p>
    <w:p w14:paraId="125B9960" w14:textId="5BB5A801" w:rsidR="00AE1EF6" w:rsidRPr="00F653EA" w:rsidRDefault="00AE1EF6"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By ensuring code was not redundant and lines of code were removed if they did not serve a purpose</w:t>
      </w:r>
      <w:r w:rsidR="00ED739A" w:rsidRPr="00F653EA">
        <w:rPr>
          <w:rFonts w:ascii="Times" w:eastAsia="Times New Roman" w:hAnsi="Times" w:cs="Times New Roman"/>
          <w:color w:val="000000" w:themeColor="text1"/>
        </w:rPr>
        <w:t xml:space="preserve"> </w:t>
      </w:r>
      <w:proofErr w:type="spellStart"/>
      <w:r w:rsidR="00ED739A" w:rsidRPr="00F653EA">
        <w:rPr>
          <w:rFonts w:ascii="Times" w:eastAsia="Times New Roman" w:hAnsi="Times" w:cs="Times New Roman"/>
          <w:color w:val="000000" w:themeColor="text1"/>
        </w:rPr>
        <w:t>ie</w:t>
      </w:r>
      <w:proofErr w:type="spellEnd"/>
      <w:r w:rsidR="00ED739A"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unnecessary accessor variables. </w:t>
      </w:r>
      <w:r w:rsidR="00ED739A" w:rsidRPr="00F653EA">
        <w:rPr>
          <w:rFonts w:ascii="Times" w:eastAsia="Times New Roman" w:hAnsi="Times" w:cs="Times New Roman"/>
          <w:color w:val="000000" w:themeColor="text1"/>
        </w:rPr>
        <w:t>M</w:t>
      </w:r>
      <w:r w:rsidRPr="00F653EA">
        <w:rPr>
          <w:rFonts w:ascii="Times" w:eastAsia="Times New Roman" w:hAnsi="Times" w:cs="Times New Roman"/>
          <w:color w:val="000000" w:themeColor="text1"/>
        </w:rPr>
        <w:t>odular methods which would accept a variety of constructor variables</w:t>
      </w:r>
      <w:r w:rsidR="00ED739A" w:rsidRPr="00F653EA">
        <w:rPr>
          <w:rFonts w:ascii="Times" w:eastAsia="Times New Roman" w:hAnsi="Times" w:cs="Times New Roman"/>
          <w:color w:val="000000" w:themeColor="text1"/>
        </w:rPr>
        <w:t xml:space="preserve"> keep performance optimized and caching data easier</w:t>
      </w:r>
      <w:r w:rsidRPr="00F653EA">
        <w:rPr>
          <w:rFonts w:ascii="Times" w:eastAsia="Times New Roman" w:hAnsi="Times" w:cs="Times New Roman"/>
          <w:color w:val="000000" w:themeColor="text1"/>
        </w:rPr>
        <w:t xml:space="preserve">. For </w:t>
      </w:r>
      <w:proofErr w:type="gramStart"/>
      <w:r w:rsidRPr="00F653EA">
        <w:rPr>
          <w:rFonts w:ascii="Times" w:eastAsia="Times New Roman" w:hAnsi="Times" w:cs="Times New Roman"/>
          <w:color w:val="000000" w:themeColor="text1"/>
        </w:rPr>
        <w:t>example</w:t>
      </w:r>
      <w:proofErr w:type="gramEnd"/>
      <w:r w:rsidRPr="00F653EA">
        <w:rPr>
          <w:rFonts w:ascii="Times" w:eastAsia="Times New Roman" w:hAnsi="Times" w:cs="Times New Roman"/>
          <w:color w:val="000000" w:themeColor="text1"/>
        </w:rPr>
        <w:t xml:space="preserve"> providing a method which accepted various variables and made assessments based on attributes passed with that particular variable. Those attributes included Boolean and String data types which would identify incoming variables as one or another type of data</w:t>
      </w:r>
      <w:r w:rsidR="00F75377" w:rsidRPr="00F653EA">
        <w:rPr>
          <w:rFonts w:ascii="Times" w:eastAsia="Times New Roman" w:hAnsi="Times" w:cs="Times New Roman"/>
          <w:color w:val="000000" w:themeColor="text1"/>
        </w:rPr>
        <w:t>.</w:t>
      </w:r>
    </w:p>
    <w:p w14:paraId="62FB1F5A" w14:textId="614E99FF" w:rsidR="00ED739A" w:rsidRPr="00F653EA" w:rsidRDefault="00A1475A" w:rsidP="00F75377">
      <w:pPr>
        <w:spacing w:before="100" w:beforeAutospacing="1" w:after="100" w:afterAutospacing="1" w:line="480" w:lineRule="auto"/>
        <w:rPr>
          <w:rFonts w:ascii="Times" w:eastAsia="Times New Roman" w:hAnsi="Times" w:cs="Times New Roman"/>
          <w:color w:val="000000" w:themeColor="text1"/>
        </w:rPr>
      </w:pPr>
      <w:r w:rsidRPr="00F653EA">
        <w:rPr>
          <w:rFonts w:ascii="Times" w:eastAsia="Times New Roman" w:hAnsi="Times" w:cs="Times New Roman"/>
          <w:noProof/>
          <w:color w:val="000000" w:themeColor="text1"/>
        </w:rPr>
        <w:drawing>
          <wp:inline distT="0" distB="0" distL="0" distR="0" wp14:anchorId="0D57CF38" wp14:editId="644CEF6C">
            <wp:extent cx="3549830" cy="200815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2202" cy="2083041"/>
                    </a:xfrm>
                    <a:prstGeom prst="rect">
                      <a:avLst/>
                    </a:prstGeom>
                  </pic:spPr>
                </pic:pic>
              </a:graphicData>
            </a:graphic>
          </wp:inline>
        </w:drawing>
      </w:r>
    </w:p>
    <w:p w14:paraId="3D035C73" w14:textId="3ECD04F5" w:rsidR="00AE1EF6" w:rsidRPr="00F653EA" w:rsidRDefault="006F2B24"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According</w:t>
      </w:r>
      <w:r w:rsidR="00AE1EF6" w:rsidRPr="00F653EA">
        <w:rPr>
          <w:rFonts w:ascii="Times" w:eastAsia="Times New Roman" w:hAnsi="Times" w:cs="Times New Roman"/>
          <w:color w:val="000000" w:themeColor="text1"/>
        </w:rPr>
        <w:t xml:space="preserve"> to the </w:t>
      </w:r>
      <w:r w:rsidRPr="00F653EA">
        <w:rPr>
          <w:rFonts w:ascii="Times" w:eastAsia="Times New Roman" w:hAnsi="Times" w:cs="Times New Roman"/>
          <w:color w:val="000000" w:themeColor="text1"/>
        </w:rPr>
        <w:t>definition</w:t>
      </w:r>
      <w:r w:rsidR="00AE1EF6" w:rsidRPr="00F653EA">
        <w:rPr>
          <w:rFonts w:ascii="Times" w:eastAsia="Times New Roman" w:hAnsi="Times" w:cs="Times New Roman"/>
          <w:color w:val="000000" w:themeColor="text1"/>
        </w:rPr>
        <w:t xml:space="preserve"> of software testing detailed in the </w:t>
      </w:r>
      <w:r w:rsidRPr="00F653EA">
        <w:rPr>
          <w:rFonts w:ascii="Times" w:eastAsia="Times New Roman" w:hAnsi="Times" w:cs="Times New Roman"/>
          <w:color w:val="000000" w:themeColor="text1"/>
        </w:rPr>
        <w:t>textbook</w:t>
      </w:r>
      <w:r w:rsidR="00AE1EF6" w:rsidRPr="00F653EA">
        <w:rPr>
          <w:rFonts w:ascii="Times" w:eastAsia="Times New Roman" w:hAnsi="Times" w:cs="Times New Roman"/>
          <w:color w:val="000000" w:themeColor="text1"/>
        </w:rPr>
        <w:t xml:space="preserve">, </w:t>
      </w:r>
      <w:r w:rsidR="00ED739A" w:rsidRPr="00F653EA">
        <w:rPr>
          <w:rFonts w:ascii="Times" w:eastAsia="Times New Roman" w:hAnsi="Times" w:cs="Times New Roman"/>
          <w:color w:val="000000" w:themeColor="text1"/>
        </w:rPr>
        <w:t xml:space="preserve">tests </w:t>
      </w:r>
      <w:r w:rsidR="00AE1EF6" w:rsidRPr="00F653EA">
        <w:rPr>
          <w:rFonts w:ascii="Times" w:eastAsia="Times New Roman" w:hAnsi="Times" w:cs="Times New Roman"/>
          <w:color w:val="000000" w:themeColor="text1"/>
        </w:rPr>
        <w:t>conducted</w:t>
      </w:r>
      <w:r w:rsidR="00ED739A" w:rsidRPr="00F653EA">
        <w:rPr>
          <w:rFonts w:ascii="Times" w:eastAsia="Times New Roman" w:hAnsi="Times" w:cs="Times New Roman"/>
          <w:color w:val="000000" w:themeColor="text1"/>
        </w:rPr>
        <w:t xml:space="preserve"> were a style of</w:t>
      </w:r>
      <w:r w:rsidRPr="00F653EA">
        <w:rPr>
          <w:rFonts w:ascii="Times" w:eastAsia="Times New Roman" w:hAnsi="Times" w:cs="Times New Roman"/>
          <w:color w:val="000000" w:themeColor="text1"/>
        </w:rPr>
        <w:t xml:space="preserve"> acceptance,</w:t>
      </w:r>
      <w:r w:rsidR="00AE1EF6" w:rsidRPr="00F653EA">
        <w:rPr>
          <w:rFonts w:ascii="Times" w:eastAsia="Times New Roman" w:hAnsi="Times" w:cs="Times New Roman"/>
          <w:color w:val="000000" w:themeColor="text1"/>
        </w:rPr>
        <w:t xml:space="preserve"> </w:t>
      </w:r>
      <w:proofErr w:type="gramStart"/>
      <w:r w:rsidRPr="00F653EA">
        <w:rPr>
          <w:rFonts w:ascii="Times" w:eastAsia="Times New Roman" w:hAnsi="Times" w:cs="Times New Roman"/>
          <w:color w:val="000000" w:themeColor="text1"/>
        </w:rPr>
        <w:t>black-box</w:t>
      </w:r>
      <w:proofErr w:type="gramEnd"/>
      <w:r w:rsidR="00ED739A" w:rsidRPr="00F653EA">
        <w:rPr>
          <w:rFonts w:ascii="Times" w:eastAsia="Times New Roman" w:hAnsi="Times" w:cs="Times New Roman"/>
          <w:color w:val="000000" w:themeColor="text1"/>
        </w:rPr>
        <w:t xml:space="preserve"> &amp;</w:t>
      </w:r>
      <w:r w:rsidR="00AE1EF6" w:rsidRPr="00F653EA">
        <w:rPr>
          <w:rFonts w:ascii="Times" w:eastAsia="Times New Roman" w:hAnsi="Times" w:cs="Times New Roman"/>
          <w:color w:val="000000" w:themeColor="text1"/>
        </w:rPr>
        <w:t xml:space="preserve"> system test</w:t>
      </w:r>
      <w:r w:rsidR="00ED739A" w:rsidRPr="00F653EA">
        <w:rPr>
          <w:rFonts w:ascii="Times" w:eastAsia="Times New Roman" w:hAnsi="Times" w:cs="Times New Roman"/>
          <w:color w:val="000000" w:themeColor="text1"/>
        </w:rPr>
        <w:t>s</w:t>
      </w:r>
      <w:r w:rsidR="00AE1EF6" w:rsidRPr="00F653EA">
        <w:rPr>
          <w:rFonts w:ascii="Times" w:eastAsia="Times New Roman" w:hAnsi="Times" w:cs="Times New Roman"/>
          <w:color w:val="000000" w:themeColor="text1"/>
        </w:rPr>
        <w:t xml:space="preserve">. This is </w:t>
      </w:r>
      <w:r w:rsidRPr="00F653EA">
        <w:rPr>
          <w:rFonts w:ascii="Times" w:eastAsia="Times New Roman" w:hAnsi="Times" w:cs="Times New Roman"/>
          <w:color w:val="000000" w:themeColor="text1"/>
        </w:rPr>
        <w:t>because</w:t>
      </w:r>
      <w:r w:rsidR="00AE1EF6" w:rsidRPr="00F653EA">
        <w:rPr>
          <w:rFonts w:ascii="Times" w:eastAsia="Times New Roman" w:hAnsi="Times" w:cs="Times New Roman"/>
          <w:color w:val="000000" w:themeColor="text1"/>
        </w:rPr>
        <w:t xml:space="preserve"> the tests written were </w:t>
      </w:r>
      <w:r w:rsidR="00AE1EF6" w:rsidRPr="00F653EA">
        <w:rPr>
          <w:rFonts w:ascii="Times" w:eastAsia="Times New Roman" w:hAnsi="Times" w:cs="Times New Roman"/>
          <w:color w:val="000000" w:themeColor="text1"/>
        </w:rPr>
        <w:lastRenderedPageBreak/>
        <w:t xml:space="preserve">derived from </w:t>
      </w:r>
      <w:r w:rsidRPr="00F653EA">
        <w:rPr>
          <w:rFonts w:ascii="Times" w:eastAsia="Times New Roman" w:hAnsi="Times" w:cs="Times New Roman"/>
          <w:color w:val="000000" w:themeColor="text1"/>
        </w:rPr>
        <w:t>specifications &amp; not experience {black-box testing}. The tests conducted were on the program to ensure variables functioned properly {systems testing} &amp; the tests also made sure those tests were passed through a set of defined standards {acceptance}.</w:t>
      </w:r>
      <w:r w:rsidR="00A1475A" w:rsidRPr="00F653EA">
        <w:rPr>
          <w:rFonts w:ascii="Times" w:eastAsia="Times New Roman" w:hAnsi="Times" w:cs="Times New Roman"/>
          <w:noProof/>
          <w:color w:val="000000" w:themeColor="text1"/>
        </w:rPr>
        <w:drawing>
          <wp:inline distT="0" distB="0" distL="0" distR="0" wp14:anchorId="5A440571" wp14:editId="362C1E83">
            <wp:extent cx="3121212" cy="1868115"/>
            <wp:effectExtent l="0" t="0" r="317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7438" cy="1883812"/>
                    </a:xfrm>
                    <a:prstGeom prst="rect">
                      <a:avLst/>
                    </a:prstGeom>
                  </pic:spPr>
                </pic:pic>
              </a:graphicData>
            </a:graphic>
          </wp:inline>
        </w:drawing>
      </w:r>
    </w:p>
    <w:p w14:paraId="131905CE" w14:textId="5B838E2F" w:rsidR="006F2B24" w:rsidRPr="00F653EA" w:rsidRDefault="006F2B24"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There were quite a few testing approaches not put in to use for these programs a few to mention would be beta testing, &amp; integration testing. Since testing the programs individually did not necessarily mandate that the programs worked together as one</w:t>
      </w:r>
      <w:r w:rsidR="00ED739A" w:rsidRPr="00F653EA">
        <w:rPr>
          <w:rFonts w:ascii="Times" w:eastAsia="Times New Roman" w:hAnsi="Times" w:cs="Times New Roman"/>
          <w:color w:val="000000" w:themeColor="text1"/>
        </w:rPr>
        <w:t xml:space="preserve"> it was not integration</w:t>
      </w:r>
      <w:r w:rsidRPr="00F653EA">
        <w:rPr>
          <w:rFonts w:ascii="Times" w:eastAsia="Times New Roman" w:hAnsi="Times" w:cs="Times New Roman"/>
          <w:color w:val="000000" w:themeColor="text1"/>
        </w:rPr>
        <w:t>.</w:t>
      </w:r>
      <w:r w:rsidR="00ED739A" w:rsidRPr="00F653EA">
        <w:rPr>
          <w:rFonts w:ascii="Times" w:eastAsia="Times New Roman" w:hAnsi="Times" w:cs="Times New Roman"/>
          <w:color w:val="000000" w:themeColor="text1"/>
        </w:rPr>
        <w:t xml:space="preserve"> </w:t>
      </w:r>
      <w:r w:rsidR="00A1475A" w:rsidRPr="00F653EA">
        <w:rPr>
          <w:rFonts w:ascii="Times" w:eastAsia="Times New Roman" w:hAnsi="Times" w:cs="Times New Roman"/>
          <w:noProof/>
          <w:color w:val="000000" w:themeColor="text1"/>
        </w:rPr>
        <w:drawing>
          <wp:inline distT="0" distB="0" distL="0" distR="0" wp14:anchorId="60F28EC4" wp14:editId="1299AFE0">
            <wp:extent cx="3064435" cy="2503868"/>
            <wp:effectExtent l="0" t="0" r="127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64435" cy="2503868"/>
                    </a:xfrm>
                    <a:prstGeom prst="rect">
                      <a:avLst/>
                    </a:prstGeom>
                  </pic:spPr>
                </pic:pic>
              </a:graphicData>
            </a:graphic>
          </wp:inline>
        </w:drawing>
      </w:r>
    </w:p>
    <w:p w14:paraId="5ACCD867" w14:textId="4B4F7D33" w:rsidR="00A1475A" w:rsidRPr="00F653EA" w:rsidRDefault="00A1475A" w:rsidP="00B670F9">
      <w:pPr>
        <w:spacing w:before="100" w:beforeAutospacing="1" w:after="100" w:afterAutospacing="1" w:line="480" w:lineRule="auto"/>
        <w:ind w:firstLine="720"/>
        <w:rPr>
          <w:rFonts w:ascii="Times" w:eastAsia="Times New Roman" w:hAnsi="Times" w:cs="Times New Roman"/>
          <w:color w:val="000000" w:themeColor="text1"/>
        </w:rPr>
      </w:pPr>
      <w:proofErr w:type="gramStart"/>
      <w:r w:rsidRPr="00F653EA">
        <w:rPr>
          <w:rFonts w:ascii="Times" w:eastAsia="Times New Roman" w:hAnsi="Times" w:cs="Times New Roman"/>
          <w:color w:val="000000" w:themeColor="text1"/>
        </w:rPr>
        <w:t>In order</w:t>
      </w:r>
      <w:r w:rsidR="006F2B24" w:rsidRPr="00F653EA">
        <w:rPr>
          <w:rFonts w:ascii="Times" w:eastAsia="Times New Roman" w:hAnsi="Times" w:cs="Times New Roman"/>
          <w:color w:val="000000" w:themeColor="text1"/>
        </w:rPr>
        <w:t xml:space="preserve"> to</w:t>
      </w:r>
      <w:proofErr w:type="gramEnd"/>
      <w:r w:rsidR="006F2B24" w:rsidRPr="00F653EA">
        <w:rPr>
          <w:rFonts w:ascii="Times" w:eastAsia="Times New Roman" w:hAnsi="Times" w:cs="Times New Roman"/>
          <w:color w:val="000000" w:themeColor="text1"/>
        </w:rPr>
        <w:t xml:space="preserve"> provide an impartial review of programs written reading code produced by professional developers is a practice </w:t>
      </w:r>
      <w:r w:rsidR="00F75377" w:rsidRPr="00F653EA">
        <w:rPr>
          <w:rFonts w:ascii="Times" w:eastAsia="Times New Roman" w:hAnsi="Times" w:cs="Times New Roman"/>
          <w:color w:val="000000" w:themeColor="text1"/>
        </w:rPr>
        <w:t>considered</w:t>
      </w:r>
      <w:r w:rsidR="006C6256" w:rsidRPr="00F653EA">
        <w:rPr>
          <w:rFonts w:ascii="Times" w:eastAsia="Times New Roman" w:hAnsi="Times" w:cs="Times New Roman"/>
          <w:color w:val="000000" w:themeColor="text1"/>
        </w:rPr>
        <w:t xml:space="preserve"> having some sort of realistic idea of program implementation provides a source of comparison</w:t>
      </w:r>
      <w:r w:rsidR="006F2B24" w:rsidRPr="00F653EA">
        <w:rPr>
          <w:rFonts w:ascii="Times" w:eastAsia="Times New Roman" w:hAnsi="Times" w:cs="Times New Roman"/>
          <w:color w:val="000000" w:themeColor="text1"/>
        </w:rPr>
        <w:t>. There are many places to watch live coding</w:t>
      </w:r>
      <w:r w:rsidR="00A63F01" w:rsidRPr="00F653EA">
        <w:rPr>
          <w:rFonts w:ascii="Times" w:eastAsia="Times New Roman" w:hAnsi="Times" w:cs="Times New Roman"/>
          <w:color w:val="000000" w:themeColor="text1"/>
        </w:rPr>
        <w:t xml:space="preserve"> </w:t>
      </w:r>
      <w:r w:rsidR="00A63F01" w:rsidRPr="00F653EA">
        <w:rPr>
          <w:rFonts w:ascii="Times" w:eastAsia="Times New Roman" w:hAnsi="Times" w:cs="Times New Roman"/>
          <w:color w:val="000000" w:themeColor="text1"/>
        </w:rPr>
        <w:lastRenderedPageBreak/>
        <w:t>session</w:t>
      </w:r>
      <w:r w:rsidR="006F2B24" w:rsidRPr="00F653EA">
        <w:rPr>
          <w:rFonts w:ascii="Times" w:eastAsia="Times New Roman" w:hAnsi="Times" w:cs="Times New Roman"/>
          <w:color w:val="000000" w:themeColor="text1"/>
        </w:rPr>
        <w:t>, as well as learn good coding habits.</w:t>
      </w:r>
      <w:r w:rsidR="00A63F01" w:rsidRPr="00F653EA">
        <w:rPr>
          <w:rFonts w:ascii="Times" w:eastAsia="Times New Roman" w:hAnsi="Times" w:cs="Times New Roman"/>
          <w:color w:val="000000" w:themeColor="text1"/>
        </w:rPr>
        <w:t xml:space="preserve"> </w:t>
      </w:r>
      <w:r w:rsidR="006C6256" w:rsidRPr="00F653EA">
        <w:rPr>
          <w:rFonts w:ascii="Times" w:eastAsia="Times New Roman" w:hAnsi="Times" w:cs="Times New Roman"/>
          <w:color w:val="000000" w:themeColor="text1"/>
        </w:rPr>
        <w:t xml:space="preserve">Mindsets that can be dangerous pits falls might include imposter syndrome, </w:t>
      </w:r>
      <w:r w:rsidR="00B670F9" w:rsidRPr="00F653EA">
        <w:rPr>
          <w:rFonts w:ascii="Times" w:eastAsia="Times New Roman" w:hAnsi="Times" w:cs="Times New Roman"/>
          <w:color w:val="000000" w:themeColor="text1"/>
        </w:rPr>
        <w:t>“</w:t>
      </w:r>
      <w:r w:rsidR="006C6256" w:rsidRPr="00F653EA">
        <w:rPr>
          <w:rFonts w:ascii="Times" w:eastAsia="Times New Roman" w:hAnsi="Times" w:cs="Times New Roman"/>
          <w:color w:val="000000" w:themeColor="text1"/>
        </w:rPr>
        <w:t>if I keep changing something this program should work eventually</w:t>
      </w:r>
      <w:proofErr w:type="gramStart"/>
      <w:r w:rsidR="00B670F9" w:rsidRPr="00F653EA">
        <w:rPr>
          <w:rFonts w:ascii="Times" w:eastAsia="Times New Roman" w:hAnsi="Times" w:cs="Times New Roman"/>
          <w:color w:val="000000" w:themeColor="text1"/>
        </w:rPr>
        <w:t>”</w:t>
      </w:r>
      <w:r w:rsidR="006C6256" w:rsidRPr="00F653EA">
        <w:rPr>
          <w:rFonts w:ascii="Times" w:eastAsia="Times New Roman" w:hAnsi="Times" w:cs="Times New Roman"/>
          <w:color w:val="000000" w:themeColor="text1"/>
        </w:rPr>
        <w:t xml:space="preserve">, </w:t>
      </w:r>
      <w:r w:rsidR="00B670F9" w:rsidRPr="00F653EA">
        <w:rPr>
          <w:rFonts w:ascii="Times" w:eastAsia="Times New Roman" w:hAnsi="Times" w:cs="Times New Roman"/>
          <w:color w:val="000000" w:themeColor="text1"/>
        </w:rPr>
        <w:t xml:space="preserve"> “</w:t>
      </w:r>
      <w:proofErr w:type="gramEnd"/>
      <w:r w:rsidR="006C6256" w:rsidRPr="00F653EA">
        <w:rPr>
          <w:rFonts w:ascii="Times" w:eastAsia="Times New Roman" w:hAnsi="Times" w:cs="Times New Roman"/>
          <w:color w:val="000000" w:themeColor="text1"/>
        </w:rPr>
        <w:t>that’s supposed to do that</w:t>
      </w:r>
      <w:r w:rsidR="00B670F9" w:rsidRPr="00F653EA">
        <w:rPr>
          <w:rFonts w:ascii="Times" w:eastAsia="Times New Roman" w:hAnsi="Times" w:cs="Times New Roman"/>
          <w:color w:val="000000" w:themeColor="text1"/>
        </w:rPr>
        <w:t>”</w:t>
      </w:r>
      <w:r w:rsidR="006C6256" w:rsidRPr="00F653EA">
        <w:rPr>
          <w:rFonts w:ascii="Times" w:eastAsia="Times New Roman" w:hAnsi="Times" w:cs="Times New Roman"/>
          <w:color w:val="000000" w:themeColor="text1"/>
        </w:rPr>
        <w:t>,</w:t>
      </w:r>
      <w:r w:rsidR="00B670F9" w:rsidRPr="00F653EA">
        <w:rPr>
          <w:rFonts w:ascii="Times" w:eastAsia="Times New Roman" w:hAnsi="Times" w:cs="Times New Roman"/>
          <w:color w:val="000000" w:themeColor="text1"/>
        </w:rPr>
        <w:t xml:space="preserve">  “</w:t>
      </w:r>
      <w:proofErr w:type="spellStart"/>
      <w:r w:rsidR="00B670F9" w:rsidRPr="00F653EA">
        <w:rPr>
          <w:rFonts w:ascii="Times" w:eastAsia="Times New Roman" w:hAnsi="Times" w:cs="Times New Roman"/>
          <w:color w:val="000000" w:themeColor="text1"/>
        </w:rPr>
        <w:t>Im</w:t>
      </w:r>
      <w:proofErr w:type="spellEnd"/>
      <w:r w:rsidR="006C6256" w:rsidRPr="00F653EA">
        <w:rPr>
          <w:rFonts w:ascii="Times" w:eastAsia="Times New Roman" w:hAnsi="Times" w:cs="Times New Roman"/>
          <w:color w:val="000000" w:themeColor="text1"/>
        </w:rPr>
        <w:t xml:space="preserve"> just starting </w:t>
      </w:r>
      <w:r w:rsidR="00B670F9" w:rsidRPr="00F653EA">
        <w:rPr>
          <w:rFonts w:ascii="Times" w:eastAsia="Times New Roman" w:hAnsi="Times" w:cs="Times New Roman"/>
          <w:color w:val="000000" w:themeColor="text1"/>
        </w:rPr>
        <w:t>programming</w:t>
      </w:r>
      <w:r w:rsidR="006C6256" w:rsidRPr="00F653EA">
        <w:rPr>
          <w:rFonts w:ascii="Times" w:eastAsia="Times New Roman" w:hAnsi="Times" w:cs="Times New Roman"/>
          <w:color w:val="000000" w:themeColor="text1"/>
        </w:rPr>
        <w:t xml:space="preserve"> I don’t need to know the importance of bitrate and how long my program takes to compile and execute.</w:t>
      </w:r>
      <w:r w:rsidR="00B670F9" w:rsidRPr="00F653EA">
        <w:rPr>
          <w:rFonts w:ascii="Times" w:eastAsia="Times New Roman" w:hAnsi="Times" w:cs="Times New Roman"/>
          <w:color w:val="000000" w:themeColor="text1"/>
        </w:rPr>
        <w:t>”</w:t>
      </w:r>
      <w:r w:rsidR="006C6256" w:rsidRPr="00F653EA">
        <w:rPr>
          <w:rFonts w:ascii="Times" w:eastAsia="Times New Roman" w:hAnsi="Times" w:cs="Times New Roman"/>
          <w:color w:val="000000" w:themeColor="text1"/>
        </w:rPr>
        <w:t xml:space="preserve"> </w:t>
      </w:r>
      <w:r w:rsidR="00A63F01" w:rsidRPr="00F653EA">
        <w:rPr>
          <w:rFonts w:ascii="Times" w:eastAsia="Times New Roman" w:hAnsi="Times" w:cs="Times New Roman"/>
          <w:color w:val="000000" w:themeColor="text1"/>
        </w:rPr>
        <w:t xml:space="preserve">Knowing the standards of a company also helps. Since there </w:t>
      </w:r>
      <w:r w:rsidR="00742FA9" w:rsidRPr="00F653EA">
        <w:rPr>
          <w:rFonts w:ascii="Times" w:eastAsia="Times New Roman" w:hAnsi="Times" w:cs="Times New Roman"/>
          <w:color w:val="000000" w:themeColor="text1"/>
        </w:rPr>
        <w:t xml:space="preserve">are infinite </w:t>
      </w:r>
      <w:r w:rsidR="00A63F01" w:rsidRPr="00F653EA">
        <w:rPr>
          <w:rFonts w:ascii="Times" w:eastAsia="Times New Roman" w:hAnsi="Times" w:cs="Times New Roman"/>
          <w:color w:val="000000" w:themeColor="text1"/>
        </w:rPr>
        <w:t xml:space="preserve">ways to tackle different issues in coding going with the industry defined standard is typically a good practice to make habit. </w:t>
      </w:r>
      <w:r w:rsidR="006C6256" w:rsidRPr="00F653EA">
        <w:rPr>
          <w:rFonts w:ascii="Times" w:eastAsia="Times New Roman" w:hAnsi="Times" w:cs="Times New Roman"/>
          <w:color w:val="000000" w:themeColor="text1"/>
        </w:rPr>
        <w:t>Things like naming convention, and commenting can help guide ourselves as programmers, later in the program development.</w:t>
      </w:r>
      <w:r w:rsidR="00B670F9" w:rsidRPr="00F653EA">
        <w:rPr>
          <w:rFonts w:ascii="Times" w:eastAsia="Times New Roman" w:hAnsi="Times" w:cs="Times New Roman"/>
          <w:color w:val="000000" w:themeColor="text1"/>
        </w:rPr>
        <w:t xml:space="preserve"> This is typically as cautious as programs like these will require right now. </w:t>
      </w:r>
      <w:r w:rsidR="00A63F01" w:rsidRPr="00F653EA">
        <w:rPr>
          <w:rFonts w:ascii="Times" w:eastAsia="Times New Roman" w:hAnsi="Times" w:cs="Times New Roman"/>
          <w:color w:val="000000" w:themeColor="text1"/>
        </w:rPr>
        <w:t>Memorizing typical patterns is a good idea, such as a singleton pattern &amp; then searching algorithms are a great way to skip over the mundane low</w:t>
      </w:r>
      <w:r w:rsidR="00F75377" w:rsidRPr="00F653EA">
        <w:rPr>
          <w:rFonts w:ascii="Times" w:eastAsia="Times New Roman" w:hAnsi="Times" w:cs="Times New Roman"/>
          <w:color w:val="000000" w:themeColor="text1"/>
        </w:rPr>
        <w:t>-</w:t>
      </w:r>
      <w:r w:rsidR="00A63F01" w:rsidRPr="00F653EA">
        <w:rPr>
          <w:rFonts w:ascii="Times" w:eastAsia="Times New Roman" w:hAnsi="Times" w:cs="Times New Roman"/>
          <w:color w:val="000000" w:themeColor="text1"/>
        </w:rPr>
        <w:t>level problem</w:t>
      </w:r>
      <w:r w:rsidR="00F75377" w:rsidRPr="00F653EA">
        <w:rPr>
          <w:rFonts w:ascii="Times" w:eastAsia="Times New Roman" w:hAnsi="Times" w:cs="Times New Roman"/>
          <w:color w:val="000000" w:themeColor="text1"/>
        </w:rPr>
        <w:t>-</w:t>
      </w:r>
      <w:r w:rsidR="00A63F01" w:rsidRPr="00F653EA">
        <w:rPr>
          <w:rFonts w:ascii="Times" w:eastAsia="Times New Roman" w:hAnsi="Times" w:cs="Times New Roman"/>
          <w:color w:val="000000" w:themeColor="text1"/>
        </w:rPr>
        <w:t>solving situations that arise.</w:t>
      </w:r>
      <w:r w:rsidR="006C6256" w:rsidRPr="00F653EA">
        <w:rPr>
          <w:rFonts w:ascii="Times" w:eastAsia="Times New Roman" w:hAnsi="Times" w:cs="Times New Roman"/>
          <w:color w:val="000000" w:themeColor="text1"/>
        </w:rPr>
        <w:t xml:space="preserve"> </w:t>
      </w:r>
    </w:p>
    <w:p w14:paraId="70AAAED1" w14:textId="6B70A091" w:rsidR="006F2B24" w:rsidRPr="00F653EA" w:rsidRDefault="00A1475A" w:rsidP="00B670F9">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noProof/>
          <w:color w:val="000000" w:themeColor="text1"/>
        </w:rPr>
        <w:drawing>
          <wp:inline distT="0" distB="0" distL="0" distR="0" wp14:anchorId="3FC52D85" wp14:editId="1310DA7C">
            <wp:extent cx="3039035" cy="23636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9688" cy="2434203"/>
                    </a:xfrm>
                    <a:prstGeom prst="rect">
                      <a:avLst/>
                    </a:prstGeom>
                  </pic:spPr>
                </pic:pic>
              </a:graphicData>
            </a:graphic>
          </wp:inline>
        </w:drawing>
      </w:r>
    </w:p>
    <w:p w14:paraId="4BF23E10" w14:textId="218AA334" w:rsidR="00F653EA" w:rsidRPr="00F653EA" w:rsidRDefault="00A63F01" w:rsidP="00A1475A">
      <w:pPr>
        <w:spacing w:before="100" w:beforeAutospacing="1" w:after="100" w:afterAutospacing="1" w:line="480" w:lineRule="auto"/>
        <w:ind w:firstLine="720"/>
        <w:rPr>
          <w:rFonts w:ascii="Times" w:eastAsia="Times New Roman" w:hAnsi="Times" w:cs="Times New Roman"/>
          <w:color w:val="000000" w:themeColor="text1"/>
        </w:rPr>
      </w:pPr>
      <w:r w:rsidRPr="00F653EA">
        <w:rPr>
          <w:rFonts w:ascii="Times" w:eastAsia="Times New Roman" w:hAnsi="Times" w:cs="Times New Roman"/>
          <w:color w:val="000000" w:themeColor="text1"/>
        </w:rPr>
        <w:t xml:space="preserve">Becoming disciplined as certain individuals </w:t>
      </w:r>
      <w:r w:rsidR="006C6256" w:rsidRPr="00F653EA">
        <w:rPr>
          <w:rFonts w:ascii="Times" w:eastAsia="Times New Roman" w:hAnsi="Times" w:cs="Times New Roman"/>
          <w:color w:val="000000" w:themeColor="text1"/>
        </w:rPr>
        <w:t>has been</w:t>
      </w:r>
      <w:r w:rsidRPr="00F653EA">
        <w:rPr>
          <w:rFonts w:ascii="Times" w:eastAsia="Times New Roman" w:hAnsi="Times" w:cs="Times New Roman"/>
          <w:color w:val="000000" w:themeColor="text1"/>
        </w:rPr>
        <w:t xml:space="preserve"> prove</w:t>
      </w:r>
      <w:r w:rsidR="006C6256" w:rsidRPr="00F653EA">
        <w:rPr>
          <w:rFonts w:ascii="Times" w:eastAsia="Times New Roman" w:hAnsi="Times" w:cs="Times New Roman"/>
          <w:color w:val="000000" w:themeColor="text1"/>
        </w:rPr>
        <w:t>n</w:t>
      </w:r>
      <w:r w:rsidRPr="00F653EA">
        <w:rPr>
          <w:rFonts w:ascii="Times" w:eastAsia="Times New Roman" w:hAnsi="Times" w:cs="Times New Roman"/>
          <w:color w:val="000000" w:themeColor="text1"/>
        </w:rPr>
        <w:t xml:space="preserve"> throughout history</w:t>
      </w:r>
      <w:r w:rsidR="006C6256"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can mean the difference </w:t>
      </w:r>
      <w:r w:rsidR="00A1475A" w:rsidRPr="00F653EA">
        <w:rPr>
          <w:rFonts w:ascii="Times" w:eastAsia="Times New Roman" w:hAnsi="Times" w:cs="Times New Roman"/>
          <w:color w:val="000000" w:themeColor="text1"/>
        </w:rPr>
        <w:t>of,</w:t>
      </w:r>
      <w:r w:rsidRPr="00F653EA">
        <w:rPr>
          <w:rFonts w:ascii="Times" w:eastAsia="Times New Roman" w:hAnsi="Times" w:cs="Times New Roman"/>
          <w:color w:val="000000" w:themeColor="text1"/>
        </w:rPr>
        <w:t xml:space="preserve"> retrieving rock samples from </w:t>
      </w:r>
      <w:r w:rsidR="006C6256" w:rsidRPr="00F653EA">
        <w:rPr>
          <w:rFonts w:ascii="Times" w:eastAsia="Times New Roman" w:hAnsi="Times" w:cs="Times New Roman"/>
          <w:color w:val="000000" w:themeColor="text1"/>
        </w:rPr>
        <w:t>asteroids {</w:t>
      </w:r>
      <w:r w:rsidR="00742FA9" w:rsidRPr="00F653EA">
        <w:rPr>
          <w:rFonts w:ascii="Times" w:eastAsia="Times New Roman" w:hAnsi="Times" w:cs="Times New Roman"/>
          <w:color w:val="000000" w:themeColor="text1"/>
        </w:rPr>
        <w:t>Osiris-Rx</w:t>
      </w:r>
      <w:r w:rsidR="006C6256" w:rsidRPr="00F653EA">
        <w:rPr>
          <w:rFonts w:ascii="Times" w:eastAsia="Times New Roman" w:hAnsi="Times" w:cs="Times New Roman"/>
          <w:color w:val="000000" w:themeColor="text1"/>
        </w:rPr>
        <w:t>}</w:t>
      </w:r>
      <w:r w:rsidRPr="00F653EA">
        <w:rPr>
          <w:rFonts w:ascii="Times" w:eastAsia="Times New Roman" w:hAnsi="Times" w:cs="Times New Roman"/>
          <w:color w:val="000000" w:themeColor="text1"/>
        </w:rPr>
        <w:t xml:space="preserve">, orbiting the sun at a million plus miles / hour </w:t>
      </w:r>
      <w:r w:rsidR="006C6256" w:rsidRPr="00F653EA">
        <w:rPr>
          <w:rFonts w:ascii="Times" w:eastAsia="Times New Roman" w:hAnsi="Times" w:cs="Times New Roman"/>
          <w:color w:val="000000" w:themeColor="text1"/>
        </w:rPr>
        <w:t>{Parker Probe}. Undisciplined individuals may</w:t>
      </w:r>
      <w:r w:rsidRPr="00F653EA">
        <w:rPr>
          <w:rFonts w:ascii="Times" w:eastAsia="Times New Roman" w:hAnsi="Times" w:cs="Times New Roman"/>
          <w:color w:val="000000" w:themeColor="text1"/>
        </w:rPr>
        <w:t xml:space="preserve"> </w:t>
      </w:r>
      <w:r w:rsidR="006C6256" w:rsidRPr="00F653EA">
        <w:rPr>
          <w:rFonts w:ascii="Times" w:eastAsia="Times New Roman" w:hAnsi="Times" w:cs="Times New Roman"/>
          <w:color w:val="000000" w:themeColor="text1"/>
        </w:rPr>
        <w:t>endure</w:t>
      </w:r>
      <w:r w:rsidRPr="00F653EA">
        <w:rPr>
          <w:rFonts w:ascii="Times" w:eastAsia="Times New Roman" w:hAnsi="Times" w:cs="Times New Roman"/>
          <w:color w:val="000000" w:themeColor="text1"/>
        </w:rPr>
        <w:t xml:space="preserve"> troubles in committing file in / out libraries to memory</w:t>
      </w:r>
      <w:r w:rsidR="006C6256" w:rsidRPr="00F653EA">
        <w:rPr>
          <w:rFonts w:ascii="Times" w:eastAsia="Times New Roman" w:hAnsi="Times" w:cs="Times New Roman"/>
          <w:color w:val="000000" w:themeColor="text1"/>
        </w:rPr>
        <w:t xml:space="preserve"> or having to research code that could easily be </w:t>
      </w:r>
      <w:r w:rsidR="006C6256" w:rsidRPr="00F653EA">
        <w:rPr>
          <w:rFonts w:ascii="Times" w:eastAsia="Times New Roman" w:hAnsi="Times" w:cs="Times New Roman"/>
          <w:color w:val="000000" w:themeColor="text1"/>
        </w:rPr>
        <w:lastRenderedPageBreak/>
        <w:t>committed to memory such as basic search algorithms</w:t>
      </w:r>
      <w:r w:rsidRPr="00F653EA">
        <w:rPr>
          <w:rFonts w:ascii="Times" w:eastAsia="Times New Roman" w:hAnsi="Times" w:cs="Times New Roman"/>
          <w:color w:val="000000" w:themeColor="text1"/>
        </w:rPr>
        <w:t>. Cutting corners could be a dangerous phrase to use with programmer</w:t>
      </w:r>
      <w:r w:rsidR="006C6256" w:rsidRPr="00F653EA">
        <w:rPr>
          <w:rFonts w:ascii="Times" w:eastAsia="Times New Roman" w:hAnsi="Times" w:cs="Times New Roman"/>
          <w:color w:val="000000" w:themeColor="text1"/>
        </w:rPr>
        <w:t>s</w:t>
      </w:r>
      <w:r w:rsidRPr="00F653EA">
        <w:rPr>
          <w:rFonts w:ascii="Times" w:eastAsia="Times New Roman" w:hAnsi="Times" w:cs="Times New Roman"/>
          <w:color w:val="000000" w:themeColor="text1"/>
        </w:rPr>
        <w:t xml:space="preserve"> and coders</w:t>
      </w:r>
      <w:r w:rsidR="006C6256" w:rsidRPr="00F653EA">
        <w:rPr>
          <w:rFonts w:ascii="Times" w:eastAsia="Times New Roman" w:hAnsi="Times" w:cs="Times New Roman"/>
          <w:color w:val="000000" w:themeColor="text1"/>
        </w:rPr>
        <w:t xml:space="preserve"> that is how we optimize</w:t>
      </w:r>
      <w:r w:rsidRPr="00F653EA">
        <w:rPr>
          <w:rFonts w:ascii="Times" w:eastAsia="Times New Roman" w:hAnsi="Times" w:cs="Times New Roman"/>
          <w:color w:val="000000" w:themeColor="text1"/>
        </w:rPr>
        <w:t xml:space="preserve">. If cutting a corner in a sequence could save 3 bytes in memory that would be a good thing. </w:t>
      </w:r>
      <w:r w:rsidR="006C6256" w:rsidRPr="00F653EA">
        <w:rPr>
          <w:rFonts w:ascii="Times" w:eastAsia="Times New Roman" w:hAnsi="Times" w:cs="Times New Roman"/>
          <w:color w:val="000000" w:themeColor="text1"/>
        </w:rPr>
        <w:t>However, c</w:t>
      </w:r>
      <w:r w:rsidRPr="00F653EA">
        <w:rPr>
          <w:rFonts w:ascii="Times" w:eastAsia="Times New Roman" w:hAnsi="Times" w:cs="Times New Roman"/>
          <w:color w:val="000000" w:themeColor="text1"/>
        </w:rPr>
        <w:t xml:space="preserve">utting corners in programs via security, could mean a high-school bug hunter could make a million dollars </w:t>
      </w:r>
      <w:r w:rsidR="00F75377" w:rsidRPr="00F653EA">
        <w:rPr>
          <w:rFonts w:ascii="Times" w:eastAsia="Times New Roman" w:hAnsi="Times" w:cs="Times New Roman"/>
          <w:color w:val="000000" w:themeColor="text1"/>
        </w:rPr>
        <w:t>from</w:t>
      </w:r>
      <w:r w:rsidRPr="00F653EA">
        <w:rPr>
          <w:rFonts w:ascii="Times" w:eastAsia="Times New Roman" w:hAnsi="Times" w:cs="Times New Roman"/>
          <w:color w:val="000000" w:themeColor="text1"/>
        </w:rPr>
        <w:t xml:space="preserve"> someone’s laziness.</w:t>
      </w:r>
      <w:r w:rsidR="006C6256" w:rsidRPr="00F653EA">
        <w:rPr>
          <w:rFonts w:ascii="Times" w:eastAsia="Times New Roman" w:hAnsi="Times" w:cs="Times New Roman"/>
          <w:color w:val="000000" w:themeColor="text1"/>
        </w:rPr>
        <w:t xml:space="preserve"> Avoiding technical debt would be easily remedied</w:t>
      </w:r>
      <w:r w:rsidR="00F75377" w:rsidRPr="00F653EA">
        <w:rPr>
          <w:rFonts w:ascii="Times" w:eastAsia="Times New Roman" w:hAnsi="Times" w:cs="Times New Roman"/>
          <w:color w:val="000000" w:themeColor="text1"/>
        </w:rPr>
        <w:t xml:space="preserve"> </w:t>
      </w:r>
      <w:r w:rsidR="006C6256" w:rsidRPr="00F653EA">
        <w:rPr>
          <w:rFonts w:ascii="Times" w:eastAsia="Times New Roman" w:hAnsi="Times" w:cs="Times New Roman"/>
          <w:color w:val="000000" w:themeColor="text1"/>
        </w:rPr>
        <w:t>by</w:t>
      </w:r>
      <w:r w:rsidR="00F75377" w:rsidRPr="00F653EA">
        <w:rPr>
          <w:rFonts w:ascii="Times" w:eastAsia="Times New Roman" w:hAnsi="Times" w:cs="Times New Roman"/>
          <w:color w:val="000000" w:themeColor="text1"/>
        </w:rPr>
        <w:t xml:space="preserve"> staying up to date with industry</w:t>
      </w:r>
      <w:r w:rsidR="006C6256" w:rsidRPr="00F653EA">
        <w:rPr>
          <w:rFonts w:ascii="Times" w:eastAsia="Times New Roman" w:hAnsi="Times" w:cs="Times New Roman"/>
          <w:color w:val="000000" w:themeColor="text1"/>
        </w:rPr>
        <w:t xml:space="preserve"> practices and the latest </w:t>
      </w:r>
      <w:proofErr w:type="gramStart"/>
      <w:r w:rsidR="006C6256" w:rsidRPr="00F653EA">
        <w:rPr>
          <w:rFonts w:ascii="Times" w:eastAsia="Times New Roman" w:hAnsi="Times" w:cs="Times New Roman"/>
          <w:color w:val="000000" w:themeColor="text1"/>
        </w:rPr>
        <w:t>open source</w:t>
      </w:r>
      <w:proofErr w:type="gramEnd"/>
      <w:r w:rsidR="006C6256" w:rsidRPr="00F653EA">
        <w:rPr>
          <w:rFonts w:ascii="Times" w:eastAsia="Times New Roman" w:hAnsi="Times" w:cs="Times New Roman"/>
          <w:color w:val="000000" w:themeColor="text1"/>
        </w:rPr>
        <w:t xml:space="preserve"> contribution</w:t>
      </w:r>
      <w:r w:rsidR="00F75377" w:rsidRPr="00F653EA">
        <w:rPr>
          <w:rFonts w:ascii="Times" w:eastAsia="Times New Roman" w:hAnsi="Times" w:cs="Times New Roman"/>
          <w:color w:val="000000" w:themeColor="text1"/>
        </w:rPr>
        <w:t xml:space="preserve">, or even better developing a library that helps solve one of programming’s technical deficits is a great way to maintain mental acuity. </w:t>
      </w:r>
      <w:r w:rsidR="00F653EA" w:rsidRPr="00F653EA">
        <w:rPr>
          <w:rFonts w:ascii="Times" w:eastAsia="Times New Roman" w:hAnsi="Times" w:cs="Times New Roman"/>
          <w:color w:val="000000" w:themeColor="text1"/>
        </w:rPr>
        <w:br/>
      </w:r>
    </w:p>
    <w:p w14:paraId="5EA3C540" w14:textId="77777777" w:rsidR="00F653EA" w:rsidRPr="00F653EA" w:rsidRDefault="00F653EA">
      <w:pPr>
        <w:rPr>
          <w:rFonts w:ascii="Times" w:eastAsia="Times New Roman" w:hAnsi="Times" w:cs="Times New Roman"/>
          <w:color w:val="000000" w:themeColor="text1"/>
        </w:rPr>
      </w:pPr>
      <w:r w:rsidRPr="00F653EA">
        <w:rPr>
          <w:rFonts w:ascii="Times" w:eastAsia="Times New Roman" w:hAnsi="Times" w:cs="Times New Roman"/>
          <w:color w:val="000000" w:themeColor="text1"/>
        </w:rPr>
        <w:br w:type="page"/>
      </w:r>
    </w:p>
    <w:p w14:paraId="6C555AD6" w14:textId="0F1C7B33" w:rsidR="00B66E17" w:rsidRPr="00F653EA" w:rsidRDefault="00F653EA" w:rsidP="00F653EA">
      <w:pPr>
        <w:spacing w:before="100" w:beforeAutospacing="1" w:after="100" w:afterAutospacing="1" w:line="480" w:lineRule="auto"/>
        <w:rPr>
          <w:rFonts w:ascii="Times" w:eastAsia="Times New Roman" w:hAnsi="Times" w:cs="Times New Roman"/>
          <w:color w:val="000000" w:themeColor="text1"/>
        </w:rPr>
      </w:pPr>
      <w:r w:rsidRPr="00F653EA">
        <w:rPr>
          <w:rFonts w:ascii="Times" w:eastAsia="Times New Roman" w:hAnsi="Times" w:cs="Times New Roman"/>
          <w:color w:val="000000" w:themeColor="text1"/>
        </w:rPr>
        <w:lastRenderedPageBreak/>
        <w:t>Resources:</w:t>
      </w:r>
    </w:p>
    <w:p w14:paraId="6F6F5D9B" w14:textId="77777777" w:rsidR="00F653EA" w:rsidRPr="00F653EA" w:rsidRDefault="00F653EA" w:rsidP="00F653EA">
      <w:pPr>
        <w:ind w:firstLine="720"/>
        <w:rPr>
          <w:rFonts w:ascii="Times" w:eastAsia="Times New Roman" w:hAnsi="Times" w:cs="Times New Roman"/>
          <w:color w:val="000000" w:themeColor="text1"/>
        </w:rPr>
      </w:pPr>
      <w:r w:rsidRPr="00F653EA">
        <w:rPr>
          <w:rFonts w:ascii="Times" w:eastAsia="Times New Roman" w:hAnsi="Times" w:cs="Arial"/>
          <w:color w:val="000000" w:themeColor="text1"/>
          <w:shd w:val="clear" w:color="auto" w:fill="FFFFFF"/>
        </w:rPr>
        <w:t xml:space="preserve">Hambling, Brian Morgan, Peter </w:t>
      </w:r>
      <w:proofErr w:type="spellStart"/>
      <w:r w:rsidRPr="00F653EA">
        <w:rPr>
          <w:rFonts w:ascii="Times" w:eastAsia="Times New Roman" w:hAnsi="Times" w:cs="Arial"/>
          <w:color w:val="000000" w:themeColor="text1"/>
          <w:shd w:val="clear" w:color="auto" w:fill="FFFFFF"/>
        </w:rPr>
        <w:t>Samaroo</w:t>
      </w:r>
      <w:proofErr w:type="spellEnd"/>
      <w:r w:rsidRPr="00F653EA">
        <w:rPr>
          <w:rFonts w:ascii="Times" w:eastAsia="Times New Roman" w:hAnsi="Times" w:cs="Arial"/>
          <w:color w:val="000000" w:themeColor="text1"/>
          <w:shd w:val="clear" w:color="auto" w:fill="FFFFFF"/>
        </w:rPr>
        <w:t>, Angelina Thompson, Geoff Williams, Peter. (2015). </w:t>
      </w:r>
      <w:r w:rsidRPr="00F653EA">
        <w:rPr>
          <w:rFonts w:ascii="Times" w:eastAsia="Times New Roman" w:hAnsi="Times" w:cs="Arial"/>
          <w:i/>
          <w:iCs/>
          <w:color w:val="000000" w:themeColor="text1"/>
        </w:rPr>
        <w:t>Software Testing - An ISTQB-BCS Certified Tester Foundation Guide (3rd Edition).</w:t>
      </w:r>
      <w:r w:rsidRPr="00F653EA">
        <w:rPr>
          <w:rFonts w:ascii="Times" w:eastAsia="Times New Roman" w:hAnsi="Times" w:cs="Arial"/>
          <w:color w:val="000000" w:themeColor="text1"/>
          <w:shd w:val="clear" w:color="auto" w:fill="FFFFFF"/>
        </w:rPr>
        <w:t> BCS The Chartered Institute for IT. Retrieved from </w:t>
      </w:r>
      <w:r w:rsidRPr="00F653EA">
        <w:rPr>
          <w:rFonts w:ascii="Times" w:eastAsia="Times New Roman" w:hAnsi="Times" w:cs="Arial"/>
          <w:color w:val="000000" w:themeColor="text1"/>
        </w:rPr>
        <w:br/>
      </w:r>
      <w:r w:rsidRPr="00F653EA">
        <w:rPr>
          <w:rFonts w:ascii="Times" w:eastAsia="Times New Roman" w:hAnsi="Times" w:cs="Arial"/>
          <w:color w:val="000000" w:themeColor="text1"/>
          <w:shd w:val="clear" w:color="auto" w:fill="FFFFFF"/>
        </w:rPr>
        <w:t>https://app.knovel.com/hotlink/toc/id:kpSTAIST01/software-testing-an-istqb/software-testing-an-istqb</w:t>
      </w:r>
    </w:p>
    <w:p w14:paraId="52AF1C95" w14:textId="6992EC91" w:rsidR="00F653EA" w:rsidRDefault="00F653EA" w:rsidP="00A1475A">
      <w:pPr>
        <w:spacing w:before="100" w:beforeAutospacing="1" w:after="100" w:afterAutospacing="1" w:line="480" w:lineRule="auto"/>
        <w:ind w:firstLine="720"/>
        <w:rPr>
          <w:rFonts w:ascii="Times" w:eastAsia="Times New Roman" w:hAnsi="Times" w:cs="Times New Roman"/>
          <w:color w:val="000000" w:themeColor="text1"/>
        </w:rPr>
      </w:pPr>
    </w:p>
    <w:p w14:paraId="448A74DB" w14:textId="77777777" w:rsidR="00F653EA" w:rsidRPr="00F653EA" w:rsidRDefault="00F653EA" w:rsidP="00A1475A">
      <w:pPr>
        <w:spacing w:before="100" w:beforeAutospacing="1" w:after="100" w:afterAutospacing="1" w:line="480" w:lineRule="auto"/>
        <w:ind w:firstLine="720"/>
        <w:rPr>
          <w:rFonts w:ascii="Times" w:eastAsia="Times New Roman" w:hAnsi="Times" w:cs="Times New Roman"/>
          <w:color w:val="000000" w:themeColor="text1"/>
        </w:rPr>
      </w:pPr>
    </w:p>
    <w:sectPr w:rsidR="00F653EA" w:rsidRPr="00F65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2DF"/>
    <w:multiLevelType w:val="multilevel"/>
    <w:tmpl w:val="D3701D4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373E2"/>
    <w:multiLevelType w:val="multilevel"/>
    <w:tmpl w:val="ECF63A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B8"/>
    <w:rsid w:val="001C0406"/>
    <w:rsid w:val="00584C3A"/>
    <w:rsid w:val="006C6256"/>
    <w:rsid w:val="006F2B24"/>
    <w:rsid w:val="00742FA9"/>
    <w:rsid w:val="008E55B8"/>
    <w:rsid w:val="00A1475A"/>
    <w:rsid w:val="00A63F01"/>
    <w:rsid w:val="00AE1EF6"/>
    <w:rsid w:val="00B66E17"/>
    <w:rsid w:val="00B670F9"/>
    <w:rsid w:val="00D0056A"/>
    <w:rsid w:val="00EA4AE2"/>
    <w:rsid w:val="00ED739A"/>
    <w:rsid w:val="00F653EA"/>
    <w:rsid w:val="00F7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83C01"/>
  <w15:chartTrackingRefBased/>
  <w15:docId w15:val="{56970C56-E09F-4345-8A37-2B4D91C7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5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5B8"/>
    <w:rPr>
      <w:b/>
      <w:bCs/>
    </w:rPr>
  </w:style>
  <w:style w:type="character" w:customStyle="1" w:styleId="apple-converted-space">
    <w:name w:val="apple-converted-space"/>
    <w:basedOn w:val="DefaultParagraphFont"/>
    <w:rsid w:val="008E5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81398">
      <w:bodyDiv w:val="1"/>
      <w:marLeft w:val="0"/>
      <w:marRight w:val="0"/>
      <w:marTop w:val="0"/>
      <w:marBottom w:val="0"/>
      <w:divBdr>
        <w:top w:val="none" w:sz="0" w:space="0" w:color="auto"/>
        <w:left w:val="none" w:sz="0" w:space="0" w:color="auto"/>
        <w:bottom w:val="none" w:sz="0" w:space="0" w:color="auto"/>
        <w:right w:val="none" w:sz="0" w:space="0" w:color="auto"/>
      </w:divBdr>
    </w:div>
    <w:div w:id="17659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O'Hara-Hulett, Arison</dc:creator>
  <cp:keywords/>
  <dc:description/>
  <cp:lastModifiedBy>O'Hara-Hulett, Arison</cp:lastModifiedBy>
  <cp:revision>5</cp:revision>
  <dcterms:created xsi:type="dcterms:W3CDTF">2021-10-12T21:38:00Z</dcterms:created>
  <dcterms:modified xsi:type="dcterms:W3CDTF">2021-10-17T22:50:00Z</dcterms:modified>
</cp:coreProperties>
</file>