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A90" w:rsidRDefault="00433A90" w:rsidP="00FA689D">
      <w:pPr>
        <w:pStyle w:val="Title"/>
      </w:pPr>
      <w:r>
        <w:t>Alternative Health Newsletter</w:t>
      </w:r>
    </w:p>
    <w:p w:rsidR="00A561F2" w:rsidRDefault="00A561F2" w:rsidP="00F5265B">
      <w:pPr>
        <w:pStyle w:val="Heading1"/>
      </w:pPr>
      <w:r w:rsidRPr="00BD7DC7">
        <w:rPr>
          <w:rStyle w:val="IntenseEmphasis"/>
        </w:rPr>
        <w:t>Dr. Jane Miller, Ph.D</w:t>
      </w:r>
      <w:r>
        <w:t>.</w:t>
      </w:r>
    </w:p>
    <w:p w:rsidR="004C1A30" w:rsidRDefault="00433A90">
      <w:r>
        <w:t xml:space="preserve">It is important to reduce accumulated toxic waste every one thousand miles. The detoxification regime involves gallons of water, to be ingested slowly over at least one week. Aerobic exercise at least once a day is highly recommended. </w:t>
      </w:r>
      <w:r w:rsidR="00EC14AF">
        <w:t xml:space="preserve">Running every other day for over an hour will reduce the week into three days.  </w:t>
      </w:r>
      <w:r w:rsidR="00A561F2">
        <w:t>The process should be focused on an individual’s chemical nature. Y</w:t>
      </w:r>
      <w:r w:rsidR="00EC14AF">
        <w:t>ou should consult your doctor before beginning detoxification</w:t>
      </w:r>
      <w:r w:rsidR="004C1A30">
        <w:t>, especially if you demonstrate the following symptoms:</w:t>
      </w:r>
    </w:p>
    <w:p w:rsidR="004C1A30" w:rsidRDefault="004C1A30" w:rsidP="00F5265B">
      <w:pPr>
        <w:pStyle w:val="ListParagraph"/>
        <w:numPr>
          <w:ilvl w:val="0"/>
          <w:numId w:val="3"/>
        </w:numPr>
        <w:spacing w:after="0" w:line="240" w:lineRule="auto"/>
      </w:pPr>
      <w:r>
        <w:t>Dry mouth</w:t>
      </w:r>
    </w:p>
    <w:p w:rsidR="004C1A30" w:rsidRDefault="004C1A30" w:rsidP="00F5265B">
      <w:pPr>
        <w:pStyle w:val="ListParagraph"/>
        <w:numPr>
          <w:ilvl w:val="0"/>
          <w:numId w:val="3"/>
        </w:numPr>
        <w:spacing w:after="0" w:line="240" w:lineRule="auto"/>
      </w:pPr>
      <w:r>
        <w:t>Nausea</w:t>
      </w:r>
    </w:p>
    <w:p w:rsidR="004C1A30" w:rsidRDefault="004C1A30" w:rsidP="00F5265B">
      <w:pPr>
        <w:pStyle w:val="ListParagraph"/>
        <w:numPr>
          <w:ilvl w:val="0"/>
          <w:numId w:val="3"/>
        </w:numPr>
        <w:spacing w:after="0" w:line="240" w:lineRule="auto"/>
      </w:pPr>
      <w:r>
        <w:t>Phantom smells</w:t>
      </w:r>
    </w:p>
    <w:p w:rsidR="004C1A30" w:rsidRDefault="004C1A30" w:rsidP="00F5265B">
      <w:pPr>
        <w:pStyle w:val="ListParagraph"/>
        <w:numPr>
          <w:ilvl w:val="0"/>
          <w:numId w:val="3"/>
        </w:numPr>
        <w:spacing w:after="0" w:line="240" w:lineRule="auto"/>
      </w:pPr>
      <w:r>
        <w:t>High blood pressure</w:t>
      </w:r>
    </w:p>
    <w:p w:rsidR="00F5265B" w:rsidRDefault="00F5265B" w:rsidP="00F5265B">
      <w:pPr>
        <w:spacing w:after="0" w:line="240" w:lineRule="auto"/>
        <w:contextualSpacing/>
      </w:pPr>
    </w:p>
    <w:p w:rsidR="00F5265B" w:rsidRDefault="00F5265B" w:rsidP="00F5265B">
      <w:pPr>
        <w:spacing w:after="0" w:line="240" w:lineRule="auto"/>
        <w:contextualSpacing/>
      </w:pPr>
      <w:r>
        <w:t>or other symptoms:</w:t>
      </w:r>
    </w:p>
    <w:p w:rsidR="004C1A30" w:rsidRDefault="004C1A30" w:rsidP="00F5265B">
      <w:pPr>
        <w:pStyle w:val="ListParagraph"/>
        <w:numPr>
          <w:ilvl w:val="0"/>
          <w:numId w:val="4"/>
        </w:numPr>
        <w:spacing w:after="0" w:line="240" w:lineRule="auto"/>
      </w:pPr>
      <w:r>
        <w:t>Body aches</w:t>
      </w:r>
    </w:p>
    <w:p w:rsidR="00433A90" w:rsidRDefault="004C1A30" w:rsidP="00F5265B">
      <w:pPr>
        <w:pStyle w:val="ListParagraph"/>
        <w:numPr>
          <w:ilvl w:val="0"/>
          <w:numId w:val="4"/>
        </w:numPr>
        <w:spacing w:after="0" w:line="240" w:lineRule="auto"/>
      </w:pPr>
      <w:r>
        <w:t>Muscle spasms</w:t>
      </w:r>
      <w:bookmarkStart w:id="0" w:name="_GoBack"/>
      <w:bookmarkEnd w:id="0"/>
    </w:p>
    <w:p w:rsidR="004C1A30" w:rsidRDefault="004C1A30" w:rsidP="00F5265B">
      <w:pPr>
        <w:pStyle w:val="ListParagraph"/>
        <w:numPr>
          <w:ilvl w:val="0"/>
          <w:numId w:val="4"/>
        </w:numPr>
        <w:spacing w:after="0" w:line="240" w:lineRule="auto"/>
      </w:pPr>
      <w:r>
        <w:t>Paranoia</w:t>
      </w:r>
    </w:p>
    <w:p w:rsidR="004C1A30" w:rsidRDefault="004C1A30" w:rsidP="00F5265B">
      <w:pPr>
        <w:pStyle w:val="ListParagraph"/>
        <w:numPr>
          <w:ilvl w:val="0"/>
          <w:numId w:val="4"/>
        </w:numPr>
        <w:spacing w:after="120" w:line="240" w:lineRule="auto"/>
      </w:pPr>
      <w:r>
        <w:t>Addictive personality</w:t>
      </w:r>
    </w:p>
    <w:p w:rsidR="00A561F2" w:rsidRDefault="004C1A30">
      <w:r>
        <w:t>For each toxin stored in the body, there is a counter-toxin provide</w:t>
      </w:r>
      <w:r w:rsidR="00A561F2">
        <w:t>d</w:t>
      </w:r>
      <w:r>
        <w:t xml:space="preserve"> by herbal leaves and roots. </w:t>
      </w:r>
      <w:r w:rsidR="00A561F2">
        <w:t xml:space="preserve">The counter-toxins neutralize and mitigate toxins through a highly charged chemical reaction. </w:t>
      </w:r>
      <w:r>
        <w:t xml:space="preserve">For example, oak root removes iron deposits. To destroy excess blood sugar, simply ingest weed grass. </w:t>
      </w:r>
      <w:r w:rsidR="00A561F2">
        <w:t xml:space="preserve"> See table 1A below for more information:</w:t>
      </w:r>
    </w:p>
    <w:tbl>
      <w:tblPr>
        <w:tblStyle w:val="LightShading-Accent1"/>
        <w:tblW w:w="8293" w:type="dxa"/>
        <w:tblCellMar>
          <w:left w:w="0" w:type="dxa"/>
          <w:right w:w="0" w:type="dxa"/>
        </w:tblCellMar>
        <w:tblLook w:val="04A0" w:firstRow="1" w:lastRow="0" w:firstColumn="1" w:lastColumn="0" w:noHBand="0" w:noVBand="1"/>
      </w:tblPr>
      <w:tblGrid>
        <w:gridCol w:w="2041"/>
        <w:gridCol w:w="2472"/>
        <w:gridCol w:w="2152"/>
        <w:gridCol w:w="1692"/>
      </w:tblGrid>
      <w:tr w:rsidR="00CC1F03" w:rsidRPr="006C21E7" w:rsidTr="00334AA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shd w:val="clear" w:color="auto" w:fill="7DC2D3" w:themeFill="accent1" w:themeFillTint="99"/>
            <w:noWrap/>
            <w:hideMark/>
          </w:tcPr>
          <w:p w:rsidR="00E3498C" w:rsidRPr="00CC1F03" w:rsidRDefault="00E3498C" w:rsidP="006B043B">
            <w:pPr>
              <w:jc w:val="center"/>
              <w:rPr>
                <w:rFonts w:ascii="Calibri" w:eastAsia="Times New Roman" w:hAnsi="Calibri" w:cs="Times New Roman"/>
                <w:color w:val="000000"/>
                <w:sz w:val="24"/>
                <w:szCs w:val="24"/>
              </w:rPr>
            </w:pPr>
            <w:r w:rsidRPr="00CC1F03">
              <w:rPr>
                <w:rFonts w:ascii="Calibri" w:eastAsia="Times New Roman" w:hAnsi="Calibri" w:cs="Times New Roman"/>
                <w:color w:val="000000"/>
                <w:sz w:val="24"/>
                <w:szCs w:val="24"/>
              </w:rPr>
              <w:t>Toxin</w:t>
            </w:r>
          </w:p>
        </w:tc>
        <w:tc>
          <w:tcPr>
            <w:tcW w:w="2456" w:type="dxa"/>
            <w:shd w:val="clear" w:color="auto" w:fill="7DC2D3" w:themeFill="accent1" w:themeFillTint="99"/>
            <w:noWrap/>
            <w:hideMark/>
          </w:tcPr>
          <w:p w:rsidR="00E3498C" w:rsidRPr="00CC1F03" w:rsidRDefault="00F5265B" w:rsidP="006B04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sz w:val="24"/>
                <w:szCs w:val="24"/>
              </w:rPr>
            </w:pPr>
            <w:r>
              <w:rPr>
                <w:rFonts w:ascii="Segoe UI" w:hAnsi="Segoe UI" w:cs="Segoe UI"/>
                <w:color w:val="000000"/>
              </w:rPr>
              <w:t xml:space="preserve">occurrence </w:t>
            </w:r>
            <w:r w:rsidR="00E3498C" w:rsidRPr="00CC1F03">
              <w:rPr>
                <w:rFonts w:ascii="Calibri" w:eastAsia="Times New Roman" w:hAnsi="Calibri" w:cs="Times New Roman"/>
                <w:color w:val="000000"/>
                <w:sz w:val="24"/>
                <w:szCs w:val="24"/>
              </w:rPr>
              <w:t>Symptoms</w:t>
            </w:r>
          </w:p>
        </w:tc>
        <w:tc>
          <w:tcPr>
            <w:tcW w:w="2136" w:type="dxa"/>
            <w:shd w:val="clear" w:color="auto" w:fill="7DC2D3" w:themeFill="accent1" w:themeFillTint="99"/>
            <w:noWrap/>
            <w:hideMark/>
          </w:tcPr>
          <w:p w:rsidR="00E3498C" w:rsidRPr="00CC1F03" w:rsidRDefault="00E3498C" w:rsidP="006B04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sz w:val="24"/>
                <w:szCs w:val="24"/>
              </w:rPr>
            </w:pPr>
            <w:r w:rsidRPr="00CC1F03">
              <w:rPr>
                <w:rFonts w:ascii="Calibri" w:eastAsia="Times New Roman" w:hAnsi="Calibri" w:cs="Times New Roman"/>
                <w:color w:val="000000"/>
                <w:sz w:val="24"/>
                <w:szCs w:val="24"/>
              </w:rPr>
              <w:t>Remedy</w:t>
            </w:r>
          </w:p>
        </w:tc>
        <w:tc>
          <w:tcPr>
            <w:tcW w:w="1676" w:type="dxa"/>
            <w:shd w:val="clear" w:color="auto" w:fill="7DC2D3" w:themeFill="accent1" w:themeFillTint="99"/>
            <w:noWrap/>
            <w:hideMark/>
          </w:tcPr>
          <w:p w:rsidR="00E3498C" w:rsidRPr="00CC1F03" w:rsidRDefault="00E3498C" w:rsidP="006B04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sz w:val="24"/>
                <w:szCs w:val="24"/>
              </w:rPr>
            </w:pPr>
            <w:r w:rsidRPr="00CC1F03">
              <w:rPr>
                <w:rFonts w:ascii="Calibri" w:eastAsia="Times New Roman" w:hAnsi="Calibri" w:cs="Times New Roman"/>
                <w:color w:val="000000"/>
                <w:sz w:val="24"/>
                <w:szCs w:val="24"/>
              </w:rPr>
              <w:t>Side Effects</w:t>
            </w:r>
          </w:p>
        </w:tc>
      </w:tr>
      <w:tr w:rsidR="00CC1F03" w:rsidRPr="006C21E7" w:rsidTr="00334A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Alcohol</w:t>
            </w:r>
          </w:p>
        </w:tc>
        <w:tc>
          <w:tcPr>
            <w:tcW w:w="245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Tiredness, apathy</w:t>
            </w:r>
          </w:p>
        </w:tc>
        <w:tc>
          <w:tcPr>
            <w:tcW w:w="213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Green tea leaves</w:t>
            </w:r>
          </w:p>
        </w:tc>
        <w:tc>
          <w:tcPr>
            <w:tcW w:w="167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None</w:t>
            </w:r>
          </w:p>
        </w:tc>
      </w:tr>
      <w:tr w:rsidR="00CC1F03" w:rsidRPr="006C21E7" w:rsidTr="00334AA2">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Chlorofluorocarbon</w:t>
            </w:r>
          </w:p>
        </w:tc>
        <w:tc>
          <w:tcPr>
            <w:tcW w:w="245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Breathlessness, asthma</w:t>
            </w:r>
          </w:p>
        </w:tc>
        <w:tc>
          <w:tcPr>
            <w:tcW w:w="213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Masala spice</w:t>
            </w:r>
          </w:p>
        </w:tc>
        <w:tc>
          <w:tcPr>
            <w:tcW w:w="167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Bad Breath</w:t>
            </w:r>
          </w:p>
        </w:tc>
      </w:tr>
      <w:tr w:rsidR="00CC1F03" w:rsidRPr="006C21E7" w:rsidTr="00334A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Coffee</w:t>
            </w:r>
          </w:p>
        </w:tc>
        <w:tc>
          <w:tcPr>
            <w:tcW w:w="245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Jitter, depression</w:t>
            </w:r>
          </w:p>
        </w:tc>
        <w:tc>
          <w:tcPr>
            <w:tcW w:w="213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Cedar pine</w:t>
            </w:r>
          </w:p>
        </w:tc>
        <w:tc>
          <w:tcPr>
            <w:tcW w:w="167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Bitter aftertaste</w:t>
            </w:r>
          </w:p>
        </w:tc>
      </w:tr>
      <w:tr w:rsidR="00CC1F03" w:rsidRPr="006C21E7" w:rsidTr="00334AA2">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Fat</w:t>
            </w:r>
          </w:p>
        </w:tc>
        <w:tc>
          <w:tcPr>
            <w:tcW w:w="245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Sluggishness, tiredness</w:t>
            </w:r>
          </w:p>
        </w:tc>
        <w:tc>
          <w:tcPr>
            <w:tcW w:w="213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Rosemary and Thyme</w:t>
            </w:r>
          </w:p>
        </w:tc>
        <w:tc>
          <w:tcPr>
            <w:tcW w:w="167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None</w:t>
            </w:r>
          </w:p>
        </w:tc>
      </w:tr>
      <w:tr w:rsidR="00CC1F03" w:rsidRPr="006C21E7" w:rsidTr="00334A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Iron</w:t>
            </w:r>
          </w:p>
        </w:tc>
        <w:tc>
          <w:tcPr>
            <w:tcW w:w="245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Soreness, agitation</w:t>
            </w:r>
          </w:p>
        </w:tc>
        <w:tc>
          <w:tcPr>
            <w:tcW w:w="213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Oak root</w:t>
            </w:r>
          </w:p>
        </w:tc>
        <w:tc>
          <w:tcPr>
            <w:tcW w:w="167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None</w:t>
            </w:r>
          </w:p>
        </w:tc>
      </w:tr>
      <w:tr w:rsidR="00CC1F03" w:rsidRPr="006C21E7" w:rsidTr="00334AA2">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Lead</w:t>
            </w:r>
          </w:p>
        </w:tc>
        <w:tc>
          <w:tcPr>
            <w:tcW w:w="245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Dyed tongue, mouth</w:t>
            </w:r>
          </w:p>
        </w:tc>
        <w:tc>
          <w:tcPr>
            <w:tcW w:w="213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Corn sheath</w:t>
            </w:r>
          </w:p>
        </w:tc>
        <w:tc>
          <w:tcPr>
            <w:tcW w:w="167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None</w:t>
            </w:r>
          </w:p>
        </w:tc>
      </w:tr>
      <w:tr w:rsidR="00CC1F03" w:rsidRPr="006C21E7" w:rsidTr="00334A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Mercury</w:t>
            </w:r>
          </w:p>
        </w:tc>
        <w:tc>
          <w:tcPr>
            <w:tcW w:w="245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Birth defects, headaches</w:t>
            </w:r>
          </w:p>
        </w:tc>
        <w:tc>
          <w:tcPr>
            <w:tcW w:w="213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Kudzu vine</w:t>
            </w:r>
          </w:p>
        </w:tc>
        <w:tc>
          <w:tcPr>
            <w:tcW w:w="167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Minor infections.</w:t>
            </w:r>
          </w:p>
        </w:tc>
      </w:tr>
      <w:tr w:rsidR="00CC1F03" w:rsidRPr="006C21E7" w:rsidTr="00334AA2">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Soda Drink</w:t>
            </w:r>
          </w:p>
        </w:tc>
        <w:tc>
          <w:tcPr>
            <w:tcW w:w="245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Sleeplessness, addiction</w:t>
            </w:r>
          </w:p>
        </w:tc>
        <w:tc>
          <w:tcPr>
            <w:tcW w:w="213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Mandrake root</w:t>
            </w:r>
          </w:p>
        </w:tc>
        <w:tc>
          <w:tcPr>
            <w:tcW w:w="167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Sore teeth</w:t>
            </w:r>
          </w:p>
        </w:tc>
      </w:tr>
      <w:tr w:rsidR="00CC1F03" w:rsidRPr="006C21E7" w:rsidTr="00334A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Sodium</w:t>
            </w:r>
          </w:p>
        </w:tc>
        <w:tc>
          <w:tcPr>
            <w:tcW w:w="245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Unexplained rashes</w:t>
            </w:r>
          </w:p>
        </w:tc>
        <w:tc>
          <w:tcPr>
            <w:tcW w:w="213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Poison ivy leaves</w:t>
            </w:r>
          </w:p>
        </w:tc>
        <w:tc>
          <w:tcPr>
            <w:tcW w:w="167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Skin rashes</w:t>
            </w:r>
          </w:p>
        </w:tc>
      </w:tr>
      <w:tr w:rsidR="00CC1F03" w:rsidRPr="006C21E7" w:rsidTr="00334AA2">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Sugar</w:t>
            </w:r>
          </w:p>
        </w:tc>
        <w:tc>
          <w:tcPr>
            <w:tcW w:w="245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Sluggishness, confusion</w:t>
            </w:r>
          </w:p>
        </w:tc>
        <w:tc>
          <w:tcPr>
            <w:tcW w:w="213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Weed grass</w:t>
            </w:r>
          </w:p>
        </w:tc>
        <w:tc>
          <w:tcPr>
            <w:tcW w:w="167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Some nausea</w:t>
            </w:r>
          </w:p>
        </w:tc>
      </w:tr>
    </w:tbl>
    <w:p w:rsidR="00A561F2" w:rsidRPr="00BD7DC7" w:rsidRDefault="00A561F2" w:rsidP="00F5265B">
      <w:pPr>
        <w:pStyle w:val="Heading1"/>
        <w:rPr>
          <w:rStyle w:val="IntenseEmphasis"/>
        </w:rPr>
      </w:pPr>
      <w:r w:rsidRPr="00BD7DC7">
        <w:rPr>
          <w:rStyle w:val="IntenseEmphasis"/>
        </w:rPr>
        <w:t>Dr. Randy Wilson</w:t>
      </w:r>
    </w:p>
    <w:p w:rsidR="00A561F2" w:rsidRDefault="001D5855">
      <w:r>
        <w:t xml:space="preserve">Herbs have supplemented traditional healthcare since the dawn of time. For even the most intense of ailments, a root or leaf can be the “silver bullet” to good health. </w:t>
      </w:r>
      <w:r w:rsidR="00575BA7">
        <w:t>Now over 90% of North American doctors provide herbs as part of their patient’s health.</w:t>
      </w:r>
    </w:p>
    <w:p w:rsidR="00575BA7" w:rsidRPr="00BD7DC7" w:rsidRDefault="00575BA7">
      <w:pPr>
        <w:rPr>
          <w:rStyle w:val="Emphasis"/>
        </w:rPr>
      </w:pPr>
      <w:r w:rsidRPr="00BD7DC7">
        <w:rPr>
          <w:rStyle w:val="Emphasis"/>
        </w:rPr>
        <w:t>What about our pets?</w:t>
      </w:r>
    </w:p>
    <w:p w:rsidR="00575BA7" w:rsidRDefault="00575BA7">
      <w:r>
        <w:lastRenderedPageBreak/>
        <w:t>For most people, pets are like members of the family. Rather than being the second or first-cousins that no one is quite sure to whom they are related, pets are more like daughters and sons. This is especially true for couples who have no children of their own.</w:t>
      </w:r>
    </w:p>
    <w:p w:rsidR="00575BA7" w:rsidRDefault="00575BA7">
      <w:r>
        <w:t>Despite the how valuable pets are, herbs are rarely used in traditional veterinary care. Home remedies can provide safe alternatives to dangerous drugs and expensive prescriptions. Most pet problems can be solved using available household items.</w:t>
      </w:r>
    </w:p>
    <w:p w:rsidR="00575BA7" w:rsidRDefault="00575BA7">
      <w:r>
        <w:t>Garlic can prevent parasites and infections. By mixing g</w:t>
      </w:r>
      <w:r w:rsidR="001F6454">
        <w:t xml:space="preserve">arlic cloves with olive oil and peppermint, you can create a mouthwash for Fido, or an eye wash for Kitty. Eucalyptus, rosemary and sage are natural diuretic agents for removing harmful toxins. By lining your pet’s bed with </w:t>
      </w:r>
      <w:proofErr w:type="spellStart"/>
      <w:r w:rsidR="001F6454">
        <w:t>majoram</w:t>
      </w:r>
      <w:proofErr w:type="spellEnd"/>
      <w:r w:rsidR="001F6454">
        <w:t xml:space="preserve"> and bay leaves, you will ensure a sound sleep for yourself as well. Cedar and oak will prevent excessive shedding if used with an oatmeal-based shampoo.</w:t>
      </w:r>
    </w:p>
    <w:p w:rsidR="001F6454" w:rsidRDefault="001F6454">
      <w:r>
        <w:t>To prevent fleas and ticks, you could create your own pet dip using the following ingredients:</w:t>
      </w:r>
    </w:p>
    <w:p w:rsidR="001F6454" w:rsidRDefault="001F6454" w:rsidP="00FA689D">
      <w:pPr>
        <w:pStyle w:val="ListParagraph"/>
        <w:numPr>
          <w:ilvl w:val="0"/>
          <w:numId w:val="2"/>
        </w:numPr>
      </w:pPr>
      <w:r>
        <w:t>2 cups of ground green tea leaves</w:t>
      </w:r>
    </w:p>
    <w:p w:rsidR="001F6454" w:rsidRDefault="001F6454" w:rsidP="00FA689D">
      <w:pPr>
        <w:pStyle w:val="ListParagraph"/>
        <w:numPr>
          <w:ilvl w:val="0"/>
          <w:numId w:val="2"/>
        </w:numPr>
      </w:pPr>
      <w:r>
        <w:t>1 citronella candle</w:t>
      </w:r>
    </w:p>
    <w:p w:rsidR="001F6454" w:rsidRDefault="001F6454" w:rsidP="00FA689D">
      <w:pPr>
        <w:pStyle w:val="ListParagraph"/>
        <w:numPr>
          <w:ilvl w:val="0"/>
          <w:numId w:val="2"/>
        </w:numPr>
      </w:pPr>
      <w:r>
        <w:t xml:space="preserve">4 tablespoons of sage </w:t>
      </w:r>
    </w:p>
    <w:p w:rsidR="001F6454" w:rsidRDefault="001F6454" w:rsidP="00FA689D">
      <w:pPr>
        <w:pStyle w:val="ListParagraph"/>
        <w:numPr>
          <w:ilvl w:val="0"/>
          <w:numId w:val="2"/>
        </w:numPr>
      </w:pPr>
      <w:r>
        <w:t>½ pound of garlic cloves</w:t>
      </w:r>
    </w:p>
    <w:p w:rsidR="000411FC" w:rsidRDefault="000411FC">
      <w:r>
        <w:t>Just add the candle to a hot pan and mix it with the green tea leaves. Once the mixture is cooled, fold in the sage and cloves.</w:t>
      </w:r>
      <w:r w:rsidR="003C6866">
        <w:t xml:space="preserve"> Place the pet i</w:t>
      </w:r>
      <w:r w:rsidR="007C7C90">
        <w:t>n lukewarm water and gently brush the dip in using a steel brush. Keep in the fur for at least 15-20 minutes. Then rinse thoroughly and dry pet with a used rag. Remove all excess dip from the nose and ears.</w:t>
      </w:r>
    </w:p>
    <w:p w:rsidR="007C7C90" w:rsidRDefault="007C7C90">
      <w:r>
        <w:t xml:space="preserve">You can also add wormwood and black walnut acorns for worm prevention. Hot tea </w:t>
      </w:r>
      <w:r w:rsidR="001B0CBD">
        <w:t>can be added to dry food to provide anti-oxidants for healthy skin. You should try this when the pet is young to develop a taste for it.</w:t>
      </w:r>
    </w:p>
    <w:p w:rsidR="001B0CBD" w:rsidRDefault="001B0CBD">
      <w:r>
        <w:t xml:space="preserve">Pet health is as important as ours. I hope these household remedies will reduce your veterinarian bill and increase the lifespan of our furry friends. </w:t>
      </w:r>
    </w:p>
    <w:sectPr w:rsidR="001B0CBD" w:rsidSect="00527DE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4B9" w:rsidRDefault="00D414B9" w:rsidP="00D414B9">
      <w:pPr>
        <w:spacing w:after="0" w:line="240" w:lineRule="auto"/>
      </w:pPr>
      <w:r>
        <w:separator/>
      </w:r>
    </w:p>
  </w:endnote>
  <w:endnote w:type="continuationSeparator" w:id="0">
    <w:p w:rsidR="00D414B9" w:rsidRDefault="00D414B9" w:rsidP="00D41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65B" w:rsidRDefault="00F52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4B9" w:rsidRDefault="00D414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65B" w:rsidRDefault="00F52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4B9" w:rsidRDefault="00D414B9" w:rsidP="00D414B9">
      <w:pPr>
        <w:spacing w:after="0" w:line="240" w:lineRule="auto"/>
      </w:pPr>
      <w:r>
        <w:separator/>
      </w:r>
    </w:p>
  </w:footnote>
  <w:footnote w:type="continuationSeparator" w:id="0">
    <w:p w:rsidR="00D414B9" w:rsidRDefault="00D414B9" w:rsidP="00D414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65B" w:rsidRDefault="00F526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65B" w:rsidRDefault="00F526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65B" w:rsidRDefault="00F526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pt;height:54.75pt" o:bullet="t">
        <v:imagedata r:id="rId1" o:title="checkmark"/>
      </v:shape>
    </w:pict>
  </w:numPicBullet>
  <w:abstractNum w:abstractNumId="0" w15:restartNumberingAfterBreak="0">
    <w:nsid w:val="2DE4311C"/>
    <w:multiLevelType w:val="hybridMultilevel"/>
    <w:tmpl w:val="6B5E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743E2"/>
    <w:multiLevelType w:val="hybridMultilevel"/>
    <w:tmpl w:val="1046AE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3206BC"/>
    <w:multiLevelType w:val="hybridMultilevel"/>
    <w:tmpl w:val="38C661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825FAC"/>
    <w:multiLevelType w:val="hybridMultilevel"/>
    <w:tmpl w:val="491A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A90"/>
    <w:rsid w:val="000411FC"/>
    <w:rsid w:val="00080A83"/>
    <w:rsid w:val="00093298"/>
    <w:rsid w:val="00166A73"/>
    <w:rsid w:val="001B0CBD"/>
    <w:rsid w:val="001D5855"/>
    <w:rsid w:val="001F6454"/>
    <w:rsid w:val="001F69C4"/>
    <w:rsid w:val="00240D6F"/>
    <w:rsid w:val="002C56AA"/>
    <w:rsid w:val="00334AA2"/>
    <w:rsid w:val="00341514"/>
    <w:rsid w:val="00352F4A"/>
    <w:rsid w:val="003C6866"/>
    <w:rsid w:val="00433A90"/>
    <w:rsid w:val="004A42CB"/>
    <w:rsid w:val="004C1A30"/>
    <w:rsid w:val="00527DEE"/>
    <w:rsid w:val="0053660F"/>
    <w:rsid w:val="00575BA7"/>
    <w:rsid w:val="0059181D"/>
    <w:rsid w:val="00626985"/>
    <w:rsid w:val="006537CE"/>
    <w:rsid w:val="00686B11"/>
    <w:rsid w:val="007C7C90"/>
    <w:rsid w:val="00816D70"/>
    <w:rsid w:val="00A338C4"/>
    <w:rsid w:val="00A42AE1"/>
    <w:rsid w:val="00A561F2"/>
    <w:rsid w:val="00AB4C78"/>
    <w:rsid w:val="00AC715E"/>
    <w:rsid w:val="00BB1D62"/>
    <w:rsid w:val="00BD7DC7"/>
    <w:rsid w:val="00CC1F03"/>
    <w:rsid w:val="00D414B9"/>
    <w:rsid w:val="00E3498C"/>
    <w:rsid w:val="00E91A7D"/>
    <w:rsid w:val="00EC14AF"/>
    <w:rsid w:val="00F5265B"/>
    <w:rsid w:val="00FA689D"/>
    <w:rsid w:val="00FF0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D4216B-9393-4038-A3A3-FFE0F7EE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7DC7"/>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Heading2">
    <w:name w:val="heading 2"/>
    <w:basedOn w:val="Normal"/>
    <w:next w:val="Normal"/>
    <w:link w:val="Heading2Char"/>
    <w:uiPriority w:val="9"/>
    <w:unhideWhenUsed/>
    <w:qFormat/>
    <w:rsid w:val="00A338C4"/>
    <w:pPr>
      <w:keepNext/>
      <w:keepLines/>
      <w:spacing w:before="200" w:after="0"/>
      <w:outlineLvl w:val="1"/>
    </w:pPr>
    <w:rPr>
      <w:rFonts w:asciiTheme="majorHAnsi" w:eastAsiaTheme="majorEastAsia" w:hAnsiTheme="majorHAnsi" w:cstheme="majorBidi"/>
      <w:b/>
      <w:bCs/>
      <w:color w:val="3891A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89D"/>
    <w:pPr>
      <w:ind w:left="720"/>
      <w:contextualSpacing/>
    </w:pPr>
  </w:style>
  <w:style w:type="paragraph" w:styleId="Title">
    <w:name w:val="Title"/>
    <w:basedOn w:val="Normal"/>
    <w:next w:val="Normal"/>
    <w:link w:val="TitleChar"/>
    <w:uiPriority w:val="10"/>
    <w:qFormat/>
    <w:rsid w:val="00FA689D"/>
    <w:pPr>
      <w:pBdr>
        <w:bottom w:val="single" w:sz="8" w:space="4" w:color="3891A7" w:themeColor="accent1"/>
      </w:pBdr>
      <w:spacing w:after="300" w:line="240" w:lineRule="auto"/>
      <w:contextualSpacing/>
    </w:pPr>
    <w:rPr>
      <w:rFonts w:asciiTheme="majorHAnsi" w:eastAsiaTheme="majorEastAsia" w:hAnsiTheme="majorHAnsi" w:cstheme="majorBidi"/>
      <w:color w:val="3B1D15" w:themeColor="text2" w:themeShade="BF"/>
      <w:spacing w:val="5"/>
      <w:kern w:val="28"/>
      <w:sz w:val="52"/>
      <w:szCs w:val="52"/>
    </w:rPr>
  </w:style>
  <w:style w:type="character" w:customStyle="1" w:styleId="TitleChar">
    <w:name w:val="Title Char"/>
    <w:basedOn w:val="DefaultParagraphFont"/>
    <w:link w:val="Title"/>
    <w:uiPriority w:val="10"/>
    <w:rsid w:val="00FA689D"/>
    <w:rPr>
      <w:rFonts w:asciiTheme="majorHAnsi" w:eastAsiaTheme="majorEastAsia" w:hAnsiTheme="majorHAnsi" w:cstheme="majorBidi"/>
      <w:color w:val="3B1D15" w:themeColor="text2" w:themeShade="BF"/>
      <w:spacing w:val="5"/>
      <w:kern w:val="28"/>
      <w:sz w:val="52"/>
      <w:szCs w:val="52"/>
    </w:rPr>
  </w:style>
  <w:style w:type="character" w:styleId="IntenseEmphasis">
    <w:name w:val="Intense Emphasis"/>
    <w:basedOn w:val="DefaultParagraphFont"/>
    <w:uiPriority w:val="21"/>
    <w:qFormat/>
    <w:rsid w:val="00BD7DC7"/>
    <w:rPr>
      <w:b/>
      <w:bCs/>
      <w:i/>
      <w:iCs/>
      <w:color w:val="3891A7" w:themeColor="accent1"/>
    </w:rPr>
  </w:style>
  <w:style w:type="character" w:styleId="Emphasis">
    <w:name w:val="Emphasis"/>
    <w:basedOn w:val="DefaultParagraphFont"/>
    <w:uiPriority w:val="20"/>
    <w:qFormat/>
    <w:rsid w:val="00BD7DC7"/>
    <w:rPr>
      <w:i/>
      <w:iCs/>
    </w:rPr>
  </w:style>
  <w:style w:type="character" w:styleId="SubtleEmphasis">
    <w:name w:val="Subtle Emphasis"/>
    <w:basedOn w:val="DefaultParagraphFont"/>
    <w:uiPriority w:val="19"/>
    <w:qFormat/>
    <w:rsid w:val="00BD7DC7"/>
    <w:rPr>
      <w:i/>
      <w:iCs/>
      <w:color w:val="808080" w:themeColor="text1" w:themeTint="7F"/>
    </w:rPr>
  </w:style>
  <w:style w:type="character" w:customStyle="1" w:styleId="Heading1Char">
    <w:name w:val="Heading 1 Char"/>
    <w:basedOn w:val="DefaultParagraphFont"/>
    <w:link w:val="Heading1"/>
    <w:uiPriority w:val="9"/>
    <w:rsid w:val="00BD7DC7"/>
    <w:rPr>
      <w:rFonts w:asciiTheme="majorHAnsi" w:eastAsiaTheme="majorEastAsia" w:hAnsiTheme="majorHAnsi" w:cstheme="majorBidi"/>
      <w:b/>
      <w:bCs/>
      <w:color w:val="2A6C7D" w:themeColor="accent1" w:themeShade="BF"/>
      <w:sz w:val="28"/>
      <w:szCs w:val="28"/>
    </w:rPr>
  </w:style>
  <w:style w:type="character" w:styleId="BookTitle">
    <w:name w:val="Book Title"/>
    <w:basedOn w:val="DefaultParagraphFont"/>
    <w:uiPriority w:val="33"/>
    <w:qFormat/>
    <w:rsid w:val="00BD7DC7"/>
    <w:rPr>
      <w:b/>
      <w:bCs/>
      <w:smallCaps/>
      <w:spacing w:val="5"/>
    </w:rPr>
  </w:style>
  <w:style w:type="table" w:styleId="LightShading-Accent1">
    <w:name w:val="Light Shading Accent 1"/>
    <w:basedOn w:val="TableNormal"/>
    <w:uiPriority w:val="60"/>
    <w:rsid w:val="00E3498C"/>
    <w:pPr>
      <w:spacing w:after="0" w:line="240" w:lineRule="auto"/>
    </w:pPr>
    <w:rPr>
      <w:color w:val="2A6C7D" w:themeColor="accent1" w:themeShade="BF"/>
    </w:rPr>
    <w:tblPr>
      <w:tblStyleRowBandSize w:val="1"/>
      <w:tblStyleColBandSize w:val="1"/>
      <w:tblBorders>
        <w:top w:val="single" w:sz="8" w:space="0" w:color="3891A7" w:themeColor="accent1"/>
        <w:bottom w:val="single" w:sz="8" w:space="0" w:color="3891A7" w:themeColor="accent1"/>
      </w:tblBorders>
    </w:tblPr>
    <w:tblStylePr w:type="firstRow">
      <w:pPr>
        <w:spacing w:before="0" w:after="0" w:line="240" w:lineRule="auto"/>
      </w:pPr>
      <w:rPr>
        <w:b/>
        <w:bCs/>
      </w:rPr>
      <w:tblPr/>
      <w:tcPr>
        <w:tcBorders>
          <w:top w:val="single" w:sz="8" w:space="0" w:color="3891A7" w:themeColor="accent1"/>
          <w:left w:val="nil"/>
          <w:bottom w:val="single" w:sz="8" w:space="0" w:color="3891A7" w:themeColor="accent1"/>
          <w:right w:val="nil"/>
          <w:insideH w:val="nil"/>
          <w:insideV w:val="nil"/>
        </w:tcBorders>
      </w:tcPr>
    </w:tblStylePr>
    <w:tblStylePr w:type="lastRow">
      <w:pPr>
        <w:spacing w:before="0" w:after="0" w:line="240" w:lineRule="auto"/>
      </w:pPr>
      <w:rPr>
        <w:b/>
        <w:bCs/>
      </w:rPr>
      <w:tblPr/>
      <w:tcPr>
        <w:tcBorders>
          <w:top w:val="single" w:sz="8" w:space="0" w:color="3891A7" w:themeColor="accent1"/>
          <w:left w:val="nil"/>
          <w:bottom w:val="single" w:sz="8" w:space="0" w:color="3891A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ED" w:themeFill="accent1" w:themeFillTint="3F"/>
      </w:tcPr>
    </w:tblStylePr>
    <w:tblStylePr w:type="band1Horz">
      <w:tblPr/>
      <w:tcPr>
        <w:tcBorders>
          <w:left w:val="nil"/>
          <w:right w:val="nil"/>
          <w:insideH w:val="nil"/>
          <w:insideV w:val="nil"/>
        </w:tcBorders>
        <w:shd w:val="clear" w:color="auto" w:fill="C9E6ED" w:themeFill="accent1" w:themeFillTint="3F"/>
      </w:tcPr>
    </w:tblStylePr>
  </w:style>
  <w:style w:type="character" w:customStyle="1" w:styleId="Heading2Char">
    <w:name w:val="Heading 2 Char"/>
    <w:basedOn w:val="DefaultParagraphFont"/>
    <w:link w:val="Heading2"/>
    <w:uiPriority w:val="9"/>
    <w:rsid w:val="00A338C4"/>
    <w:rPr>
      <w:rFonts w:asciiTheme="majorHAnsi" w:eastAsiaTheme="majorEastAsia" w:hAnsiTheme="majorHAnsi" w:cstheme="majorBidi"/>
      <w:b/>
      <w:bCs/>
      <w:color w:val="3891A7" w:themeColor="accent1"/>
      <w:sz w:val="26"/>
      <w:szCs w:val="26"/>
    </w:rPr>
  </w:style>
  <w:style w:type="paragraph" w:styleId="Header">
    <w:name w:val="header"/>
    <w:basedOn w:val="Normal"/>
    <w:link w:val="HeaderChar"/>
    <w:uiPriority w:val="99"/>
    <w:unhideWhenUsed/>
    <w:rsid w:val="00D41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4B9"/>
  </w:style>
  <w:style w:type="paragraph" w:styleId="Footer">
    <w:name w:val="footer"/>
    <w:basedOn w:val="Normal"/>
    <w:link w:val="FooterChar"/>
    <w:uiPriority w:val="99"/>
    <w:unhideWhenUsed/>
    <w:rsid w:val="00D41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stor\Desktop\KLC\Plug-Ins\MAS\Content\1274\OriginalDocs\MASWordTemplate.dot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C2037-DAF7-44FA-AB57-610392F6D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MASWordTemplate.dotm</Template>
  <TotalTime>3</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Exercise</vt:lpstr>
    </vt:vector>
  </TitlesOfParts>
  <Company>KaplanIT</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creator>Admin</dc:creator>
  <cp:lastModifiedBy>Admin</cp:lastModifiedBy>
  <cp:revision>3</cp:revision>
  <dcterms:created xsi:type="dcterms:W3CDTF">2017-01-27T07:41:00Z</dcterms:created>
  <dcterms:modified xsi:type="dcterms:W3CDTF">2018-01-30T04:25:00Z</dcterms:modified>
  <cp:category>Module 1</cp:category>
</cp:coreProperties>
</file>