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A0" w:rsidRDefault="00B24597">
      <w:pPr>
        <w:spacing w:after="0" w:line="240" w:lineRule="auto"/>
        <w:jc w:val="left"/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49.8pt;margin-top:14.8pt;width:399.6pt;height:415.5pt;z-index:251667456;mso-height-percent:200;mso-height-percent:200;mso-width-relative:margin;mso-height-relative:margin" stroked="f">
            <v:textbox style="mso-fit-shape-to-text:t">
              <w:txbxContent>
                <w:p w:rsidR="00883EA0" w:rsidRPr="00883EA0" w:rsidRDefault="003A4ED7" w:rsidP="00883EA0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&lt;</w:t>
                  </w:r>
                  <w:r w:rsidR="00C97B82">
                    <w:rPr>
                      <w:b/>
                      <w:sz w:val="36"/>
                      <w:szCs w:val="36"/>
                    </w:rPr>
                    <w:t>Τίτλος</w:t>
                  </w:r>
                  <w:r>
                    <w:rPr>
                      <w:b/>
                      <w:sz w:val="36"/>
                      <w:szCs w:val="36"/>
                    </w:rPr>
                    <w:t>&gt;</w:t>
                  </w:r>
                </w:p>
                <w:p w:rsidR="00883EA0" w:rsidRP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883EA0" w:rsidRP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883EA0" w:rsidRPr="00883EA0" w:rsidRDefault="003A4ED7" w:rsidP="00883EA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&lt;</w:t>
                  </w:r>
                  <w:r w:rsidR="00883EA0" w:rsidRPr="00883EA0">
                    <w:rPr>
                      <w:b/>
                      <w:sz w:val="32"/>
                      <w:szCs w:val="32"/>
                    </w:rPr>
                    <w:t>Συγγραφέας</w:t>
                  </w:r>
                  <w:r>
                    <w:rPr>
                      <w:b/>
                      <w:sz w:val="32"/>
                      <w:szCs w:val="32"/>
                    </w:rPr>
                    <w:t>&gt;</w:t>
                  </w:r>
                </w:p>
                <w:p w:rsidR="00883EA0" w:rsidRP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883EA0" w:rsidRP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883EA0" w:rsidRPr="00883EA0" w:rsidRDefault="003A4ED7" w:rsidP="00883EA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&lt;</w:t>
                  </w:r>
                  <w:r w:rsidR="00883EA0" w:rsidRPr="00883EA0">
                    <w:rPr>
                      <w:b/>
                      <w:sz w:val="32"/>
                      <w:szCs w:val="32"/>
                    </w:rPr>
                    <w:t>Διπλωματική Εργασία</w:t>
                  </w:r>
                  <w:r>
                    <w:rPr>
                      <w:b/>
                      <w:sz w:val="32"/>
                      <w:szCs w:val="32"/>
                    </w:rPr>
                    <w:t>&gt;</w:t>
                  </w:r>
                </w:p>
                <w:p w:rsid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883EA0" w:rsidRP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883EA0" w:rsidRPr="003A4ED7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  <w:r w:rsidRPr="00883EA0">
                    <w:rPr>
                      <w:sz w:val="32"/>
                      <w:szCs w:val="32"/>
                    </w:rPr>
                    <w:t xml:space="preserve">Επιβλέπων: </w:t>
                  </w:r>
                  <w:r w:rsidR="003A4ED7" w:rsidRPr="003A4ED7">
                    <w:rPr>
                      <w:sz w:val="32"/>
                      <w:szCs w:val="32"/>
                    </w:rPr>
                    <w:t>&lt;</w:t>
                  </w:r>
                  <w:r w:rsidR="007E5F51">
                    <w:rPr>
                      <w:sz w:val="32"/>
                      <w:szCs w:val="32"/>
                    </w:rPr>
                    <w:t>Όνομα Επιβλέπο</w:t>
                  </w:r>
                  <w:r w:rsidR="003A4ED7">
                    <w:rPr>
                      <w:sz w:val="32"/>
                      <w:szCs w:val="32"/>
                    </w:rPr>
                    <w:t>ν</w:t>
                  </w:r>
                  <w:r w:rsidR="007E5F51">
                    <w:rPr>
                      <w:sz w:val="32"/>
                      <w:szCs w:val="32"/>
                    </w:rPr>
                    <w:t>τος</w:t>
                  </w:r>
                  <w:r w:rsidR="003A4ED7">
                    <w:rPr>
                      <w:sz w:val="32"/>
                      <w:szCs w:val="32"/>
                    </w:rPr>
                    <w:t>&gt;</w:t>
                  </w:r>
                </w:p>
                <w:p w:rsid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883EA0" w:rsidRP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883EA0" w:rsidRPr="00883EA0" w:rsidRDefault="00883EA0" w:rsidP="00883EA0">
                  <w:pPr>
                    <w:jc w:val="center"/>
                    <w:rPr>
                      <w:sz w:val="32"/>
                      <w:szCs w:val="32"/>
                    </w:rPr>
                  </w:pPr>
                  <w:r w:rsidRPr="00883EA0">
                    <w:rPr>
                      <w:sz w:val="32"/>
                      <w:szCs w:val="32"/>
                    </w:rPr>
                    <w:t xml:space="preserve">Ιωάννινα, </w:t>
                  </w:r>
                  <w:r w:rsidR="003A4ED7">
                    <w:rPr>
                      <w:sz w:val="32"/>
                      <w:szCs w:val="32"/>
                    </w:rPr>
                    <w:t>&lt;</w:t>
                  </w:r>
                  <w:r w:rsidRPr="00883EA0">
                    <w:rPr>
                      <w:sz w:val="32"/>
                      <w:szCs w:val="32"/>
                    </w:rPr>
                    <w:t>Μήνας</w:t>
                  </w:r>
                  <w:r w:rsidR="003A4ED7">
                    <w:rPr>
                      <w:sz w:val="32"/>
                      <w:szCs w:val="32"/>
                    </w:rPr>
                    <w:t>&gt;,</w:t>
                  </w:r>
                  <w:r w:rsidRPr="00883EA0">
                    <w:rPr>
                      <w:sz w:val="32"/>
                      <w:szCs w:val="32"/>
                    </w:rPr>
                    <w:t xml:space="preserve"> </w:t>
                  </w:r>
                  <w:r w:rsidR="003A4ED7">
                    <w:rPr>
                      <w:sz w:val="32"/>
                      <w:szCs w:val="32"/>
                    </w:rPr>
                    <w:t>&lt;</w:t>
                  </w:r>
                  <w:r w:rsidRPr="00883EA0">
                    <w:rPr>
                      <w:sz w:val="32"/>
                      <w:szCs w:val="32"/>
                    </w:rPr>
                    <w:t>Έτος</w:t>
                  </w:r>
                  <w:r w:rsidR="003A4ED7">
                    <w:rPr>
                      <w:sz w:val="32"/>
                      <w:szCs w:val="32"/>
                    </w:rPr>
                    <w:t>&gt;</w:t>
                  </w:r>
                </w:p>
              </w:txbxContent>
            </v:textbox>
          </v:shape>
        </w:pict>
      </w:r>
      <w:r w:rsidR="001F0AF1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-307853</wp:posOffset>
            </wp:positionH>
            <wp:positionV relativeFrom="paragraph">
              <wp:posOffset>6350696</wp:posOffset>
            </wp:positionV>
            <wp:extent cx="1404472" cy="1665962"/>
            <wp:effectExtent l="19050" t="0" r="5228" b="0"/>
            <wp:wrapNone/>
            <wp:docPr id="3" name="Picture 2" descr="CSE-UOI-LOGO-BLUE-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E-UOI-LOGO-BLUE-G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472" cy="166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zh-TW"/>
        </w:rPr>
        <w:pict>
          <v:shape id="_x0000_s1043" type="#_x0000_t202" style="position:absolute;margin-left:90.35pt;margin-top:512.35pt;width:356.35pt;height:126.75pt;z-index:251665408;mso-position-horizontal-relative:text;mso-position-vertical-relative:text;mso-width-relative:margin;mso-height-relative:margin" stroked="f">
            <v:textbox style="mso-next-textbox:#_x0000_s1043">
              <w:txbxContent>
                <w:p w:rsidR="003A0F10" w:rsidRPr="00883EA0" w:rsidRDefault="003A0F10" w:rsidP="00883EA0">
                  <w:pPr>
                    <w:spacing w:line="240" w:lineRule="auto"/>
                    <w:rPr>
                      <w:b/>
                      <w:smallCaps/>
                      <w:sz w:val="32"/>
                      <w:szCs w:val="36"/>
                    </w:rPr>
                  </w:pPr>
                  <w:r w:rsidRPr="00883EA0">
                    <w:rPr>
                      <w:b/>
                      <w:smallCaps/>
                      <w:sz w:val="32"/>
                      <w:szCs w:val="36"/>
                    </w:rPr>
                    <w:t>Τμήμα Μηχ. Η/Υ &amp; Πληροφορικής</w:t>
                  </w:r>
                </w:p>
                <w:p w:rsidR="00883EA0" w:rsidRPr="00222681" w:rsidRDefault="003A0F10" w:rsidP="00883EA0">
                  <w:pPr>
                    <w:spacing w:after="120" w:line="240" w:lineRule="auto"/>
                    <w:rPr>
                      <w:b/>
                      <w:smallCaps/>
                      <w:sz w:val="32"/>
                      <w:szCs w:val="36"/>
                    </w:rPr>
                  </w:pPr>
                  <w:r w:rsidRPr="00883EA0">
                    <w:rPr>
                      <w:b/>
                      <w:smallCaps/>
                      <w:sz w:val="32"/>
                      <w:szCs w:val="36"/>
                    </w:rPr>
                    <w:t>Πανεπιστήμιο Ιωαννίνων</w:t>
                  </w:r>
                  <w:r w:rsidR="00B24597">
                    <w:rPr>
                      <w:b/>
                      <w:smallCaps/>
                      <w:sz w:val="32"/>
                      <w:szCs w:val="36"/>
                      <w:lang w:val="en-US"/>
                    </w:rPr>
                    <w:pict>
                      <v:rect id="_x0000_i1025" style="width:341.95pt;height:1.5pt" o:hralign="center" o:hrstd="t" o:hrnoshade="t" o:hr="t" fillcolor="#0070c0" stroked="f"/>
                    </w:pict>
                  </w:r>
                </w:p>
                <w:p w:rsidR="003A0F10" w:rsidRPr="00883EA0" w:rsidRDefault="003A0F10" w:rsidP="00883EA0">
                  <w:pPr>
                    <w:spacing w:before="160" w:line="240" w:lineRule="auto"/>
                    <w:rPr>
                      <w:b/>
                      <w:smallCaps/>
                      <w:sz w:val="32"/>
                      <w:szCs w:val="36"/>
                      <w:lang w:val="en-US"/>
                    </w:rPr>
                  </w:pPr>
                  <w:r w:rsidRPr="00883EA0">
                    <w:rPr>
                      <w:b/>
                      <w:smallCaps/>
                      <w:sz w:val="32"/>
                      <w:szCs w:val="36"/>
                      <w:lang w:val="en-US"/>
                    </w:rPr>
                    <w:t>Department of Computer Science &amp; Engineering</w:t>
                  </w:r>
                </w:p>
                <w:p w:rsidR="003A0F10" w:rsidRPr="00883EA0" w:rsidRDefault="003A0F10" w:rsidP="00883EA0">
                  <w:pPr>
                    <w:spacing w:line="240" w:lineRule="auto"/>
                    <w:rPr>
                      <w:b/>
                      <w:smallCaps/>
                      <w:sz w:val="32"/>
                      <w:szCs w:val="36"/>
                      <w:lang w:val="en-US"/>
                    </w:rPr>
                  </w:pPr>
                  <w:r w:rsidRPr="00883EA0">
                    <w:rPr>
                      <w:b/>
                      <w:smallCaps/>
                      <w:sz w:val="32"/>
                      <w:szCs w:val="36"/>
                      <w:lang w:val="en-US"/>
                    </w:rPr>
                    <w:t>University of Ioannina</w:t>
                  </w:r>
                </w:p>
                <w:p w:rsidR="003A0F10" w:rsidRPr="003A0F10" w:rsidRDefault="003A0F10" w:rsidP="00883EA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l-GR"/>
        </w:rPr>
        <w:pict>
          <v:rect id="_x0000_s1041" style="position:absolute;margin-left:-23.75pt;margin-top:14.8pt;width:70.85pt;height:680.3pt;z-index:251662336;mso-position-horizontal-relative:text;mso-position-vertical-relative:text" fillcolor="#9bd2ed" stroked="f"/>
        </w:pict>
      </w:r>
      <w:r w:rsidR="00883EA0">
        <w:br w:type="page"/>
      </w:r>
    </w:p>
    <w:p w:rsidR="00883EA0" w:rsidRPr="00883EA0" w:rsidRDefault="00883EA0">
      <w:pPr>
        <w:spacing w:after="0" w:line="240" w:lineRule="auto"/>
        <w:jc w:val="left"/>
        <w:rPr>
          <w:lang w:val="en-US"/>
        </w:rPr>
      </w:pPr>
    </w:p>
    <w:p w:rsidR="000C52B5" w:rsidRDefault="003A4ED7">
      <w:pPr>
        <w:pStyle w:val="Title"/>
      </w:pPr>
      <w:r>
        <w:lastRenderedPageBreak/>
        <w:t>Ευχαριστίες</w:t>
      </w:r>
    </w:p>
    <w:p w:rsidR="000C52B5" w:rsidRDefault="000C52B5">
      <w:r>
        <w:t>Ευχαριστίες</w:t>
      </w:r>
      <w:r w:rsidR="003A4ED7">
        <w:t xml:space="preserve"> προς κάθε ενδιαφερόμενο (προαιρετικό κεφάλαιο)</w:t>
      </w:r>
      <w:r>
        <w:t>.</w:t>
      </w:r>
    </w:p>
    <w:p w:rsidR="000C52B5" w:rsidRDefault="000C52B5"/>
    <w:p w:rsidR="000C52B5" w:rsidRDefault="000C52B5">
      <w:r>
        <w:t>Ημερομηνία</w:t>
      </w:r>
    </w:p>
    <w:p w:rsidR="000C52B5" w:rsidRPr="00046858" w:rsidRDefault="00B93CF6">
      <w:r>
        <w:t>Συγγραφέας</w:t>
      </w:r>
    </w:p>
    <w:p w:rsidR="000C52B5" w:rsidRDefault="003A4ED7">
      <w:pPr>
        <w:pStyle w:val="Title"/>
      </w:pPr>
      <w:r>
        <w:lastRenderedPageBreak/>
        <w:t>Περίληψη</w:t>
      </w:r>
    </w:p>
    <w:p w:rsidR="000C52B5" w:rsidRDefault="000C52B5">
      <w:r>
        <w:t>Περίληψη στα ελληνικά (έως 200 λέξεις).</w:t>
      </w:r>
    </w:p>
    <w:p w:rsidR="000C52B5" w:rsidRDefault="000C52B5"/>
    <w:p w:rsidR="000C52B5" w:rsidRDefault="000C52B5">
      <w:r>
        <w:rPr>
          <w:b/>
        </w:rPr>
        <w:t>Λέξεις Κλειδιά:</w:t>
      </w:r>
      <w:r>
        <w:t xml:space="preserve"> </w:t>
      </w:r>
      <w:r w:rsidR="006953F5">
        <w:t>&lt;Λέξη 1&gt;, &lt;Λέξη 2&gt;</w:t>
      </w:r>
    </w:p>
    <w:p w:rsidR="000C52B5" w:rsidRPr="003A4ED7" w:rsidRDefault="003A4ED7">
      <w:pPr>
        <w:pStyle w:val="Title"/>
        <w:rPr>
          <w:lang w:val="en-US"/>
        </w:rPr>
      </w:pPr>
      <w:r>
        <w:rPr>
          <w:lang w:val="en-US"/>
        </w:rPr>
        <w:lastRenderedPageBreak/>
        <w:t>Abstract</w:t>
      </w:r>
    </w:p>
    <w:p w:rsidR="000C52B5" w:rsidRDefault="000C52B5">
      <w:pPr>
        <w:rPr>
          <w:lang w:val="en-US"/>
        </w:rPr>
      </w:pPr>
      <w:r>
        <w:rPr>
          <w:lang w:val="en-US"/>
        </w:rPr>
        <w:t xml:space="preserve">Summary in </w:t>
      </w:r>
      <w:r w:rsidR="00B263CF">
        <w:rPr>
          <w:lang w:val="en-US"/>
        </w:rPr>
        <w:t>English</w:t>
      </w:r>
      <w:r>
        <w:rPr>
          <w:lang w:val="en-US"/>
        </w:rPr>
        <w:t xml:space="preserve"> (up to 200 words)</w:t>
      </w:r>
    </w:p>
    <w:p w:rsidR="000C52B5" w:rsidRDefault="000C52B5">
      <w:pPr>
        <w:rPr>
          <w:lang w:val="en-US"/>
        </w:rPr>
      </w:pPr>
    </w:p>
    <w:p w:rsidR="000C52B5" w:rsidRPr="00222681" w:rsidRDefault="000C52B5">
      <w:r>
        <w:rPr>
          <w:b/>
          <w:lang w:val="en-US"/>
        </w:rPr>
        <w:t>Keywords</w:t>
      </w:r>
      <w:r w:rsidRPr="00222681">
        <w:rPr>
          <w:b/>
        </w:rPr>
        <w:t>:</w:t>
      </w:r>
      <w:r w:rsidRPr="00222681">
        <w:t xml:space="preserve"> </w:t>
      </w:r>
      <w:r w:rsidR="006953F5">
        <w:rPr>
          <w:lang w:val="en-US"/>
        </w:rPr>
        <w:t>&lt;keyword 1&gt;, &lt;keyword 2&gt;</w:t>
      </w:r>
      <w:bookmarkStart w:id="0" w:name="_GoBack"/>
      <w:bookmarkEnd w:id="0"/>
    </w:p>
    <w:p w:rsidR="003C7103" w:rsidRDefault="003C7103">
      <w:pPr>
        <w:rPr>
          <w:b/>
          <w:caps/>
          <w:sz w:val="24"/>
        </w:rPr>
      </w:pPr>
      <w:bookmarkStart w:id="1" w:name="_Toc381521109"/>
      <w:bookmarkStart w:id="2" w:name="_Toc460230407"/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3C7103" w:rsidRDefault="003C7103">
      <w:pPr>
        <w:rPr>
          <w:b/>
          <w:caps/>
          <w:sz w:val="24"/>
        </w:rPr>
      </w:pPr>
    </w:p>
    <w:p w:rsidR="00F7719E" w:rsidRDefault="00F7719E">
      <w:pPr>
        <w:rPr>
          <w:noProof/>
        </w:rPr>
      </w:pPr>
      <w:r>
        <w:rPr>
          <w:b/>
          <w:caps/>
          <w:sz w:val="24"/>
        </w:rPr>
        <w:fldChar w:fldCharType="begin"/>
      </w:r>
      <w:r>
        <w:rPr>
          <w:b/>
          <w:caps/>
          <w:sz w:val="24"/>
        </w:rPr>
        <w:instrText xml:space="preserve"> TOC \h \z \c "Εικόνα" </w:instrText>
      </w:r>
      <w:r>
        <w:rPr>
          <w:b/>
          <w:caps/>
          <w:sz w:val="24"/>
        </w:rPr>
        <w:fldChar w:fldCharType="separate"/>
      </w:r>
    </w:p>
    <w:p w:rsidR="00F7719E" w:rsidRDefault="00F7719E">
      <w:pPr>
        <w:pStyle w:val="TableofFigures"/>
        <w:tabs>
          <w:tab w:val="right" w:leader="dot" w:pos="8303"/>
        </w:tabs>
        <w:rPr>
          <w:rStyle w:val="Hyperlink"/>
          <w:noProof/>
        </w:rPr>
      </w:pPr>
    </w:p>
    <w:p w:rsidR="00F7719E" w:rsidRDefault="00F7719E">
      <w:pPr>
        <w:pStyle w:val="TableofFigures"/>
        <w:tabs>
          <w:tab w:val="right" w:leader="dot" w:pos="8303"/>
        </w:tabs>
        <w:rPr>
          <w:rStyle w:val="Hyperlink"/>
          <w:noProof/>
        </w:rPr>
      </w:pPr>
    </w:p>
    <w:p w:rsidR="00F7719E" w:rsidRDefault="00F7719E">
      <w:pPr>
        <w:pStyle w:val="TableofFigures"/>
        <w:tabs>
          <w:tab w:val="right" w:leader="dot" w:pos="8303"/>
        </w:tabs>
        <w:rPr>
          <w:rStyle w:val="Hyperlink"/>
          <w:noProof/>
        </w:rPr>
      </w:pPr>
    </w:p>
    <w:p w:rsidR="00F7719E" w:rsidRDefault="00F7719E">
      <w:pPr>
        <w:pStyle w:val="TableofFigures"/>
        <w:tabs>
          <w:tab w:val="right" w:leader="dot" w:pos="8303"/>
        </w:tabs>
        <w:rPr>
          <w:rStyle w:val="Hyperlink"/>
          <w:noProof/>
        </w:rPr>
      </w:pPr>
    </w:p>
    <w:p w:rsidR="00F7719E" w:rsidRDefault="00F7719E">
      <w:pPr>
        <w:pStyle w:val="TableofFigures"/>
        <w:tabs>
          <w:tab w:val="right" w:leader="dot" w:pos="8303"/>
        </w:tabs>
        <w:rPr>
          <w:rStyle w:val="Hyperlink"/>
          <w:noProof/>
        </w:rPr>
      </w:pPr>
    </w:p>
    <w:p w:rsidR="00F7719E" w:rsidRDefault="00F7719E" w:rsidP="00F7719E">
      <w:pPr>
        <w:rPr>
          <w:noProof/>
        </w:rPr>
      </w:pPr>
    </w:p>
    <w:sdt>
      <w:sdtPr>
        <w:rPr>
          <w:rFonts w:ascii="Cambria" w:eastAsia="Times New Roman" w:hAnsi="Cambria" w:cs="Times New Roman"/>
          <w:noProof/>
          <w:color w:val="0000FF"/>
          <w:sz w:val="22"/>
          <w:szCs w:val="20"/>
          <w:u w:val="single"/>
          <w:lang w:val="el-GR"/>
        </w:rPr>
        <w:id w:val="280228549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F7719E" w:rsidRPr="003C7103" w:rsidRDefault="003C7103">
          <w:pPr>
            <w:pStyle w:val="TOCHeading"/>
            <w:rPr>
              <w:rFonts w:ascii="Cambria" w:eastAsia="Times New Roman" w:hAnsi="Cambria" w:cs="Times New Roman"/>
              <w:b/>
              <w:color w:val="auto"/>
              <w:sz w:val="48"/>
              <w:szCs w:val="20"/>
              <w:lang w:val="el-GR"/>
            </w:rPr>
          </w:pPr>
          <w:r w:rsidRPr="003C7103">
            <w:rPr>
              <w:rFonts w:ascii="Cambria" w:eastAsia="Times New Roman" w:hAnsi="Cambria" w:cs="Times New Roman"/>
              <w:b/>
              <w:color w:val="auto"/>
              <w:sz w:val="48"/>
              <w:szCs w:val="20"/>
              <w:lang w:val="el-GR"/>
            </w:rPr>
            <w:t>Πίνακας Περιεχομένων</w:t>
          </w:r>
        </w:p>
        <w:p w:rsidR="00F7719E" w:rsidRDefault="00F7719E">
          <w:pPr>
            <w:pStyle w:val="TOC1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29260" w:history="1">
            <w:r w:rsidRPr="00315CA4">
              <w:rPr>
                <w:rStyle w:val="Hyperlink"/>
              </w:rPr>
              <w:t>Κεφάλαιο 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Pr="00315CA4">
              <w:rPr>
                <w:rStyle w:val="Hyperlink"/>
                <w:lang w:val="en-US"/>
              </w:rPr>
              <w:t>&lt;</w:t>
            </w:r>
            <w:r w:rsidRPr="00315CA4">
              <w:rPr>
                <w:rStyle w:val="Hyperlink"/>
              </w:rPr>
              <w:t>Τίτλος Κεφαλαίου 1&gt;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_Toc499829260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710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7719E" w:rsidRDefault="00B24597">
          <w:pPr>
            <w:pStyle w:val="TOC2"/>
            <w:tabs>
              <w:tab w:val="left" w:pos="80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9829261" w:history="1">
            <w:r w:rsidR="00F7719E" w:rsidRPr="00315CA4">
              <w:rPr>
                <w:rStyle w:val="Hyperlink"/>
                <w:noProof/>
              </w:rPr>
              <w:t>1.1</w:t>
            </w:r>
            <w:r w:rsidR="00F7719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7719E" w:rsidRPr="00315CA4">
              <w:rPr>
                <w:rStyle w:val="Hyperlink"/>
                <w:noProof/>
              </w:rPr>
              <w:t>&lt;Τίτλος Ενότητας&gt;</w:t>
            </w:r>
            <w:r w:rsidR="00F7719E">
              <w:rPr>
                <w:noProof/>
                <w:webHidden/>
              </w:rPr>
              <w:tab/>
            </w:r>
            <w:r w:rsidR="00F7719E">
              <w:rPr>
                <w:noProof/>
                <w:webHidden/>
              </w:rPr>
              <w:fldChar w:fldCharType="begin"/>
            </w:r>
            <w:r w:rsidR="00F7719E">
              <w:rPr>
                <w:noProof/>
                <w:webHidden/>
              </w:rPr>
              <w:instrText xml:space="preserve"> PAGEREF _Toc499829261 \h </w:instrText>
            </w:r>
            <w:r w:rsidR="00F7719E">
              <w:rPr>
                <w:noProof/>
                <w:webHidden/>
              </w:rPr>
            </w:r>
            <w:r w:rsidR="00F7719E">
              <w:rPr>
                <w:noProof/>
                <w:webHidden/>
              </w:rPr>
              <w:fldChar w:fldCharType="separate"/>
            </w:r>
            <w:r w:rsidR="003C7103">
              <w:rPr>
                <w:noProof/>
                <w:webHidden/>
              </w:rPr>
              <w:t>1</w:t>
            </w:r>
            <w:r w:rsidR="00F7719E">
              <w:rPr>
                <w:noProof/>
                <w:webHidden/>
              </w:rPr>
              <w:fldChar w:fldCharType="end"/>
            </w:r>
          </w:hyperlink>
        </w:p>
        <w:p w:rsidR="00F7719E" w:rsidRDefault="00B24597">
          <w:pPr>
            <w:pStyle w:val="TOC3"/>
            <w:tabs>
              <w:tab w:val="left" w:pos="1200"/>
              <w:tab w:val="right" w:leader="dot" w:pos="8303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val="en-US"/>
            </w:rPr>
          </w:pPr>
          <w:hyperlink w:anchor="_Toc499829262" w:history="1">
            <w:r w:rsidR="00F7719E" w:rsidRPr="00315CA4">
              <w:rPr>
                <w:rStyle w:val="Hyperlink"/>
                <w:noProof/>
              </w:rPr>
              <w:t>1.1.1</w:t>
            </w:r>
            <w:r w:rsidR="00F7719E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val="en-US"/>
              </w:rPr>
              <w:tab/>
            </w:r>
            <w:r w:rsidR="00F7719E" w:rsidRPr="00315CA4">
              <w:rPr>
                <w:rStyle w:val="Hyperlink"/>
                <w:noProof/>
              </w:rPr>
              <w:t>&lt;Τίτλος υπο-ενότητας&gt;</w:t>
            </w:r>
            <w:r w:rsidR="00F7719E">
              <w:rPr>
                <w:noProof/>
                <w:webHidden/>
              </w:rPr>
              <w:tab/>
            </w:r>
            <w:r w:rsidR="00F7719E">
              <w:rPr>
                <w:noProof/>
                <w:webHidden/>
              </w:rPr>
              <w:fldChar w:fldCharType="begin"/>
            </w:r>
            <w:r w:rsidR="00F7719E">
              <w:rPr>
                <w:noProof/>
                <w:webHidden/>
              </w:rPr>
              <w:instrText xml:space="preserve"> PAGEREF _Toc499829262 \h </w:instrText>
            </w:r>
            <w:r w:rsidR="00F7719E">
              <w:rPr>
                <w:noProof/>
                <w:webHidden/>
              </w:rPr>
            </w:r>
            <w:r w:rsidR="00F7719E">
              <w:rPr>
                <w:noProof/>
                <w:webHidden/>
              </w:rPr>
              <w:fldChar w:fldCharType="separate"/>
            </w:r>
            <w:r w:rsidR="003C7103">
              <w:rPr>
                <w:noProof/>
                <w:webHidden/>
              </w:rPr>
              <w:t>1</w:t>
            </w:r>
            <w:r w:rsidR="00F7719E">
              <w:rPr>
                <w:noProof/>
                <w:webHidden/>
              </w:rPr>
              <w:fldChar w:fldCharType="end"/>
            </w:r>
          </w:hyperlink>
        </w:p>
        <w:p w:rsidR="00F7719E" w:rsidRDefault="00B24597">
          <w:pPr>
            <w:pStyle w:val="TOC1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499829263" w:history="1">
            <w:r w:rsidR="00F7719E" w:rsidRPr="00315CA4">
              <w:rPr>
                <w:rStyle w:val="Hyperlink"/>
              </w:rPr>
              <w:t>Κεφάλαιο 2.</w:t>
            </w:r>
            <w:r w:rsidR="00F7719E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F7719E" w:rsidRPr="00315CA4">
              <w:rPr>
                <w:rStyle w:val="Hyperlink"/>
              </w:rPr>
              <w:t>&lt;Τίτλος Κεφαλαίου 2&gt;</w:t>
            </w:r>
            <w:r w:rsidR="00F7719E">
              <w:rPr>
                <w:webHidden/>
              </w:rPr>
              <w:tab/>
            </w:r>
            <w:r w:rsidR="00F7719E">
              <w:rPr>
                <w:webHidden/>
              </w:rPr>
              <w:fldChar w:fldCharType="begin"/>
            </w:r>
            <w:r w:rsidR="00F7719E">
              <w:rPr>
                <w:webHidden/>
              </w:rPr>
              <w:instrText xml:space="preserve"> PAGEREF _Toc499829263 \h </w:instrText>
            </w:r>
            <w:r w:rsidR="00F7719E">
              <w:rPr>
                <w:webHidden/>
              </w:rPr>
            </w:r>
            <w:r w:rsidR="00F7719E">
              <w:rPr>
                <w:webHidden/>
              </w:rPr>
              <w:fldChar w:fldCharType="separate"/>
            </w:r>
            <w:r w:rsidR="003C7103">
              <w:rPr>
                <w:webHidden/>
              </w:rPr>
              <w:t>2</w:t>
            </w:r>
            <w:r w:rsidR="00F7719E">
              <w:rPr>
                <w:webHidden/>
              </w:rPr>
              <w:fldChar w:fldCharType="end"/>
            </w:r>
          </w:hyperlink>
        </w:p>
        <w:p w:rsidR="00F7719E" w:rsidRDefault="00B24597">
          <w:pPr>
            <w:pStyle w:val="TOC2"/>
            <w:tabs>
              <w:tab w:val="left" w:pos="80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9829264" w:history="1">
            <w:r w:rsidR="00F7719E" w:rsidRPr="00315CA4">
              <w:rPr>
                <w:rStyle w:val="Hyperlink"/>
                <w:noProof/>
              </w:rPr>
              <w:t>2.1</w:t>
            </w:r>
            <w:r w:rsidR="00F7719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7719E" w:rsidRPr="00315CA4">
              <w:rPr>
                <w:rStyle w:val="Hyperlink"/>
                <w:noProof/>
              </w:rPr>
              <w:t>Παραδείγματα Αναφορών</w:t>
            </w:r>
            <w:r w:rsidR="00F7719E">
              <w:rPr>
                <w:noProof/>
                <w:webHidden/>
              </w:rPr>
              <w:tab/>
            </w:r>
            <w:r w:rsidR="00F7719E">
              <w:rPr>
                <w:noProof/>
                <w:webHidden/>
              </w:rPr>
              <w:fldChar w:fldCharType="begin"/>
            </w:r>
            <w:r w:rsidR="00F7719E">
              <w:rPr>
                <w:noProof/>
                <w:webHidden/>
              </w:rPr>
              <w:instrText xml:space="preserve"> PAGEREF _Toc499829264 \h </w:instrText>
            </w:r>
            <w:r w:rsidR="00F7719E">
              <w:rPr>
                <w:noProof/>
                <w:webHidden/>
              </w:rPr>
            </w:r>
            <w:r w:rsidR="00F7719E">
              <w:rPr>
                <w:noProof/>
                <w:webHidden/>
              </w:rPr>
              <w:fldChar w:fldCharType="separate"/>
            </w:r>
            <w:r w:rsidR="003C7103">
              <w:rPr>
                <w:noProof/>
                <w:webHidden/>
              </w:rPr>
              <w:t>2</w:t>
            </w:r>
            <w:r w:rsidR="00F7719E">
              <w:rPr>
                <w:noProof/>
                <w:webHidden/>
              </w:rPr>
              <w:fldChar w:fldCharType="end"/>
            </w:r>
          </w:hyperlink>
        </w:p>
        <w:p w:rsidR="00F7719E" w:rsidRDefault="00B24597">
          <w:pPr>
            <w:pStyle w:val="TOC2"/>
            <w:tabs>
              <w:tab w:val="left" w:pos="80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9829265" w:history="1">
            <w:r w:rsidR="00F7719E" w:rsidRPr="00315CA4">
              <w:rPr>
                <w:rStyle w:val="Hyperlink"/>
                <w:noProof/>
              </w:rPr>
              <w:t>2.2</w:t>
            </w:r>
            <w:r w:rsidR="00F7719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7719E" w:rsidRPr="00315CA4">
              <w:rPr>
                <w:rStyle w:val="Hyperlink"/>
                <w:noProof/>
              </w:rPr>
              <w:t>Παράδειγμα Πινάκων</w:t>
            </w:r>
            <w:r w:rsidR="00F7719E">
              <w:rPr>
                <w:noProof/>
                <w:webHidden/>
              </w:rPr>
              <w:tab/>
            </w:r>
            <w:r w:rsidR="00F7719E">
              <w:rPr>
                <w:noProof/>
                <w:webHidden/>
              </w:rPr>
              <w:fldChar w:fldCharType="begin"/>
            </w:r>
            <w:r w:rsidR="00F7719E">
              <w:rPr>
                <w:noProof/>
                <w:webHidden/>
              </w:rPr>
              <w:instrText xml:space="preserve"> PAGEREF _Toc499829265 \h </w:instrText>
            </w:r>
            <w:r w:rsidR="00F7719E">
              <w:rPr>
                <w:noProof/>
                <w:webHidden/>
              </w:rPr>
            </w:r>
            <w:r w:rsidR="00F7719E">
              <w:rPr>
                <w:noProof/>
                <w:webHidden/>
              </w:rPr>
              <w:fldChar w:fldCharType="separate"/>
            </w:r>
            <w:r w:rsidR="003C7103">
              <w:rPr>
                <w:noProof/>
                <w:webHidden/>
              </w:rPr>
              <w:t>2</w:t>
            </w:r>
            <w:r w:rsidR="00F7719E">
              <w:rPr>
                <w:noProof/>
                <w:webHidden/>
              </w:rPr>
              <w:fldChar w:fldCharType="end"/>
            </w:r>
          </w:hyperlink>
        </w:p>
        <w:p w:rsidR="00F7719E" w:rsidRDefault="00B24597">
          <w:pPr>
            <w:pStyle w:val="TOC2"/>
            <w:tabs>
              <w:tab w:val="left" w:pos="80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9829266" w:history="1">
            <w:r w:rsidR="00F7719E" w:rsidRPr="00315CA4">
              <w:rPr>
                <w:rStyle w:val="Hyperlink"/>
                <w:noProof/>
              </w:rPr>
              <w:t>2.3</w:t>
            </w:r>
            <w:r w:rsidR="00F7719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7719E" w:rsidRPr="00315CA4">
              <w:rPr>
                <w:rStyle w:val="Hyperlink"/>
                <w:noProof/>
              </w:rPr>
              <w:t>Παράδειγμα Σχήματος</w:t>
            </w:r>
            <w:r w:rsidR="00F7719E">
              <w:rPr>
                <w:noProof/>
                <w:webHidden/>
              </w:rPr>
              <w:tab/>
            </w:r>
            <w:r w:rsidR="00F7719E">
              <w:rPr>
                <w:noProof/>
                <w:webHidden/>
              </w:rPr>
              <w:fldChar w:fldCharType="begin"/>
            </w:r>
            <w:r w:rsidR="00F7719E">
              <w:rPr>
                <w:noProof/>
                <w:webHidden/>
              </w:rPr>
              <w:instrText xml:space="preserve"> PAGEREF _Toc499829266 \h </w:instrText>
            </w:r>
            <w:r w:rsidR="00F7719E">
              <w:rPr>
                <w:noProof/>
                <w:webHidden/>
              </w:rPr>
            </w:r>
            <w:r w:rsidR="00F7719E">
              <w:rPr>
                <w:noProof/>
                <w:webHidden/>
              </w:rPr>
              <w:fldChar w:fldCharType="separate"/>
            </w:r>
            <w:r w:rsidR="003C7103">
              <w:rPr>
                <w:noProof/>
                <w:webHidden/>
              </w:rPr>
              <w:t>2</w:t>
            </w:r>
            <w:r w:rsidR="00F7719E">
              <w:rPr>
                <w:noProof/>
                <w:webHidden/>
              </w:rPr>
              <w:fldChar w:fldCharType="end"/>
            </w:r>
          </w:hyperlink>
        </w:p>
        <w:p w:rsidR="003C7103" w:rsidRDefault="00F7719E" w:rsidP="003C710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3C7103" w:rsidRPr="003C7103" w:rsidRDefault="00B24597" w:rsidP="003C7103">
          <w:pPr>
            <w:rPr>
              <w:noProof/>
            </w:rPr>
          </w:pPr>
        </w:p>
      </w:sdtContent>
    </w:sdt>
    <w:p w:rsidR="000C52B5" w:rsidRPr="003C7103" w:rsidRDefault="00F7719E">
      <w:pPr>
        <w:rPr>
          <w:b/>
          <w:caps/>
          <w:sz w:val="24"/>
        </w:rPr>
        <w:sectPr w:rsidR="000C52B5" w:rsidRPr="003C7103">
          <w:headerReference w:type="default" r:id="rId9"/>
          <w:footerReference w:type="default" r:id="rId10"/>
          <w:footerReference w:type="first" r:id="rId11"/>
          <w:pgSz w:w="11907" w:h="16840" w:code="9"/>
          <w:pgMar w:top="1440" w:right="1797" w:bottom="1440" w:left="1797" w:header="720" w:footer="720" w:gutter="0"/>
          <w:pgNumType w:fmt="lowerRoman" w:start="1"/>
          <w:cols w:space="720"/>
          <w:titlePg/>
        </w:sectPr>
      </w:pPr>
      <w:r>
        <w:rPr>
          <w:b/>
          <w:caps/>
          <w:sz w:val="24"/>
        </w:rPr>
        <w:fldChar w:fldCharType="end"/>
      </w:r>
    </w:p>
    <w:p w:rsidR="000C52B5" w:rsidRPr="0090171A" w:rsidRDefault="003A4ED7" w:rsidP="0090171A">
      <w:pPr>
        <w:pStyle w:val="Heading1"/>
      </w:pPr>
      <w:bookmarkStart w:id="3" w:name="_Toc499829260"/>
      <w:bookmarkEnd w:id="1"/>
      <w:bookmarkEnd w:id="2"/>
      <w:r>
        <w:rPr>
          <w:lang w:val="en-US"/>
        </w:rPr>
        <w:lastRenderedPageBreak/>
        <w:t>&lt;</w:t>
      </w:r>
      <w:r>
        <w:t>Τίτλος Κεφαλαίου 1&gt;</w:t>
      </w:r>
      <w:bookmarkEnd w:id="3"/>
    </w:p>
    <w:p w:rsidR="000C52B5" w:rsidRDefault="003A4ED7">
      <w:pPr>
        <w:pStyle w:val="Heading2"/>
      </w:pPr>
      <w:bookmarkStart w:id="4" w:name="_Toc499829261"/>
      <w:r>
        <w:t>&lt;Τίτλος Ενότητας&gt;</w:t>
      </w:r>
      <w:bookmarkEnd w:id="4"/>
    </w:p>
    <w:p w:rsidR="000C52B5" w:rsidRDefault="003A4ED7">
      <w:r>
        <w:t>Κείμενο της ενότητας</w:t>
      </w:r>
      <w:r w:rsidR="00E7247A">
        <w:t xml:space="preserve">. </w:t>
      </w:r>
    </w:p>
    <w:p w:rsidR="00E7247A" w:rsidRDefault="00E7247A">
      <w:r>
        <w:t>Γενική συμβουλή: Γράφετε σε ενεργητική φωνή και χρησιμοποιείτε το πρώτο πληθυντικό.</w:t>
      </w:r>
    </w:p>
    <w:p w:rsidR="000C52B5" w:rsidRDefault="003A4ED7" w:rsidP="003A4ED7">
      <w:pPr>
        <w:pStyle w:val="Heading3"/>
      </w:pPr>
      <w:bookmarkStart w:id="5" w:name="_Toc499829262"/>
      <w:r>
        <w:t>&lt;Τίτλος υπο-ενότητας&gt;</w:t>
      </w:r>
      <w:bookmarkEnd w:id="5"/>
    </w:p>
    <w:p w:rsidR="000C52B5" w:rsidRDefault="003A4ED7">
      <w:r>
        <w:t>Κείμενο της υπο-ενότητας</w:t>
      </w:r>
    </w:p>
    <w:p w:rsidR="000C52B5" w:rsidRDefault="003A4ED7" w:rsidP="003A4ED7">
      <w:pPr>
        <w:pStyle w:val="Heading4"/>
      </w:pPr>
      <w:r>
        <w:t>&lt;Τίτλος υπο-υπό-ενότητας&gt;</w:t>
      </w:r>
    </w:p>
    <w:p w:rsidR="003A4ED7" w:rsidRPr="003A4ED7" w:rsidRDefault="003A4ED7" w:rsidP="003A4ED7">
      <w:r>
        <w:t>Κείμενο υπο-υπό-ενότητας</w:t>
      </w:r>
    </w:p>
    <w:p w:rsidR="000C52B5" w:rsidRDefault="000C52B5">
      <w:pPr>
        <w:pStyle w:val="Heading1"/>
        <w:tabs>
          <w:tab w:val="num" w:pos="8364"/>
        </w:tabs>
      </w:pPr>
      <w:bookmarkStart w:id="6" w:name="_Toc460230411"/>
      <w:r>
        <w:lastRenderedPageBreak/>
        <w:t xml:space="preserve"> </w:t>
      </w:r>
      <w:bookmarkStart w:id="7" w:name="_Toc499829263"/>
      <w:r w:rsidR="003A4ED7">
        <w:t>&lt;Τίτλος Κεφαλαίου 2&gt;</w:t>
      </w:r>
      <w:bookmarkEnd w:id="7"/>
    </w:p>
    <w:p w:rsidR="00CF780A" w:rsidRDefault="003A4ED7" w:rsidP="00CF780A">
      <w:pPr>
        <w:pStyle w:val="Heading2"/>
      </w:pPr>
      <w:bookmarkStart w:id="8" w:name="_Toc499829264"/>
      <w:bookmarkEnd w:id="6"/>
      <w:r>
        <w:t>Παραδείγματα</w:t>
      </w:r>
      <w:r w:rsidR="00B132FF">
        <w:t xml:space="preserve"> Αναφορών</w:t>
      </w:r>
      <w:bookmarkEnd w:id="8"/>
    </w:p>
    <w:p w:rsidR="003A4ED7" w:rsidRDefault="003A4ED7">
      <w:r>
        <w:t>Στην εργασ</w:t>
      </w:r>
      <w:r w:rsidR="00B132FF">
        <w:t xml:space="preserve">ία </w:t>
      </w:r>
      <w:r w:rsidR="00B132FF" w:rsidRPr="00B132FF">
        <w:t>[</w:t>
      </w:r>
      <w:r w:rsidR="00B132FF">
        <w:rPr>
          <w:lang w:val="en-US"/>
        </w:rPr>
        <w:t>JJQV</w:t>
      </w:r>
      <w:r w:rsidR="00B132FF" w:rsidRPr="00B132FF">
        <w:t xml:space="preserve">98] </w:t>
      </w:r>
      <w:r w:rsidR="00B132FF">
        <w:t>περιγράφεται μία αρχιτεκτονική …</w:t>
      </w:r>
    </w:p>
    <w:p w:rsidR="00B132FF" w:rsidRDefault="00B132FF">
      <w:r>
        <w:t>Οι</w:t>
      </w:r>
      <w:r w:rsidRPr="00B132FF">
        <w:t xml:space="preserve"> </w:t>
      </w:r>
      <w:r w:rsidRPr="0090162C">
        <w:rPr>
          <w:lang w:val="de-DE"/>
        </w:rPr>
        <w:t>Bernstein</w:t>
      </w:r>
      <w:r w:rsidRPr="00B132FF">
        <w:t xml:space="preserve"> </w:t>
      </w:r>
      <w:r>
        <w:rPr>
          <w:lang w:val="en-US"/>
        </w:rPr>
        <w:t>et</w:t>
      </w:r>
      <w:r w:rsidRPr="00B132FF">
        <w:t xml:space="preserve"> </w:t>
      </w:r>
      <w:r>
        <w:rPr>
          <w:lang w:val="en-US"/>
        </w:rPr>
        <w:t>al</w:t>
      </w:r>
      <w:r w:rsidRPr="00B132FF">
        <w:t>., [</w:t>
      </w:r>
      <w:r w:rsidRPr="00B132FF">
        <w:rPr>
          <w:lang w:val="en-US"/>
        </w:rPr>
        <w:t>BB</w:t>
      </w:r>
      <w:r>
        <w:rPr>
          <w:lang w:val="en-US"/>
        </w:rPr>
        <w:t>C</w:t>
      </w:r>
      <w:r w:rsidRPr="00B132FF">
        <w:t xml:space="preserve">+99] </w:t>
      </w:r>
      <w:r>
        <w:t>εισάγουν</w:t>
      </w:r>
      <w:r w:rsidRPr="00B132FF">
        <w:t xml:space="preserve"> </w:t>
      </w:r>
      <w:r>
        <w:t>ένα καινούριο μοντέλο για …</w:t>
      </w:r>
    </w:p>
    <w:p w:rsidR="00B132FF" w:rsidRDefault="00B132FF">
      <w:r>
        <w:t>Η θεωρητική ανάλυση του μοντέλου [Orr98a] δείχνει ότι …</w:t>
      </w:r>
    </w:p>
    <w:p w:rsidR="00A96239" w:rsidRDefault="00E7247A" w:rsidP="00A96239">
      <w:pPr>
        <w:pStyle w:val="Heading2"/>
      </w:pPr>
      <w:bookmarkStart w:id="9" w:name="_Toc499829265"/>
      <w:r>
        <w:t>Παρά</w:t>
      </w:r>
      <w:r w:rsidR="00A96239">
        <w:t>δε</w:t>
      </w:r>
      <w:r>
        <w:t>ιγμα</w:t>
      </w:r>
      <w:r w:rsidR="00A96239">
        <w:t xml:space="preserve"> Π</w:t>
      </w:r>
      <w:bookmarkEnd w:id="9"/>
      <w:r w:rsidR="003C7103">
        <w:t>ίνακα</w:t>
      </w:r>
    </w:p>
    <w:p w:rsidR="00A96239" w:rsidRPr="00A96239" w:rsidRDefault="00A96239" w:rsidP="00A96239">
      <w:r>
        <w:t xml:space="preserve">Στον Πίνακα </w:t>
      </w:r>
      <w:r w:rsidR="00E7247A">
        <w:t>2.1 βλέπουμε τα στατιστικά για τα διαφορετικά σύνολα δεδομένων: το μέγεθος, τη μέση τιμή της Μετρικής 1, και την μέση τιμή της Μετρικής 2.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A96239" w:rsidTr="00E7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96239" w:rsidRDefault="00A96239" w:rsidP="00A96239"/>
        </w:tc>
        <w:tc>
          <w:tcPr>
            <w:tcW w:w="2131" w:type="dxa"/>
          </w:tcPr>
          <w:p w:rsidR="00A96239" w:rsidRPr="00E7247A" w:rsidRDefault="00E7247A" w:rsidP="00E7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Μέγεθος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Μετρική 1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Μετρική 2</w:t>
            </w:r>
          </w:p>
        </w:tc>
      </w:tr>
      <w:tr w:rsidR="00A96239" w:rsidTr="00E7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96239" w:rsidRPr="00E7247A" w:rsidRDefault="00E7247A" w:rsidP="00E7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Dataset 1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131" w:type="dxa"/>
          </w:tcPr>
          <w:p w:rsidR="00A96239" w:rsidRPr="00E7247A" w:rsidRDefault="00E7247A" w:rsidP="00E7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2.3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A96239" w:rsidTr="00E7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96239" w:rsidRPr="00E7247A" w:rsidRDefault="00E7247A" w:rsidP="00E7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Dataset 2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A96239" w:rsidTr="00E7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96239" w:rsidRPr="00E7247A" w:rsidRDefault="00E7247A" w:rsidP="00E7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Dataset 3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131" w:type="dxa"/>
          </w:tcPr>
          <w:p w:rsidR="00A96239" w:rsidRDefault="00E7247A" w:rsidP="00E7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2131" w:type="dxa"/>
          </w:tcPr>
          <w:p w:rsidR="00A96239" w:rsidRDefault="00E7247A" w:rsidP="00E7247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A96239" w:rsidRPr="00A96239" w:rsidRDefault="00A96239" w:rsidP="00A96239">
      <w:pPr>
        <w:pStyle w:val="Caption"/>
      </w:pPr>
      <w:r>
        <w:t xml:space="preserve">Πίνακας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Πίνακας \* ARABIC \s 1 ">
        <w:r>
          <w:rPr>
            <w:noProof/>
          </w:rPr>
          <w:t>1</w:t>
        </w:r>
      </w:fldSimple>
      <w:r>
        <w:t>. Στατιστικά για τα δεδομένα</w:t>
      </w:r>
    </w:p>
    <w:p w:rsidR="000C52B5" w:rsidRDefault="00E7247A" w:rsidP="00E7247A">
      <w:pPr>
        <w:pStyle w:val="Heading2"/>
      </w:pPr>
      <w:bookmarkStart w:id="10" w:name="_Toc499829266"/>
      <w:r>
        <w:t>Παρ</w:t>
      </w:r>
      <w:r w:rsidR="003C7103">
        <w:t>αδείγματα</w:t>
      </w:r>
      <w:r>
        <w:t xml:space="preserve"> </w:t>
      </w:r>
      <w:bookmarkEnd w:id="10"/>
      <w:r w:rsidR="003C7103">
        <w:t>Σχημάτων</w:t>
      </w:r>
    </w:p>
    <w:p w:rsidR="00E7247A" w:rsidRDefault="00F7719E" w:rsidP="00E7247A">
      <w:r>
        <w:t>Στην Εικόνα</w:t>
      </w:r>
      <w:r w:rsidR="00E7247A">
        <w:t xml:space="preserve"> 2.1 βλέπουμε την γραφική παράσταση για τις τιμές της Μετρικής </w:t>
      </w:r>
      <w:r>
        <w:t>Ι</w:t>
      </w:r>
      <w:r w:rsidR="00E7247A">
        <w:t xml:space="preserve"> για τα διαφορετικά σύνολα δεδομένων. </w:t>
      </w:r>
    </w:p>
    <w:p w:rsidR="00F7719E" w:rsidRDefault="00F7719E" w:rsidP="00F7719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A48C157" wp14:editId="0E5EE5F1">
            <wp:extent cx="4175760" cy="246126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7247A" w:rsidRPr="006953F5" w:rsidRDefault="00F7719E" w:rsidP="00F7719E">
      <w:pPr>
        <w:pStyle w:val="Caption"/>
      </w:pPr>
      <w:bookmarkStart w:id="11" w:name="_Toc499829189"/>
      <w:bookmarkStart w:id="12" w:name="_Toc499829555"/>
      <w:r>
        <w:t>Εικόνα</w:t>
      </w:r>
      <w:r w:rsidRPr="006953F5">
        <w:t xml:space="preserve"> </w:t>
      </w:r>
      <w:r>
        <w:rPr>
          <w:lang w:val="en-US"/>
        </w:rPr>
        <w:fldChar w:fldCharType="begin"/>
      </w:r>
      <w:r w:rsidRPr="006953F5">
        <w:instrText xml:space="preserve"> </w:instrText>
      </w:r>
      <w:r>
        <w:rPr>
          <w:lang w:val="en-US"/>
        </w:rPr>
        <w:instrText>STYLEREF</w:instrText>
      </w:r>
      <w:r w:rsidRPr="006953F5">
        <w:instrText xml:space="preserve"> 1 \</w:instrText>
      </w:r>
      <w:r>
        <w:rPr>
          <w:lang w:val="en-US"/>
        </w:rPr>
        <w:instrText>s</w:instrText>
      </w:r>
      <w:r w:rsidRPr="006953F5">
        <w:instrText xml:space="preserve"> </w:instrText>
      </w:r>
      <w:r>
        <w:rPr>
          <w:lang w:val="en-US"/>
        </w:rPr>
        <w:fldChar w:fldCharType="separate"/>
      </w:r>
      <w:r w:rsidRPr="006953F5">
        <w:rPr>
          <w:noProof/>
        </w:rPr>
        <w:t>2</w:t>
      </w:r>
      <w:r>
        <w:rPr>
          <w:lang w:val="en-US"/>
        </w:rPr>
        <w:fldChar w:fldCharType="end"/>
      </w:r>
      <w:r w:rsidRPr="006953F5">
        <w:t>.</w:t>
      </w:r>
      <w:r>
        <w:rPr>
          <w:lang w:val="en-US"/>
        </w:rPr>
        <w:fldChar w:fldCharType="begin"/>
      </w:r>
      <w:r w:rsidRPr="006953F5">
        <w:instrText xml:space="preserve"> </w:instrText>
      </w:r>
      <w:r>
        <w:rPr>
          <w:lang w:val="en-US"/>
        </w:rPr>
        <w:instrText>SEQ</w:instrText>
      </w:r>
      <w:r w:rsidRPr="006953F5">
        <w:instrText xml:space="preserve"> Εικόνα \* </w:instrText>
      </w:r>
      <w:r>
        <w:rPr>
          <w:lang w:val="en-US"/>
        </w:rPr>
        <w:instrText>ARABIC</w:instrText>
      </w:r>
      <w:r w:rsidRPr="006953F5">
        <w:instrText xml:space="preserve"> \</w:instrText>
      </w:r>
      <w:r>
        <w:rPr>
          <w:lang w:val="en-US"/>
        </w:rPr>
        <w:instrText>s</w:instrText>
      </w:r>
      <w:r w:rsidRPr="006953F5">
        <w:instrText xml:space="preserve"> 1 </w:instrText>
      </w:r>
      <w:r>
        <w:rPr>
          <w:lang w:val="en-US"/>
        </w:rPr>
        <w:fldChar w:fldCharType="separate"/>
      </w:r>
      <w:r w:rsidRPr="006953F5">
        <w:rPr>
          <w:noProof/>
        </w:rPr>
        <w:t>1</w:t>
      </w:r>
      <w:r>
        <w:rPr>
          <w:lang w:val="en-US"/>
        </w:rPr>
        <w:fldChar w:fldCharType="end"/>
      </w:r>
      <w:r w:rsidRPr="006953F5">
        <w:t xml:space="preserve">. </w:t>
      </w:r>
      <w:r>
        <w:t>Η τιμή της Μετρικής Ι για τα διαφορετικά σύνολα δεδομένων.</w:t>
      </w:r>
      <w:bookmarkEnd w:id="11"/>
      <w:bookmarkEnd w:id="12"/>
    </w:p>
    <w:p w:rsidR="00F7719E" w:rsidRPr="006953F5" w:rsidRDefault="00F7719E" w:rsidP="00F7719E"/>
    <w:p w:rsidR="00F7719E" w:rsidRDefault="00F7719E" w:rsidP="00F7719E">
      <w:pPr>
        <w:keepNext/>
      </w:pPr>
      <w:r>
        <w:rPr>
          <w:noProof/>
          <w:lang w:val="en-US"/>
        </w:rPr>
        <w:drawing>
          <wp:inline distT="0" distB="0" distL="0" distR="0" wp14:anchorId="1218D5BF" wp14:editId="10C3DAF8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7719E" w:rsidRPr="00F7719E" w:rsidRDefault="00F7719E" w:rsidP="00F7719E">
      <w:pPr>
        <w:pStyle w:val="Caption"/>
      </w:pPr>
      <w:bookmarkStart w:id="13" w:name="_Toc499829190"/>
      <w:bookmarkStart w:id="14" w:name="_Toc499829556"/>
      <w:r>
        <w:t>Εικόνα</w:t>
      </w:r>
      <w:r w:rsidRPr="006953F5">
        <w:t xml:space="preserve"> </w:t>
      </w:r>
      <w:r>
        <w:fldChar w:fldCharType="begin"/>
      </w:r>
      <w:r w:rsidRPr="006953F5">
        <w:instrText xml:space="preserve"> </w:instrText>
      </w:r>
      <w:r w:rsidRPr="00F7719E">
        <w:rPr>
          <w:lang w:val="en-US"/>
        </w:rPr>
        <w:instrText>STYLEREF</w:instrText>
      </w:r>
      <w:r w:rsidRPr="006953F5">
        <w:instrText xml:space="preserve"> 1 \</w:instrText>
      </w:r>
      <w:r w:rsidRPr="00F7719E">
        <w:rPr>
          <w:lang w:val="en-US"/>
        </w:rPr>
        <w:instrText>s</w:instrText>
      </w:r>
      <w:r w:rsidRPr="006953F5">
        <w:instrText xml:space="preserve"> </w:instrText>
      </w:r>
      <w:r>
        <w:fldChar w:fldCharType="separate"/>
      </w:r>
      <w:r w:rsidRPr="006953F5">
        <w:rPr>
          <w:noProof/>
        </w:rPr>
        <w:t>2</w:t>
      </w:r>
      <w:r>
        <w:fldChar w:fldCharType="end"/>
      </w:r>
      <w:r w:rsidRPr="006953F5">
        <w:t>.</w:t>
      </w:r>
      <w:r>
        <w:fldChar w:fldCharType="begin"/>
      </w:r>
      <w:r w:rsidRPr="006953F5">
        <w:instrText xml:space="preserve"> </w:instrText>
      </w:r>
      <w:r w:rsidRPr="00F7719E">
        <w:rPr>
          <w:lang w:val="en-US"/>
        </w:rPr>
        <w:instrText>SEQ</w:instrText>
      </w:r>
      <w:r w:rsidRPr="006953F5">
        <w:instrText xml:space="preserve"> </w:instrText>
      </w:r>
      <w:r>
        <w:instrText>Εικόνα</w:instrText>
      </w:r>
      <w:r w:rsidRPr="006953F5">
        <w:instrText xml:space="preserve"> \* </w:instrText>
      </w:r>
      <w:r w:rsidRPr="00F7719E">
        <w:rPr>
          <w:lang w:val="en-US"/>
        </w:rPr>
        <w:instrText>ARABIC</w:instrText>
      </w:r>
      <w:r w:rsidRPr="006953F5">
        <w:instrText xml:space="preserve"> \</w:instrText>
      </w:r>
      <w:r w:rsidRPr="00F7719E">
        <w:rPr>
          <w:lang w:val="en-US"/>
        </w:rPr>
        <w:instrText>s</w:instrText>
      </w:r>
      <w:r w:rsidRPr="006953F5">
        <w:instrText xml:space="preserve"> 1 </w:instrText>
      </w:r>
      <w:r>
        <w:fldChar w:fldCharType="separate"/>
      </w:r>
      <w:r w:rsidRPr="00F7719E">
        <w:rPr>
          <w:noProof/>
        </w:rPr>
        <w:t>2</w:t>
      </w:r>
      <w:r>
        <w:fldChar w:fldCharType="end"/>
      </w:r>
      <w:r w:rsidRPr="00F7719E">
        <w:t xml:space="preserve">. </w:t>
      </w:r>
      <w:r>
        <w:t>Η τιμή της Μετρικής Ι ως συνάρτηση της Τιμής Χ για το Πείραμα 1.</w:t>
      </w:r>
      <w:bookmarkEnd w:id="13"/>
      <w:bookmarkEnd w:id="14"/>
    </w:p>
    <w:p w:rsidR="000C52B5" w:rsidRPr="00F7719E" w:rsidRDefault="000C52B5" w:rsidP="003A4ED7">
      <w:pPr>
        <w:pStyle w:val="Title"/>
        <w:rPr>
          <w:lang w:val="en-US"/>
        </w:rPr>
      </w:pPr>
      <w:r w:rsidRPr="00F7719E">
        <w:lastRenderedPageBreak/>
        <w:t xml:space="preserve"> </w:t>
      </w:r>
      <w:bookmarkStart w:id="15" w:name="_Toc455844499"/>
      <w:r>
        <w:t>Βιβλιογραφία</w:t>
      </w:r>
      <w:bookmarkEnd w:id="15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6946"/>
      </w:tblGrid>
      <w:tr w:rsidR="000C52B5" w:rsidRPr="006953F5">
        <w:tc>
          <w:tcPr>
            <w:tcW w:w="1418" w:type="dxa"/>
          </w:tcPr>
          <w:p w:rsidR="000C52B5" w:rsidRPr="00F7719E" w:rsidRDefault="000C52B5">
            <w:pPr>
              <w:rPr>
                <w:lang w:val="en-US"/>
              </w:rPr>
            </w:pPr>
            <w:r w:rsidRPr="00F7719E">
              <w:rPr>
                <w:lang w:val="en-US"/>
              </w:rPr>
              <w:t>[BB</w:t>
            </w:r>
            <w:r>
              <w:rPr>
                <w:lang w:val="en-US"/>
              </w:rPr>
              <w:t>C</w:t>
            </w:r>
            <w:r w:rsidRPr="00F7719E">
              <w:rPr>
                <w:lang w:val="en-US"/>
              </w:rPr>
              <w:t>+99]</w:t>
            </w:r>
          </w:p>
          <w:p w:rsidR="000C52B5" w:rsidRPr="00F7719E" w:rsidRDefault="000C52B5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0C52B5" w:rsidRDefault="000C52B5">
            <w:pPr>
              <w:rPr>
                <w:lang w:val="en-US"/>
              </w:rPr>
            </w:pPr>
            <w:r w:rsidRPr="0090162C">
              <w:rPr>
                <w:lang w:val="de-DE"/>
              </w:rPr>
              <w:t xml:space="preserve">P.A. Bernstein, T. Bergstraesser, J. Carlson, S. Pal, P. Sanders, D. Shutt. </w:t>
            </w:r>
            <w:r w:rsidRPr="00B132FF">
              <w:rPr>
                <w:i/>
                <w:lang w:val="en-US"/>
              </w:rPr>
              <w:t>Microsoft Repository Version 2 and the Open Information Model</w:t>
            </w:r>
            <w:r>
              <w:rPr>
                <w:lang w:val="en-US"/>
              </w:rPr>
              <w:t xml:space="preserve">. Information Systems 24(2), </w:t>
            </w:r>
            <w:r w:rsidR="007920D2">
              <w:rPr>
                <w:lang w:val="en-US"/>
              </w:rPr>
              <w:t xml:space="preserve">pp. </w:t>
            </w:r>
            <w:r w:rsidR="007920D2" w:rsidRPr="00046858">
              <w:rPr>
                <w:lang w:val="en-US"/>
              </w:rPr>
              <w:t>71-98</w:t>
            </w:r>
            <w:r w:rsidR="007920D2">
              <w:rPr>
                <w:lang w:val="en-US"/>
              </w:rPr>
              <w:t>,</w:t>
            </w:r>
            <w:r w:rsidR="007920D2" w:rsidRPr="00046858">
              <w:rPr>
                <w:lang w:val="en-US"/>
              </w:rPr>
              <w:t xml:space="preserve"> </w:t>
            </w:r>
            <w:r>
              <w:rPr>
                <w:lang w:val="en-US"/>
              </w:rPr>
              <w:t>1999.</w:t>
            </w:r>
          </w:p>
        </w:tc>
      </w:tr>
      <w:tr w:rsidR="000C52B5" w:rsidRPr="006953F5">
        <w:tc>
          <w:tcPr>
            <w:tcW w:w="1418" w:type="dxa"/>
          </w:tcPr>
          <w:p w:rsidR="000C52B5" w:rsidRDefault="000C52B5">
            <w:pPr>
              <w:rPr>
                <w:lang w:val="en-US"/>
              </w:rPr>
            </w:pPr>
            <w:r>
              <w:rPr>
                <w:lang w:val="en-US"/>
              </w:rPr>
              <w:t>[BCR94]</w:t>
            </w:r>
          </w:p>
        </w:tc>
        <w:tc>
          <w:tcPr>
            <w:tcW w:w="6946" w:type="dxa"/>
          </w:tcPr>
          <w:p w:rsidR="000C52B5" w:rsidRDefault="00745F05">
            <w:pPr>
              <w:rPr>
                <w:lang w:val="en-US"/>
              </w:rPr>
            </w:pPr>
            <w:r>
              <w:rPr>
                <w:lang w:val="en-US"/>
              </w:rPr>
              <w:t>V.R. Basili, G.Caldiera, H.</w:t>
            </w:r>
            <w:r w:rsidR="000C52B5">
              <w:rPr>
                <w:lang w:val="en-US"/>
              </w:rPr>
              <w:t xml:space="preserve">D. Rombach. </w:t>
            </w:r>
            <w:r w:rsidR="000C52B5" w:rsidRPr="00B132FF">
              <w:rPr>
                <w:i/>
                <w:lang w:val="en-US"/>
              </w:rPr>
              <w:t>The Goal Question Metric Approach.</w:t>
            </w:r>
            <w:r w:rsidR="000C52B5">
              <w:rPr>
                <w:lang w:val="en-US"/>
              </w:rPr>
              <w:t xml:space="preserve"> Encyclopedia of Software Engineering, pp. 528-532, John Wiley &amp; Sons, Inc</w:t>
            </w:r>
            <w:r w:rsidR="007920D2">
              <w:rPr>
                <w:lang w:val="en-US"/>
              </w:rPr>
              <w:t>, 1994</w:t>
            </w:r>
            <w:r w:rsidR="000C52B5">
              <w:rPr>
                <w:lang w:val="en-US"/>
              </w:rPr>
              <w:t>.</w:t>
            </w:r>
            <w:r w:rsidR="007920D2">
              <w:rPr>
                <w:lang w:val="en-US"/>
              </w:rPr>
              <w:t xml:space="preserve"> Also</w:t>
            </w:r>
            <w:r w:rsidR="000C52B5">
              <w:rPr>
                <w:lang w:val="en-US"/>
              </w:rPr>
              <w:t xml:space="preserve"> available at http://www.cs.umd.edu/users/basili/papers.html</w:t>
            </w:r>
          </w:p>
        </w:tc>
      </w:tr>
      <w:tr w:rsidR="000C52B5" w:rsidRPr="006953F5">
        <w:tc>
          <w:tcPr>
            <w:tcW w:w="1418" w:type="dxa"/>
          </w:tcPr>
          <w:p w:rsidR="000C52B5" w:rsidRDefault="00B132FF">
            <w:pPr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="000C52B5">
              <w:rPr>
                <w:lang w:val="en-US"/>
              </w:rPr>
              <w:t>97]</w:t>
            </w:r>
          </w:p>
        </w:tc>
        <w:tc>
          <w:tcPr>
            <w:tcW w:w="6946" w:type="dxa"/>
          </w:tcPr>
          <w:p w:rsidR="000C52B5" w:rsidRDefault="00745F05">
            <w:pPr>
              <w:rPr>
                <w:lang w:val="en-US"/>
              </w:rPr>
            </w:pPr>
            <w:r>
              <w:rPr>
                <w:lang w:val="en-US"/>
              </w:rPr>
              <w:t>E.</w:t>
            </w:r>
            <w:r w:rsidR="0068555B">
              <w:rPr>
                <w:lang w:val="en-US"/>
              </w:rPr>
              <w:t>B. Dean</w:t>
            </w:r>
            <w:r w:rsidR="0068555B" w:rsidRPr="0068555B">
              <w:rPr>
                <w:lang w:val="en-GB"/>
              </w:rPr>
              <w:t>.</w:t>
            </w:r>
            <w:r w:rsidR="000C52B5">
              <w:rPr>
                <w:lang w:val="en-US"/>
              </w:rPr>
              <w:t xml:space="preserve"> </w:t>
            </w:r>
            <w:r w:rsidR="000C52B5" w:rsidRPr="00B132FF">
              <w:rPr>
                <w:i/>
                <w:lang w:val="en-US"/>
              </w:rPr>
              <w:t>Quality Functional Deployment from the Perspe</w:t>
            </w:r>
            <w:r w:rsidR="0068555B" w:rsidRPr="00B132FF">
              <w:rPr>
                <w:i/>
                <w:lang w:val="en-US"/>
              </w:rPr>
              <w:t>ctive of Competitive Advantage</w:t>
            </w:r>
            <w:r w:rsidR="0068555B" w:rsidRPr="00B132FF">
              <w:rPr>
                <w:i/>
                <w:lang w:val="en-GB"/>
              </w:rPr>
              <w:t>.</w:t>
            </w:r>
            <w:r w:rsidR="000C52B5">
              <w:rPr>
                <w:lang w:val="en-US"/>
              </w:rPr>
              <w:t xml:space="preserve"> </w:t>
            </w:r>
            <w:r w:rsidR="007920D2">
              <w:rPr>
                <w:lang w:val="en-US"/>
              </w:rPr>
              <w:t>A</w:t>
            </w:r>
            <w:r w:rsidR="000C52B5">
              <w:rPr>
                <w:lang w:val="en-US"/>
              </w:rPr>
              <w:t>vailable at http://mijuno.larc.nasa.gov/dfc/qfd.html</w:t>
            </w:r>
          </w:p>
        </w:tc>
      </w:tr>
      <w:tr w:rsidR="000C52B5" w:rsidRPr="006953F5">
        <w:trPr>
          <w:cantSplit/>
        </w:trPr>
        <w:tc>
          <w:tcPr>
            <w:tcW w:w="1418" w:type="dxa"/>
          </w:tcPr>
          <w:p w:rsidR="000C52B5" w:rsidRDefault="000C52B5">
            <w:pPr>
              <w:rPr>
                <w:lang w:val="en-US"/>
              </w:rPr>
            </w:pPr>
            <w:r>
              <w:rPr>
                <w:lang w:val="en-US"/>
              </w:rPr>
              <w:t>[JJQV98]</w:t>
            </w:r>
          </w:p>
        </w:tc>
        <w:tc>
          <w:tcPr>
            <w:tcW w:w="6946" w:type="dxa"/>
          </w:tcPr>
          <w:p w:rsidR="000C52B5" w:rsidRDefault="000C52B5">
            <w:pPr>
              <w:rPr>
                <w:lang w:val="en-US"/>
              </w:rPr>
            </w:pPr>
            <w:r w:rsidRPr="0090162C">
              <w:rPr>
                <w:lang w:val="en-US"/>
              </w:rPr>
              <w:t>M. Jarke, M.A.</w:t>
            </w:r>
            <w:r w:rsidR="00745F05" w:rsidRPr="0090162C">
              <w:rPr>
                <w:lang w:val="en-US"/>
              </w:rPr>
              <w:t xml:space="preserve"> </w:t>
            </w:r>
            <w:r w:rsidRPr="0090162C">
              <w:rPr>
                <w:lang w:val="en-US"/>
              </w:rPr>
              <w:t>Jeusfeld, C. Quix, P. Vassiliadis</w:t>
            </w:r>
            <w:r w:rsidR="00A66AD6" w:rsidRPr="0090162C">
              <w:rPr>
                <w:lang w:val="en-US"/>
              </w:rPr>
              <w:t>.</w:t>
            </w:r>
            <w:r w:rsidRPr="0090162C">
              <w:rPr>
                <w:lang w:val="en-US"/>
              </w:rPr>
              <w:t xml:space="preserve"> </w:t>
            </w:r>
            <w:r w:rsidRPr="00B132FF">
              <w:rPr>
                <w:i/>
                <w:lang w:val="en-US"/>
              </w:rPr>
              <w:t>Architecture and quality in data warehouses</w:t>
            </w:r>
            <w:r w:rsidR="00A66AD6" w:rsidRPr="007920D2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7920D2" w:rsidRPr="007920D2">
              <w:rPr>
                <w:lang w:val="en-US"/>
              </w:rPr>
              <w:t>In Proc. 10</w:t>
            </w:r>
            <w:r w:rsidR="007920D2" w:rsidRPr="007920D2">
              <w:rPr>
                <w:vertAlign w:val="superscript"/>
                <w:lang w:val="en-US"/>
              </w:rPr>
              <w:t>th</w:t>
            </w:r>
            <w:r w:rsidR="007920D2">
              <w:rPr>
                <w:lang w:val="en-US"/>
              </w:rPr>
              <w:t xml:space="preserve"> </w:t>
            </w:r>
            <w:r w:rsidR="007920D2" w:rsidRPr="007920D2">
              <w:rPr>
                <w:lang w:val="en-US"/>
              </w:rPr>
              <w:t xml:space="preserve">Conference on Advanced Information Systems Engineering (CAiSE '98), pp. 93-113, </w:t>
            </w:r>
            <w:smartTag w:uri="urn:schemas-microsoft-com:office:smarttags" w:element="place">
              <w:smartTag w:uri="urn:schemas-microsoft-com:office:smarttags" w:element="City">
                <w:r w:rsidR="007920D2" w:rsidRPr="007920D2">
                  <w:rPr>
                    <w:lang w:val="en-US"/>
                  </w:rPr>
                  <w:t>Pisa</w:t>
                </w:r>
              </w:smartTag>
              <w:r w:rsidR="007920D2" w:rsidRPr="007920D2"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 w:rsidR="007920D2" w:rsidRPr="007920D2">
                  <w:rPr>
                    <w:lang w:val="en-US"/>
                  </w:rPr>
                  <w:t>Italy</w:t>
                </w:r>
              </w:smartTag>
            </w:smartTag>
            <w:r w:rsidR="007920D2" w:rsidRPr="007920D2">
              <w:rPr>
                <w:lang w:val="en-US"/>
              </w:rPr>
              <w:t>, June 1998.</w:t>
            </w:r>
          </w:p>
        </w:tc>
      </w:tr>
      <w:tr w:rsidR="000C52B5" w:rsidRPr="006953F5">
        <w:tc>
          <w:tcPr>
            <w:tcW w:w="1418" w:type="dxa"/>
          </w:tcPr>
          <w:p w:rsidR="000C52B5" w:rsidRDefault="000C52B5">
            <w:pPr>
              <w:rPr>
                <w:lang w:val="en-US"/>
              </w:rPr>
            </w:pPr>
            <w:r>
              <w:rPr>
                <w:lang w:val="en-US"/>
              </w:rPr>
              <w:t>[J</w:t>
            </w:r>
            <w:r w:rsidR="00B132FF">
              <w:rPr>
                <w:lang w:val="en-US"/>
              </w:rPr>
              <w:t>V</w:t>
            </w:r>
            <w:r>
              <w:rPr>
                <w:lang w:val="en-US"/>
              </w:rPr>
              <w:t>97]</w:t>
            </w:r>
          </w:p>
          <w:p w:rsidR="000C52B5" w:rsidRDefault="000C52B5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0C52B5" w:rsidRDefault="000C52B5">
            <w:pPr>
              <w:rPr>
                <w:lang w:val="en-US"/>
              </w:rPr>
            </w:pPr>
            <w:r>
              <w:rPr>
                <w:lang w:val="en-US"/>
              </w:rPr>
              <w:t xml:space="preserve">M. Jarke, Y. Vassiliou. </w:t>
            </w:r>
            <w:r w:rsidRPr="00B132FF">
              <w:rPr>
                <w:i/>
                <w:lang w:val="en-US"/>
              </w:rPr>
              <w:t>Foundations of data warehouse quality – a review of the DWQ project</w:t>
            </w:r>
            <w:r>
              <w:rPr>
                <w:lang w:val="en-US"/>
              </w:rPr>
              <w:t>. In Proc. 2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Intl. Conference Information Quality (IQ-97), </w:t>
            </w:r>
            <w:r w:rsidR="007920D2">
              <w:rPr>
                <w:lang w:val="en-US"/>
              </w:rPr>
              <w:t xml:space="preserve">pp. </w:t>
            </w:r>
            <w:r w:rsidR="007920D2" w:rsidRPr="007920D2">
              <w:rPr>
                <w:lang w:val="en-GB"/>
              </w:rPr>
              <w:t>299-313</w:t>
            </w:r>
            <w:r w:rsidR="007920D2">
              <w:rPr>
                <w:lang w:val="en-GB"/>
              </w:rPr>
              <w:t>,</w:t>
            </w:r>
            <w:r w:rsidR="007920D2" w:rsidRPr="007920D2">
              <w:rPr>
                <w:lang w:val="en-GB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Cambridge</w:t>
                </w:r>
              </w:smartTag>
              <w:r>
                <w:rPr>
                  <w:lang w:val="en-US"/>
                </w:rPr>
                <w:t xml:space="preserve">, </w:t>
              </w:r>
              <w:smartTag w:uri="urn:schemas-microsoft-com:office:smarttags" w:element="State">
                <w:r>
                  <w:rPr>
                    <w:lang w:val="en-US"/>
                  </w:rPr>
                  <w:t>Mass.</w:t>
                </w:r>
              </w:smartTag>
              <w:r>
                <w:rPr>
                  <w:lang w:val="en-US"/>
                </w:rPr>
                <w:t xml:space="preserve">, </w:t>
              </w:r>
              <w:smartTag w:uri="urn:schemas-microsoft-com:office:smarttags" w:element="country-region">
                <w:r w:rsidR="007920D2">
                  <w:rPr>
                    <w:lang w:val="en-US"/>
                  </w:rPr>
                  <w:t>USA</w:t>
                </w:r>
              </w:smartTag>
            </w:smartTag>
            <w:r w:rsidR="007920D2">
              <w:rPr>
                <w:lang w:val="en-US"/>
              </w:rPr>
              <w:t xml:space="preserve">, June </w:t>
            </w:r>
            <w:r>
              <w:rPr>
                <w:lang w:val="en-US"/>
              </w:rPr>
              <w:t>1997.</w:t>
            </w:r>
          </w:p>
        </w:tc>
      </w:tr>
      <w:tr w:rsidR="000C52B5" w:rsidRPr="006953F5">
        <w:tc>
          <w:tcPr>
            <w:tcW w:w="1418" w:type="dxa"/>
          </w:tcPr>
          <w:p w:rsidR="000C52B5" w:rsidRDefault="00B132FF">
            <w:pPr>
              <w:rPr>
                <w:lang w:val="en-US"/>
              </w:rPr>
            </w:pPr>
            <w:r>
              <w:rPr>
                <w:lang w:val="en-US"/>
              </w:rPr>
              <w:t>[O</w:t>
            </w:r>
            <w:r w:rsidR="000C52B5">
              <w:rPr>
                <w:lang w:val="en-US"/>
              </w:rPr>
              <w:t>98</w:t>
            </w:r>
            <w:r>
              <w:rPr>
                <w:lang w:val="en-US"/>
              </w:rPr>
              <w:t>a</w:t>
            </w:r>
            <w:r w:rsidR="000C52B5">
              <w:rPr>
                <w:lang w:val="en-US"/>
              </w:rPr>
              <w:t>]</w:t>
            </w:r>
          </w:p>
        </w:tc>
        <w:tc>
          <w:tcPr>
            <w:tcW w:w="6946" w:type="dxa"/>
          </w:tcPr>
          <w:p w:rsidR="00B132FF" w:rsidRDefault="000C52B5" w:rsidP="00B132FF">
            <w:pPr>
              <w:rPr>
                <w:lang w:val="en-US"/>
              </w:rPr>
            </w:pPr>
            <w:r>
              <w:rPr>
                <w:lang w:val="en-US"/>
              </w:rPr>
              <w:t xml:space="preserve">K. Orr. </w:t>
            </w:r>
            <w:r w:rsidRPr="00B132FF">
              <w:rPr>
                <w:i/>
                <w:lang w:val="en-US"/>
              </w:rPr>
              <w:t>Data quality and systems theory</w:t>
            </w:r>
            <w:r>
              <w:rPr>
                <w:lang w:val="en-US"/>
              </w:rPr>
              <w:t>. In Communications of the ACM, 41</w:t>
            </w:r>
            <w:r w:rsidR="007920D2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7920D2">
              <w:rPr>
                <w:lang w:val="en-US"/>
              </w:rPr>
              <w:t>)</w:t>
            </w:r>
            <w:r>
              <w:rPr>
                <w:lang w:val="en-US"/>
              </w:rPr>
              <w:t>, pp. 54-57, Feb. 1998.</w:t>
            </w:r>
          </w:p>
        </w:tc>
      </w:tr>
      <w:tr w:rsidR="00B132FF" w:rsidRPr="006953F5">
        <w:tc>
          <w:tcPr>
            <w:tcW w:w="1418" w:type="dxa"/>
          </w:tcPr>
          <w:p w:rsidR="00B132FF" w:rsidRDefault="00B132FF">
            <w:pPr>
              <w:rPr>
                <w:lang w:val="en-US"/>
              </w:rPr>
            </w:pPr>
            <w:r>
              <w:rPr>
                <w:lang w:val="en-US"/>
              </w:rPr>
              <w:t>[O98b]</w:t>
            </w:r>
          </w:p>
        </w:tc>
        <w:tc>
          <w:tcPr>
            <w:tcW w:w="6946" w:type="dxa"/>
          </w:tcPr>
          <w:p w:rsidR="00B132FF" w:rsidRDefault="00B132FF" w:rsidP="00B132FF">
            <w:pPr>
              <w:rPr>
                <w:lang w:val="en-US"/>
              </w:rPr>
            </w:pPr>
            <w:r>
              <w:rPr>
                <w:lang w:val="en-US"/>
              </w:rPr>
              <w:t xml:space="preserve">K. Orr. </w:t>
            </w:r>
            <w:r w:rsidRPr="00B132FF">
              <w:rPr>
                <w:i/>
                <w:lang w:val="en-US"/>
              </w:rPr>
              <w:t>Another paper in the same year</w:t>
            </w:r>
            <w:r>
              <w:rPr>
                <w:lang w:val="en-US"/>
              </w:rPr>
              <w:t>. In Proc International Conference on Computer Science, 41(2), pp. 54-57, 1998.</w:t>
            </w:r>
          </w:p>
        </w:tc>
      </w:tr>
    </w:tbl>
    <w:p w:rsidR="000C52B5" w:rsidRDefault="000C52B5">
      <w:pPr>
        <w:rPr>
          <w:lang w:val="en-US"/>
        </w:rPr>
      </w:pPr>
    </w:p>
    <w:sectPr w:rsidR="000C52B5" w:rsidSect="004F6111">
      <w:footerReference w:type="default" r:id="rId14"/>
      <w:pgSz w:w="11907" w:h="16840" w:code="9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597" w:rsidRDefault="00B24597">
      <w:pPr>
        <w:spacing w:after="0" w:line="240" w:lineRule="auto"/>
      </w:pPr>
      <w:r>
        <w:separator/>
      </w:r>
    </w:p>
  </w:endnote>
  <w:endnote w:type="continuationSeparator" w:id="0">
    <w:p w:rsidR="00B24597" w:rsidRDefault="00B2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HellasTimes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8A1" w:rsidRPr="00B7187C" w:rsidRDefault="005718A1" w:rsidP="001B6B52">
    <w:pPr>
      <w:pStyle w:val="Footer"/>
      <w:pBdr>
        <w:bottom w:val="none" w:sz="0" w:space="0" w:color="auto"/>
      </w:pBdr>
      <w:tabs>
        <w:tab w:val="clear" w:pos="4153"/>
        <w:tab w:val="clear" w:pos="8306"/>
      </w:tabs>
      <w:ind w:right="-51"/>
      <w:jc w:val="center"/>
      <w:rPr>
        <w:rFonts w:ascii="Trebuchet MS" w:hAnsi="Trebuchet MS"/>
        <w:color w:val="808080" w:themeColor="background1" w:themeShade="80"/>
      </w:rPr>
    </w:pPr>
    <w:r w:rsidRPr="00B7187C">
      <w:rPr>
        <w:rStyle w:val="PageNumber"/>
        <w:rFonts w:ascii="Trebuchet MS" w:hAnsi="Trebuchet MS"/>
        <w:color w:val="808080" w:themeColor="background1" w:themeShade="80"/>
      </w:rPr>
      <w:sym w:font="Symbol" w:char="F02D"/>
    </w:r>
    <w:r w:rsidRPr="00B7187C">
      <w:rPr>
        <w:rStyle w:val="PageNumber"/>
        <w:rFonts w:ascii="Trebuchet MS" w:hAnsi="Trebuchet MS"/>
        <w:color w:val="808080" w:themeColor="background1" w:themeShade="80"/>
      </w:rPr>
      <w:t xml:space="preserve"> </w:t>
    </w:r>
    <w:r w:rsidR="00ED192C" w:rsidRPr="00B7187C">
      <w:rPr>
        <w:rStyle w:val="PageNumber"/>
        <w:rFonts w:ascii="Trebuchet MS" w:hAnsi="Trebuchet MS"/>
        <w:color w:val="808080" w:themeColor="background1" w:themeShade="80"/>
      </w:rPr>
      <w:fldChar w:fldCharType="begin"/>
    </w:r>
    <w:r w:rsidRPr="00B7187C">
      <w:rPr>
        <w:rStyle w:val="PageNumber"/>
        <w:rFonts w:ascii="Trebuchet MS" w:hAnsi="Trebuchet MS"/>
        <w:color w:val="808080" w:themeColor="background1" w:themeShade="80"/>
      </w:rPr>
      <w:instrText xml:space="preserve">PAGE  </w:instrText>
    </w:r>
    <w:r w:rsidR="00ED192C" w:rsidRPr="00B7187C">
      <w:rPr>
        <w:rStyle w:val="PageNumber"/>
        <w:rFonts w:ascii="Trebuchet MS" w:hAnsi="Trebuchet MS"/>
        <w:color w:val="808080" w:themeColor="background1" w:themeShade="80"/>
      </w:rPr>
      <w:fldChar w:fldCharType="separate"/>
    </w:r>
    <w:r w:rsidR="006953F5">
      <w:rPr>
        <w:rStyle w:val="PageNumber"/>
        <w:rFonts w:ascii="Trebuchet MS" w:hAnsi="Trebuchet MS"/>
        <w:noProof/>
        <w:color w:val="808080" w:themeColor="background1" w:themeShade="80"/>
      </w:rPr>
      <w:t>iv</w:t>
    </w:r>
    <w:r w:rsidR="00ED192C" w:rsidRPr="00B7187C">
      <w:rPr>
        <w:rStyle w:val="PageNumber"/>
        <w:rFonts w:ascii="Trebuchet MS" w:hAnsi="Trebuchet MS"/>
        <w:color w:val="808080" w:themeColor="background1" w:themeShade="80"/>
      </w:rPr>
      <w:fldChar w:fldCharType="end"/>
    </w:r>
    <w:r w:rsidRPr="00B7187C">
      <w:rPr>
        <w:rStyle w:val="PageNumber"/>
        <w:rFonts w:ascii="Trebuchet MS" w:hAnsi="Trebuchet MS"/>
        <w:color w:val="808080" w:themeColor="background1" w:themeShade="80"/>
      </w:rPr>
      <w:t xml:space="preserve"> </w:t>
    </w:r>
    <w:r w:rsidRPr="00B7187C">
      <w:rPr>
        <w:rStyle w:val="PageNumber"/>
        <w:rFonts w:ascii="Trebuchet MS" w:hAnsi="Trebuchet MS"/>
        <w:color w:val="808080" w:themeColor="background1" w:themeShade="80"/>
      </w:rPr>
      <w:sym w:font="Symbol" w:char="F02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EA0" w:rsidRPr="00883EA0" w:rsidRDefault="00883EA0" w:rsidP="00883EA0">
    <w:pPr>
      <w:pStyle w:val="Footer"/>
      <w:pBdr>
        <w:bottom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8A1" w:rsidRPr="00676D0A" w:rsidRDefault="005718A1" w:rsidP="0090162C">
    <w:pPr>
      <w:pStyle w:val="Footer"/>
      <w:pBdr>
        <w:bottom w:val="none" w:sz="0" w:space="0" w:color="auto"/>
        <w:between w:val="single" w:sz="4" w:space="1" w:color="auto"/>
      </w:pBdr>
      <w:tabs>
        <w:tab w:val="clear" w:pos="4153"/>
        <w:tab w:val="clear" w:pos="8306"/>
      </w:tabs>
      <w:ind w:right="-51"/>
      <w:jc w:val="center"/>
      <w:rPr>
        <w:rStyle w:val="PageNumber"/>
        <w:rFonts w:ascii="Trebuchet MS" w:hAnsi="Trebuchet MS"/>
      </w:rPr>
    </w:pPr>
    <w:r>
      <w:rPr>
        <w:rStyle w:val="PageNumber"/>
        <w:rFonts w:ascii="Trebuchet MS" w:hAnsi="Trebuchet MS"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2"/>
      <w:gridCol w:w="341"/>
    </w:tblGrid>
    <w:tr w:rsidR="005718A1" w:rsidTr="0090162C">
      <w:tc>
        <w:tcPr>
          <w:tcW w:w="8188" w:type="dxa"/>
          <w:vAlign w:val="center"/>
        </w:tcPr>
        <w:p w:rsidR="005718A1" w:rsidRPr="0090162C" w:rsidRDefault="00B24597" w:rsidP="0090162C">
          <w:pPr>
            <w:pStyle w:val="Footer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ind w:right="-51"/>
            <w:rPr>
              <w:rStyle w:val="PageNumber"/>
              <w:rFonts w:ascii="Trebuchet MS" w:hAnsi="Trebuchet MS"/>
              <w:color w:val="808080" w:themeColor="background1" w:themeShade="80"/>
            </w:rPr>
          </w:pPr>
          <w:r>
            <w:rPr>
              <w:rStyle w:val="PageNumber"/>
              <w:rFonts w:ascii="Trebuchet MS" w:hAnsi="Trebuchet MS"/>
              <w:color w:val="808080" w:themeColor="background1" w:themeShade="80"/>
            </w:rPr>
            <w:pict>
              <v:rect id="_x0000_i1026" style="width:0;height:1.5pt" o:hralign="center" o:hrstd="t" o:hr="t" fillcolor="#a0a0a0" stroked="f"/>
            </w:pict>
          </w:r>
        </w:p>
      </w:tc>
      <w:tc>
        <w:tcPr>
          <w:tcW w:w="341" w:type="dxa"/>
          <w:vAlign w:val="center"/>
        </w:tcPr>
        <w:p w:rsidR="005718A1" w:rsidRPr="0090162C" w:rsidRDefault="00ED192C" w:rsidP="0090162C">
          <w:pPr>
            <w:pStyle w:val="Footer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ind w:right="-51"/>
            <w:jc w:val="right"/>
            <w:rPr>
              <w:rStyle w:val="PageNumber"/>
              <w:rFonts w:ascii="Trebuchet MS" w:hAnsi="Trebuchet MS"/>
              <w:color w:val="808080" w:themeColor="background1" w:themeShade="80"/>
            </w:rPr>
          </w:pPr>
          <w:r w:rsidRPr="0090162C">
            <w:rPr>
              <w:rStyle w:val="PageNumber"/>
              <w:rFonts w:ascii="Trebuchet MS" w:hAnsi="Trebuchet MS"/>
              <w:color w:val="808080" w:themeColor="background1" w:themeShade="80"/>
            </w:rPr>
            <w:fldChar w:fldCharType="begin"/>
          </w:r>
          <w:r w:rsidR="005718A1" w:rsidRPr="0090162C">
            <w:rPr>
              <w:rStyle w:val="PageNumber"/>
              <w:rFonts w:ascii="Trebuchet MS" w:hAnsi="Trebuchet MS"/>
              <w:color w:val="808080" w:themeColor="background1" w:themeShade="80"/>
            </w:rPr>
            <w:instrText xml:space="preserve">PAGE  </w:instrText>
          </w:r>
          <w:r w:rsidRPr="0090162C">
            <w:rPr>
              <w:rStyle w:val="PageNumber"/>
              <w:rFonts w:ascii="Trebuchet MS" w:hAnsi="Trebuchet MS"/>
              <w:color w:val="808080" w:themeColor="background1" w:themeShade="80"/>
            </w:rPr>
            <w:fldChar w:fldCharType="separate"/>
          </w:r>
          <w:r w:rsidR="006953F5">
            <w:rPr>
              <w:rStyle w:val="PageNumber"/>
              <w:rFonts w:ascii="Trebuchet MS" w:hAnsi="Trebuchet MS"/>
              <w:noProof/>
              <w:color w:val="808080" w:themeColor="background1" w:themeShade="80"/>
            </w:rPr>
            <w:t>4</w:t>
          </w:r>
          <w:r w:rsidRPr="0090162C">
            <w:rPr>
              <w:rStyle w:val="PageNumber"/>
              <w:rFonts w:ascii="Trebuchet MS" w:hAnsi="Trebuchet MS"/>
              <w:color w:val="808080" w:themeColor="background1" w:themeShade="80"/>
            </w:rPr>
            <w:fldChar w:fldCharType="end"/>
          </w:r>
        </w:p>
      </w:tc>
    </w:tr>
  </w:tbl>
  <w:p w:rsidR="005718A1" w:rsidRPr="00676D0A" w:rsidRDefault="005718A1" w:rsidP="0090162C">
    <w:pPr>
      <w:pStyle w:val="Footer"/>
      <w:pBdr>
        <w:bottom w:val="none" w:sz="0" w:space="0" w:color="auto"/>
        <w:between w:val="single" w:sz="4" w:space="1" w:color="auto"/>
      </w:pBdr>
      <w:tabs>
        <w:tab w:val="clear" w:pos="4153"/>
        <w:tab w:val="clear" w:pos="8306"/>
      </w:tabs>
      <w:ind w:right="-51"/>
      <w:jc w:val="center"/>
      <w:rPr>
        <w:rFonts w:ascii="Trebuchet MS" w:hAnsi="Trebuchet MS"/>
      </w:rPr>
    </w:pPr>
    <w:r w:rsidRPr="00676D0A">
      <w:rPr>
        <w:rStyle w:val="PageNumber"/>
        <w:rFonts w:ascii="Trebuchet MS" w:hAnsi="Trebuchet M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597" w:rsidRDefault="00B24597">
      <w:pPr>
        <w:spacing w:after="0" w:line="240" w:lineRule="auto"/>
      </w:pPr>
      <w:r>
        <w:separator/>
      </w:r>
    </w:p>
  </w:footnote>
  <w:footnote w:type="continuationSeparator" w:id="0">
    <w:p w:rsidR="00B24597" w:rsidRDefault="00B24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8A1" w:rsidRDefault="005718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A5A2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6466184"/>
    <w:multiLevelType w:val="singleLevel"/>
    <w:tmpl w:val="C81C7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63236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51421E"/>
    <w:multiLevelType w:val="multilevel"/>
    <w:tmpl w:val="3D428D8C"/>
    <w:lvl w:ilvl="0">
      <w:start w:val="1"/>
      <w:numFmt w:val="decimal"/>
      <w:pStyle w:val="Heading1"/>
      <w:lvlText w:val="Κεφάλαιο %1."/>
      <w:lvlJc w:val="left"/>
      <w:pPr>
        <w:tabs>
          <w:tab w:val="num" w:pos="4082"/>
        </w:tabs>
        <w:ind w:left="4082" w:hanging="4082"/>
      </w:pPr>
      <w:rPr>
        <w:rFonts w:hint="default"/>
        <w:b/>
        <w:i w:val="0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AC402EA"/>
    <w:multiLevelType w:val="hybridMultilevel"/>
    <w:tmpl w:val="F1FE3DC6"/>
    <w:lvl w:ilvl="0" w:tplc="CFC2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4553A"/>
    <w:multiLevelType w:val="hybridMultilevel"/>
    <w:tmpl w:val="8FCE69C4"/>
    <w:lvl w:ilvl="0" w:tplc="CFC2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46CB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40E749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22126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8D7B87"/>
    <w:multiLevelType w:val="hybridMultilevel"/>
    <w:tmpl w:val="61A8EF06"/>
    <w:lvl w:ilvl="0" w:tplc="4A980928">
      <w:start w:val="1"/>
      <w:numFmt w:val="bullet"/>
      <w:lvlText w:val=""/>
      <w:legacy w:legacy="1" w:legacySpace="0" w:legacyIndent="227"/>
      <w:lvlJc w:val="left"/>
      <w:pPr>
        <w:ind w:left="227" w:hanging="22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A2D68"/>
    <w:multiLevelType w:val="singleLevel"/>
    <w:tmpl w:val="11B010AE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59" w:hanging="283"/>
        </w:pPr>
        <w:rPr>
          <w:rFonts w:ascii="Courier" w:hAnsi="Courier" w:hint="default"/>
        </w:rPr>
      </w:lvl>
    </w:lvlOverride>
  </w:num>
  <w:num w:numId="7">
    <w:abstractNumId w:val="1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c6edf2,#9bd2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3F7"/>
    <w:rsid w:val="00046858"/>
    <w:rsid w:val="000C52B5"/>
    <w:rsid w:val="00101CC0"/>
    <w:rsid w:val="001437B4"/>
    <w:rsid w:val="0014590A"/>
    <w:rsid w:val="0015018F"/>
    <w:rsid w:val="00193318"/>
    <w:rsid w:val="001B6B52"/>
    <w:rsid w:val="001F0AF1"/>
    <w:rsid w:val="00222681"/>
    <w:rsid w:val="002B6D86"/>
    <w:rsid w:val="0032724B"/>
    <w:rsid w:val="00353CF7"/>
    <w:rsid w:val="00357D10"/>
    <w:rsid w:val="003A0F10"/>
    <w:rsid w:val="003A4ED7"/>
    <w:rsid w:val="003C7103"/>
    <w:rsid w:val="003D6075"/>
    <w:rsid w:val="003F23F7"/>
    <w:rsid w:val="004320EF"/>
    <w:rsid w:val="00445B77"/>
    <w:rsid w:val="004479FB"/>
    <w:rsid w:val="004B367D"/>
    <w:rsid w:val="004F6111"/>
    <w:rsid w:val="00504C54"/>
    <w:rsid w:val="005718A1"/>
    <w:rsid w:val="005A336E"/>
    <w:rsid w:val="005B4610"/>
    <w:rsid w:val="005F2666"/>
    <w:rsid w:val="00604CB6"/>
    <w:rsid w:val="00642888"/>
    <w:rsid w:val="0067390B"/>
    <w:rsid w:val="00676D0A"/>
    <w:rsid w:val="0068555B"/>
    <w:rsid w:val="006953F5"/>
    <w:rsid w:val="006E2567"/>
    <w:rsid w:val="006F2894"/>
    <w:rsid w:val="007213E7"/>
    <w:rsid w:val="00745F05"/>
    <w:rsid w:val="007608C3"/>
    <w:rsid w:val="007920D2"/>
    <w:rsid w:val="00795010"/>
    <w:rsid w:val="007C522F"/>
    <w:rsid w:val="007C658B"/>
    <w:rsid w:val="007E5F51"/>
    <w:rsid w:val="0087477A"/>
    <w:rsid w:val="00883EA0"/>
    <w:rsid w:val="00884306"/>
    <w:rsid w:val="00893BF4"/>
    <w:rsid w:val="008D029A"/>
    <w:rsid w:val="008D17F2"/>
    <w:rsid w:val="008E365F"/>
    <w:rsid w:val="0090162C"/>
    <w:rsid w:val="0090171A"/>
    <w:rsid w:val="00972ACA"/>
    <w:rsid w:val="00996669"/>
    <w:rsid w:val="00A17930"/>
    <w:rsid w:val="00A66AD6"/>
    <w:rsid w:val="00A95A12"/>
    <w:rsid w:val="00A96239"/>
    <w:rsid w:val="00B12DC4"/>
    <w:rsid w:val="00B132FF"/>
    <w:rsid w:val="00B203DE"/>
    <w:rsid w:val="00B24597"/>
    <w:rsid w:val="00B25068"/>
    <w:rsid w:val="00B263CF"/>
    <w:rsid w:val="00B308F1"/>
    <w:rsid w:val="00B7187C"/>
    <w:rsid w:val="00B93CF6"/>
    <w:rsid w:val="00B97126"/>
    <w:rsid w:val="00BB089B"/>
    <w:rsid w:val="00C10A50"/>
    <w:rsid w:val="00C374E0"/>
    <w:rsid w:val="00C766D8"/>
    <w:rsid w:val="00C97B82"/>
    <w:rsid w:val="00CD27EC"/>
    <w:rsid w:val="00CD617A"/>
    <w:rsid w:val="00CF780A"/>
    <w:rsid w:val="00DC07D0"/>
    <w:rsid w:val="00DC19AE"/>
    <w:rsid w:val="00DC5CE0"/>
    <w:rsid w:val="00DF18D4"/>
    <w:rsid w:val="00E00E84"/>
    <w:rsid w:val="00E715B7"/>
    <w:rsid w:val="00E7247A"/>
    <w:rsid w:val="00EC6782"/>
    <w:rsid w:val="00ED1847"/>
    <w:rsid w:val="00ED192C"/>
    <w:rsid w:val="00EE5927"/>
    <w:rsid w:val="00EF746A"/>
    <w:rsid w:val="00F35D0B"/>
    <w:rsid w:val="00F7719E"/>
    <w:rsid w:val="00FE75E6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>
      <o:colormru v:ext="edit" colors="#c6edf2,#9bd2ed"/>
    </o:shapedefaults>
    <o:shapelayout v:ext="edit">
      <o:idmap v:ext="edit" data="1"/>
    </o:shapelayout>
  </w:shapeDefaults>
  <w:decimalSymbol w:val="."/>
  <w:listSeparator w:val=","/>
  <w15:docId w15:val="{21F3A2E2-0865-4047-9BEB-D7CB708D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71A"/>
    <w:pPr>
      <w:spacing w:after="60" w:line="360" w:lineRule="auto"/>
      <w:jc w:val="both"/>
    </w:pPr>
    <w:rPr>
      <w:rFonts w:ascii="Cambria" w:hAnsi="Cambria"/>
      <w:sz w:val="22"/>
      <w:lang w:eastAsia="en-US"/>
    </w:rPr>
  </w:style>
  <w:style w:type="paragraph" w:styleId="Heading1">
    <w:name w:val="heading 1"/>
    <w:next w:val="Normal"/>
    <w:qFormat/>
    <w:rsid w:val="0090171A"/>
    <w:pPr>
      <w:keepNext/>
      <w:pageBreakBefore/>
      <w:numPr>
        <w:numId w:val="8"/>
      </w:numPr>
      <w:tabs>
        <w:tab w:val="left" w:pos="3402"/>
      </w:tabs>
      <w:spacing w:before="2040" w:after="600" w:line="480" w:lineRule="auto"/>
      <w:ind w:right="-51"/>
      <w:outlineLvl w:val="0"/>
    </w:pPr>
    <w:rPr>
      <w:rFonts w:asciiTheme="majorHAnsi" w:hAnsiTheme="majorHAnsi"/>
      <w:b/>
      <w:kern w:val="28"/>
      <w:sz w:val="44"/>
      <w:szCs w:val="44"/>
      <w:lang w:eastAsia="en-US"/>
    </w:rPr>
  </w:style>
  <w:style w:type="paragraph" w:styleId="Heading2">
    <w:name w:val="heading 2"/>
    <w:basedOn w:val="Heading1"/>
    <w:next w:val="Normal"/>
    <w:qFormat/>
    <w:rsid w:val="003A4ED7"/>
    <w:pPr>
      <w:pageBreakBefore w:val="0"/>
      <w:numPr>
        <w:ilvl w:val="1"/>
      </w:numPr>
      <w:spacing w:before="240" w:after="60" w:line="360" w:lineRule="auto"/>
      <w:ind w:left="578" w:hanging="578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3A4ED7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3A4ED7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5B461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5B461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5B461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5B461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qFormat/>
    <w:rsid w:val="005B4610"/>
    <w:pPr>
      <w:numPr>
        <w:ilvl w:val="8"/>
        <w:numId w:val="8"/>
      </w:numPr>
      <w:spacing w:before="24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5B4610"/>
    <w:pPr>
      <w:pBdr>
        <w:bottom w:val="single" w:sz="6" w:space="1" w:color="auto"/>
      </w:pBdr>
      <w:tabs>
        <w:tab w:val="center" w:pos="4153"/>
        <w:tab w:val="right" w:pos="8306"/>
      </w:tabs>
    </w:pPr>
    <w:rPr>
      <w:rFonts w:ascii="HellasTimes" w:hAnsi="HellasTimes"/>
      <w:lang w:val="en-GB" w:eastAsia="en-US"/>
    </w:rPr>
  </w:style>
  <w:style w:type="character" w:styleId="FootnoteReference">
    <w:name w:val="footnote reference"/>
    <w:basedOn w:val="DefaultParagraphFont"/>
    <w:semiHidden/>
    <w:rsid w:val="005B4610"/>
    <w:rPr>
      <w:vertAlign w:val="superscript"/>
    </w:rPr>
  </w:style>
  <w:style w:type="paragraph" w:styleId="FootnoteText">
    <w:name w:val="footnote text"/>
    <w:basedOn w:val="Normal"/>
    <w:semiHidden/>
    <w:rsid w:val="005B4610"/>
    <w:rPr>
      <w:lang w:val="en-GB"/>
    </w:rPr>
  </w:style>
  <w:style w:type="paragraph" w:styleId="Title">
    <w:name w:val="Title"/>
    <w:basedOn w:val="Normal"/>
    <w:qFormat/>
    <w:rsid w:val="003A4ED7"/>
    <w:pPr>
      <w:pageBreakBefore/>
      <w:spacing w:before="840" w:after="480" w:line="360" w:lineRule="exact"/>
      <w:jc w:val="left"/>
    </w:pPr>
    <w:rPr>
      <w:b/>
      <w:sz w:val="48"/>
    </w:rPr>
  </w:style>
  <w:style w:type="paragraph" w:styleId="Footer">
    <w:name w:val="footer"/>
    <w:basedOn w:val="Header"/>
    <w:rsid w:val="005B4610"/>
  </w:style>
  <w:style w:type="character" w:styleId="PageNumber">
    <w:name w:val="page number"/>
    <w:basedOn w:val="DefaultParagraphFont"/>
    <w:rsid w:val="005B4610"/>
  </w:style>
  <w:style w:type="paragraph" w:styleId="TOC1">
    <w:name w:val="toc 1"/>
    <w:basedOn w:val="Normal"/>
    <w:next w:val="Normal"/>
    <w:autoRedefine/>
    <w:uiPriority w:val="39"/>
    <w:rsid w:val="005B4610"/>
    <w:pPr>
      <w:tabs>
        <w:tab w:val="left" w:pos="1000"/>
        <w:tab w:val="right" w:leader="dot" w:pos="8303"/>
      </w:tabs>
      <w:spacing w:before="120" w:after="120"/>
      <w:jc w:val="left"/>
    </w:pPr>
    <w:rPr>
      <w:b/>
      <w:noProof/>
      <w:sz w:val="20"/>
      <w:szCs w:val="40"/>
    </w:rPr>
  </w:style>
  <w:style w:type="paragraph" w:styleId="TOC2">
    <w:name w:val="toc 2"/>
    <w:basedOn w:val="Normal"/>
    <w:next w:val="Normal"/>
    <w:autoRedefine/>
    <w:uiPriority w:val="39"/>
    <w:rsid w:val="005B4610"/>
    <w:pPr>
      <w:ind w:left="200"/>
      <w:jc w:val="left"/>
    </w:pPr>
  </w:style>
  <w:style w:type="paragraph" w:styleId="TOC3">
    <w:name w:val="toc 3"/>
    <w:basedOn w:val="Normal"/>
    <w:next w:val="Normal"/>
    <w:autoRedefine/>
    <w:uiPriority w:val="39"/>
    <w:rsid w:val="005B4610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5B4610"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5B4610"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5B4610"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5B4610"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5B4610"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5B4610"/>
    <w:pPr>
      <w:ind w:left="1600"/>
      <w:jc w:val="left"/>
    </w:pPr>
    <w:rPr>
      <w:sz w:val="18"/>
    </w:rPr>
  </w:style>
  <w:style w:type="paragraph" w:customStyle="1" w:styleId="code">
    <w:name w:val="code"/>
    <w:basedOn w:val="Normal"/>
    <w:rsid w:val="00EE5927"/>
    <w:pPr>
      <w:spacing w:before="20" w:after="20"/>
      <w:ind w:left="289" w:right="272"/>
      <w:jc w:val="left"/>
    </w:pPr>
    <w:rPr>
      <w:rFonts w:ascii="Consolas" w:hAnsi="Consolas"/>
      <w:noProof/>
      <w:sz w:val="20"/>
    </w:rPr>
  </w:style>
  <w:style w:type="paragraph" w:customStyle="1" w:styleId="bullets">
    <w:name w:val="bullets"/>
    <w:basedOn w:val="Normal"/>
    <w:rsid w:val="005B4610"/>
    <w:pPr>
      <w:numPr>
        <w:numId w:val="7"/>
      </w:numPr>
    </w:pPr>
  </w:style>
  <w:style w:type="paragraph" w:styleId="ListBullet">
    <w:name w:val="List Bullet"/>
    <w:basedOn w:val="Normal"/>
    <w:autoRedefine/>
    <w:rsid w:val="00CF780A"/>
  </w:style>
  <w:style w:type="character" w:styleId="Hyperlink">
    <w:name w:val="Hyperlink"/>
    <w:basedOn w:val="DefaultParagraphFont"/>
    <w:uiPriority w:val="99"/>
    <w:rsid w:val="007920D2"/>
    <w:rPr>
      <w:color w:val="0000FF"/>
      <w:u w:val="single"/>
    </w:rPr>
  </w:style>
  <w:style w:type="table" w:styleId="TableGrid">
    <w:name w:val="Table Grid"/>
    <w:basedOn w:val="TableNormal"/>
    <w:uiPriority w:val="59"/>
    <w:rsid w:val="00901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10"/>
    <w:rPr>
      <w:rFonts w:ascii="Tahoma" w:hAnsi="Tahoma" w:cs="Tahoma"/>
      <w:sz w:val="16"/>
      <w:szCs w:val="16"/>
      <w:lang w:eastAsia="en-US"/>
    </w:rPr>
  </w:style>
  <w:style w:type="table" w:styleId="GridTable5Dark-Accent1">
    <w:name w:val="Grid Table 5 Dark Accent 1"/>
    <w:basedOn w:val="TableNormal"/>
    <w:uiPriority w:val="50"/>
    <w:rsid w:val="00A962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9623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719E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F7719E"/>
    <w:pPr>
      <w:keepLines/>
      <w:pageBreakBefore w:val="0"/>
      <w:numPr>
        <w:numId w:val="0"/>
      </w:numPr>
      <w:tabs>
        <w:tab w:val="clear" w:pos="3402"/>
      </w:tabs>
      <w:spacing w:before="240" w:after="0" w:line="259" w:lineRule="auto"/>
      <w:ind w:right="0"/>
      <w:outlineLvl w:val="9"/>
    </w:pPr>
    <w:rPr>
      <w:rFonts w:eastAsiaTheme="majorEastAsia" w:cstheme="majorBidi"/>
      <w:b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Metric 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Sheet1!$E$3:$E$5</c:f>
              <c:strCache>
                <c:ptCount val="3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</c:strCache>
            </c:strRef>
          </c:cat>
          <c:val>
            <c:numRef>
              <c:f>Sheet1!$F$3:$F$5</c:f>
              <c:numCache>
                <c:formatCode>General</c:formatCode>
                <c:ptCount val="3"/>
                <c:pt idx="0">
                  <c:v>2.4</c:v>
                </c:pt>
                <c:pt idx="1">
                  <c:v>4</c:v>
                </c:pt>
                <c:pt idx="2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361712"/>
        <c:axId val="300367984"/>
      </c:barChart>
      <c:catAx>
        <c:axId val="30036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367984"/>
        <c:crosses val="autoZero"/>
        <c:auto val="1"/>
        <c:lblAlgn val="ctr"/>
        <c:lblOffset val="100"/>
        <c:noMultiLvlLbl val="0"/>
      </c:catAx>
      <c:valAx>
        <c:axId val="30036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36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Sheet1!$F$8</c:f>
              <c:strCache>
                <c:ptCount val="1"/>
                <c:pt idx="0">
                  <c:v>Metric 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Sheet1!$E$9:$E$11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Sheet1!$F$9:$F$11</c:f>
              <c:numCache>
                <c:formatCode>General</c:formatCode>
                <c:ptCount val="3"/>
                <c:pt idx="0">
                  <c:v>7.2</c:v>
                </c:pt>
                <c:pt idx="1">
                  <c:v>8.9</c:v>
                </c:pt>
                <c:pt idx="2">
                  <c:v>6.2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62888"/>
        <c:axId val="300363280"/>
      </c:scatterChart>
      <c:valAx>
        <c:axId val="300362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363280"/>
        <c:crosses val="autoZero"/>
        <c:crossBetween val="midCat"/>
      </c:valAx>
      <c:valAx>
        <c:axId val="30036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</a:t>
                </a:r>
                <a:r>
                  <a:rPr lang="en-US" baseline="0"/>
                  <a:t> 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362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C690F-89AA-45BC-969C-4485E60A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Diploma Thesis</vt:lpstr>
    </vt:vector>
  </TitlesOfParts>
  <Company>KDBSL - NTUA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Diploma Thesis</dc:title>
  <dc:creator>Panos Vassiliadis</dc:creator>
  <cp:lastModifiedBy>Panayiotis Tsaparas</cp:lastModifiedBy>
  <cp:revision>39</cp:revision>
  <cp:lastPrinted>2002-09-19T11:18:00Z</cp:lastPrinted>
  <dcterms:created xsi:type="dcterms:W3CDTF">2016-07-09T12:34:00Z</dcterms:created>
  <dcterms:modified xsi:type="dcterms:W3CDTF">2017-12-19T09:51:00Z</dcterms:modified>
</cp:coreProperties>
</file>