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F4C3" w14:textId="0354ECBE" w:rsidR="00F12C76" w:rsidRPr="0095520B" w:rsidRDefault="0095520B" w:rsidP="0095520B">
      <w:pPr>
        <w:spacing w:after="0"/>
        <w:jc w:val="center"/>
        <w:rPr>
          <w:sz w:val="36"/>
          <w:szCs w:val="36"/>
        </w:rPr>
      </w:pPr>
      <w:r w:rsidRPr="0095520B">
        <w:rPr>
          <w:sz w:val="36"/>
          <w:szCs w:val="36"/>
        </w:rPr>
        <w:t>Отчет по Компьютерным сетям</w:t>
      </w:r>
    </w:p>
    <w:p w14:paraId="685016CE" w14:textId="0EA6BE6C" w:rsidR="0095520B" w:rsidRDefault="0095520B" w:rsidP="0095520B">
      <w:pPr>
        <w:spacing w:after="0"/>
        <w:jc w:val="right"/>
      </w:pPr>
      <w:r>
        <w:t xml:space="preserve">Билет 9 </w:t>
      </w:r>
    </w:p>
    <w:p w14:paraId="1DE742D3" w14:textId="4B1F1AD3" w:rsidR="0095520B" w:rsidRDefault="0095520B" w:rsidP="0095520B">
      <w:pPr>
        <w:spacing w:after="0"/>
        <w:jc w:val="right"/>
      </w:pPr>
      <w:r>
        <w:t>Суетнова Арина</w:t>
      </w:r>
    </w:p>
    <w:p w14:paraId="7AE21886" w14:textId="77777777" w:rsidR="0095520B" w:rsidRDefault="0095520B" w:rsidP="0095520B">
      <w:pPr>
        <w:spacing w:after="0"/>
        <w:jc w:val="right"/>
      </w:pPr>
    </w:p>
    <w:p w14:paraId="1138D98E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3 роутера, 3 подсети, по 2 ПК в каждой.</w:t>
      </w:r>
    </w:p>
    <w:p w14:paraId="1EBD679E" w14:textId="7C04F155" w:rsidR="0095520B" w:rsidRPr="0095520B" w:rsidRDefault="0095520B" w:rsidP="0095520B">
      <w:pPr>
        <w:spacing w:after="0"/>
        <w:ind w:left="720"/>
      </w:pPr>
      <w:r>
        <w:rPr>
          <w:noProof/>
        </w:rPr>
        <w:drawing>
          <wp:inline distT="0" distB="0" distL="0" distR="0" wp14:anchorId="64AB3E8A" wp14:editId="71B05E71">
            <wp:extent cx="2979420" cy="2902744"/>
            <wp:effectExtent l="0" t="0" r="0" b="0"/>
            <wp:docPr id="108168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8751" cy="291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E6B1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VLSM-планирование.</w:t>
      </w:r>
    </w:p>
    <w:p w14:paraId="010573BA" w14:textId="785C8173" w:rsidR="0095520B" w:rsidRDefault="0095520B" w:rsidP="0095520B">
      <w:pPr>
        <w:spacing w:after="0"/>
      </w:pPr>
      <w:r>
        <w:rPr>
          <w:noProof/>
        </w:rPr>
        <w:drawing>
          <wp:inline distT="0" distB="0" distL="0" distR="0" wp14:anchorId="0FDF0E45" wp14:editId="7D5EEEA2">
            <wp:extent cx="3192780" cy="3389385"/>
            <wp:effectExtent l="0" t="0" r="7620" b="1905"/>
            <wp:docPr id="21225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7479" cy="33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8A86" w14:textId="77777777" w:rsidR="0095520B" w:rsidRPr="0095520B" w:rsidRDefault="0095520B" w:rsidP="0095520B">
      <w:pPr>
        <w:spacing w:after="0"/>
      </w:pPr>
    </w:p>
    <w:p w14:paraId="3394BB98" w14:textId="59C0C79B" w:rsidR="0095520B" w:rsidRDefault="0095520B" w:rsidP="0095520B">
      <w:pPr>
        <w:numPr>
          <w:ilvl w:val="0"/>
          <w:numId w:val="1"/>
        </w:numPr>
        <w:spacing w:after="0"/>
      </w:pPr>
      <w:r w:rsidRPr="0095520B">
        <w:t>Статические маршруты, проверка таблицы маршрутов.</w:t>
      </w:r>
    </w:p>
    <w:p w14:paraId="2B13D9BC" w14:textId="6BED75D5" w:rsidR="0095520B" w:rsidRDefault="0095520B" w:rsidP="0095520B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0FCE4E63" wp14:editId="75A274DE">
            <wp:extent cx="3063235" cy="3261360"/>
            <wp:effectExtent l="0" t="0" r="4445" b="0"/>
            <wp:docPr id="191837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72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6996" cy="326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B4B0" w14:textId="77777777" w:rsidR="0095520B" w:rsidRPr="0095520B" w:rsidRDefault="0095520B" w:rsidP="0095520B">
      <w:pPr>
        <w:spacing w:after="0"/>
        <w:ind w:left="720"/>
      </w:pPr>
    </w:p>
    <w:p w14:paraId="0C82A46C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ARP на каждом сегменте.</w:t>
      </w:r>
    </w:p>
    <w:p w14:paraId="320C21DA" w14:textId="167B6531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drawing>
          <wp:inline distT="0" distB="0" distL="0" distR="0" wp14:anchorId="16E5B6BC" wp14:editId="6EF04608">
            <wp:extent cx="2909100" cy="2446020"/>
            <wp:effectExtent l="0" t="0" r="5715" b="0"/>
            <wp:docPr id="497514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4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2611" cy="244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4D67" w14:textId="36C83D03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drawing>
          <wp:inline distT="0" distB="0" distL="0" distR="0" wp14:anchorId="3AD978B4" wp14:editId="404387A7">
            <wp:extent cx="2773680" cy="2405694"/>
            <wp:effectExtent l="0" t="0" r="7620" b="0"/>
            <wp:docPr id="162423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235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611" cy="240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D769" w14:textId="48ED3736" w:rsidR="0095520B" w:rsidRP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4F6BF9AE" wp14:editId="3717FEBD">
            <wp:extent cx="2804160" cy="2686645"/>
            <wp:effectExtent l="0" t="0" r="0" b="0"/>
            <wp:docPr id="2122379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9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597" cy="268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927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DHCP на каждом роутере.</w:t>
      </w:r>
    </w:p>
    <w:p w14:paraId="791590DC" w14:textId="2B3F5810" w:rsidR="0095520B" w:rsidRDefault="0095520B" w:rsidP="0095520B">
      <w:pPr>
        <w:spacing w:after="0"/>
        <w:ind w:left="720"/>
      </w:pPr>
      <w:r>
        <w:rPr>
          <w:noProof/>
        </w:rPr>
        <w:drawing>
          <wp:inline distT="0" distB="0" distL="0" distR="0" wp14:anchorId="3822242C" wp14:editId="3191DCA9">
            <wp:extent cx="3219957" cy="3413760"/>
            <wp:effectExtent l="0" t="0" r="0" b="0"/>
            <wp:docPr id="43478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82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4293" cy="341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F67" w14:textId="4364B99E" w:rsidR="0095520B" w:rsidRDefault="0095520B" w:rsidP="0095520B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0A31B905" wp14:editId="7035A83D">
            <wp:extent cx="2970788" cy="3169920"/>
            <wp:effectExtent l="0" t="0" r="1270" b="0"/>
            <wp:docPr id="161447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79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646" cy="3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08C5" w14:textId="266337D2" w:rsidR="0095520B" w:rsidRDefault="0095520B" w:rsidP="0095520B">
      <w:pPr>
        <w:spacing w:after="0"/>
        <w:ind w:left="720"/>
      </w:pPr>
      <w:r>
        <w:rPr>
          <w:noProof/>
        </w:rPr>
        <w:drawing>
          <wp:inline distT="0" distB="0" distL="0" distR="0" wp14:anchorId="47614D5A" wp14:editId="3D91C4E9">
            <wp:extent cx="3075135" cy="3284220"/>
            <wp:effectExtent l="0" t="0" r="0" b="0"/>
            <wp:docPr id="169631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17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9513" cy="32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0FCA" w14:textId="7C2244FA" w:rsidR="0095520B" w:rsidRDefault="0095520B" w:rsidP="0095520B">
      <w:pPr>
        <w:spacing w:after="0"/>
        <w:ind w:left="720"/>
      </w:pPr>
      <w:r>
        <w:rPr>
          <w:noProof/>
        </w:rPr>
        <w:lastRenderedPageBreak/>
        <w:drawing>
          <wp:inline distT="0" distB="0" distL="0" distR="0" wp14:anchorId="20A02D19" wp14:editId="1BCD27DF">
            <wp:extent cx="3147242" cy="3329940"/>
            <wp:effectExtent l="0" t="0" r="0" b="3810"/>
            <wp:docPr id="560079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79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3208" cy="333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D04">
        <w:rPr>
          <w:noProof/>
        </w:rPr>
        <w:drawing>
          <wp:inline distT="0" distB="0" distL="0" distR="0" wp14:anchorId="49BD25DA" wp14:editId="6944674F">
            <wp:extent cx="3406140" cy="2787107"/>
            <wp:effectExtent l="0" t="0" r="3810" b="0"/>
            <wp:docPr id="886373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73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1185" cy="27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CA95" w14:textId="77777777" w:rsidR="0095520B" w:rsidRPr="0095520B" w:rsidRDefault="0095520B" w:rsidP="0095520B">
      <w:pPr>
        <w:spacing w:after="0"/>
        <w:ind w:left="720"/>
      </w:pPr>
    </w:p>
    <w:p w14:paraId="5DD0AD32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NAT/PAT на пограничном.</w:t>
      </w:r>
    </w:p>
    <w:p w14:paraId="77FF06D6" w14:textId="0DB62CFE" w:rsidR="0095520B" w:rsidRP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20E8B975" wp14:editId="1C5CD288">
            <wp:extent cx="3539307" cy="3238500"/>
            <wp:effectExtent l="0" t="0" r="4445" b="0"/>
            <wp:docPr id="1322862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2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200" cy="32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4190" w14:textId="4C83A50E" w:rsidR="0095520B" w:rsidRDefault="0095520B" w:rsidP="00E81D04">
      <w:pPr>
        <w:numPr>
          <w:ilvl w:val="0"/>
          <w:numId w:val="1"/>
        </w:numPr>
        <w:spacing w:after="0"/>
      </w:pPr>
      <w:r w:rsidRPr="0095520B">
        <w:lastRenderedPageBreak/>
        <w:t>DNS-сервер в одной из сетей.</w:t>
      </w:r>
      <w:r w:rsidRPr="0095520B">
        <w:rPr>
          <w:noProof/>
        </w:rPr>
        <w:t xml:space="preserve"> </w:t>
      </w:r>
      <w:r w:rsidR="00E81D04">
        <w:rPr>
          <w:noProof/>
        </w:rPr>
        <w:drawing>
          <wp:inline distT="0" distB="0" distL="0" distR="0" wp14:anchorId="455C38B9" wp14:editId="263AC830">
            <wp:extent cx="3364905" cy="3505200"/>
            <wp:effectExtent l="0" t="0" r="6985" b="0"/>
            <wp:docPr id="102319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4998" cy="351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853CFE" wp14:editId="0BAD11FC">
            <wp:extent cx="3289983" cy="3048000"/>
            <wp:effectExtent l="0" t="0" r="5715" b="0"/>
            <wp:docPr id="900587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879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4673" cy="30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04BE" w14:textId="2E1FC1FE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1362065E" wp14:editId="26957416">
            <wp:extent cx="3284220" cy="3198902"/>
            <wp:effectExtent l="0" t="0" r="0" b="1905"/>
            <wp:docPr id="143705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9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89021" cy="320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DAAB" w14:textId="63ED927C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drawing>
          <wp:inline distT="0" distB="0" distL="0" distR="0" wp14:anchorId="2C197A03" wp14:editId="5D3E2885">
            <wp:extent cx="3077128" cy="2933700"/>
            <wp:effectExtent l="0" t="0" r="9525" b="0"/>
            <wp:docPr id="1648262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23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80235" cy="293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6653" w14:textId="77777777" w:rsidR="0095520B" w:rsidRPr="0095520B" w:rsidRDefault="0095520B" w:rsidP="0095520B">
      <w:pPr>
        <w:numPr>
          <w:ilvl w:val="0"/>
          <w:numId w:val="1"/>
        </w:numPr>
        <w:spacing w:after="0"/>
      </w:pPr>
    </w:p>
    <w:p w14:paraId="448D0874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t>TCP/UDP: tracert до сервера, анализ портов.</w:t>
      </w:r>
    </w:p>
    <w:p w14:paraId="7D8D6F88" w14:textId="17492583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3C50237C" wp14:editId="194F7A1C">
            <wp:extent cx="4069080" cy="3831565"/>
            <wp:effectExtent l="0" t="0" r="7620" b="0"/>
            <wp:docPr id="190899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91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1886" cy="383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0D62C" wp14:editId="25B31DA6">
            <wp:extent cx="3375660" cy="3319002"/>
            <wp:effectExtent l="0" t="0" r="0" b="0"/>
            <wp:docPr id="156536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6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8186" cy="33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04BD" w14:textId="1F7AD462" w:rsidR="0095520B" w:rsidRDefault="0095520B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4C3B730E" wp14:editId="0C242D42">
            <wp:extent cx="3528730" cy="3749040"/>
            <wp:effectExtent l="0" t="0" r="0" b="3810"/>
            <wp:docPr id="1522618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89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6143" cy="3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D04">
        <w:rPr>
          <w:noProof/>
        </w:rPr>
        <w:drawing>
          <wp:inline distT="0" distB="0" distL="0" distR="0" wp14:anchorId="46326ECB" wp14:editId="3B47E37E">
            <wp:extent cx="3528695" cy="3210683"/>
            <wp:effectExtent l="0" t="0" r="0" b="8890"/>
            <wp:docPr id="14596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9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8278" cy="321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A22E" w14:textId="4CC67389" w:rsidR="00E81D04" w:rsidRPr="0095520B" w:rsidRDefault="00E81D04" w:rsidP="0095520B">
      <w:pPr>
        <w:numPr>
          <w:ilvl w:val="0"/>
          <w:numId w:val="1"/>
        </w:numPr>
        <w:spacing w:after="0"/>
      </w:pPr>
      <w:r>
        <w:rPr>
          <w:noProof/>
        </w:rPr>
        <w:lastRenderedPageBreak/>
        <w:drawing>
          <wp:inline distT="0" distB="0" distL="0" distR="0" wp14:anchorId="744B2AC7" wp14:editId="54584C12">
            <wp:extent cx="3564661" cy="3451860"/>
            <wp:effectExtent l="0" t="0" r="0" b="0"/>
            <wp:docPr id="635910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101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9971" cy="345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2D7E" w14:textId="77777777" w:rsidR="0095520B" w:rsidRDefault="0095520B" w:rsidP="0095520B">
      <w:pPr>
        <w:numPr>
          <w:ilvl w:val="0"/>
          <w:numId w:val="1"/>
        </w:numPr>
        <w:spacing w:after="0"/>
      </w:pPr>
      <w:r w:rsidRPr="0095520B">
        <w:rPr>
          <w:b/>
          <w:bCs/>
        </w:rPr>
        <w:t>Отчёт:</w:t>
      </w:r>
      <w:r w:rsidRPr="0095520B">
        <w:t> почему пакет идёт именно этим путём.</w:t>
      </w:r>
    </w:p>
    <w:p w14:paraId="489064C6" w14:textId="4BC90C7E" w:rsidR="00E81D04" w:rsidRPr="00E81D04" w:rsidRDefault="00E81D04" w:rsidP="00E81D04">
      <w:pPr>
        <w:spacing w:after="0"/>
      </w:pPr>
      <w:r w:rsidRPr="00E81D04">
        <w:t>Пакет от компьютера PC2 к DNS-серверу с IP-адресом 192.168.1.2 проходит через несколько маршрутизаторов. Сначала он поступает на шлюз Router2 (192.168.1.17), затем проходит через Router1 (192.168.1.29) и Router0 (192.168.1.25)</w:t>
      </w:r>
    </w:p>
    <w:p w14:paraId="6676C8FC" w14:textId="5C1FD206" w:rsidR="00E81D04" w:rsidRPr="00E81D04" w:rsidRDefault="00E81D04" w:rsidP="00E81D04">
      <w:pPr>
        <w:spacing w:after="0"/>
      </w:pPr>
      <w:r w:rsidRPr="00E81D04">
        <w:t>Путь определяется таблицами маршрутизации, в которых указаны сети назначения и следующие узлы передачи пакетов. Маршрутизаторы выбирают маршрут на основании наиболее подходящей записи в таблице маршрутизации. Для удалённых сетей в данной работе используются статические маршруты</w:t>
      </w:r>
    </w:p>
    <w:p w14:paraId="2C0C2702" w14:textId="06FABC8B" w:rsidR="0095520B" w:rsidRPr="0095520B" w:rsidRDefault="00E81D04" w:rsidP="0095520B">
      <w:pPr>
        <w:spacing w:after="0"/>
      </w:pPr>
      <w:r w:rsidRPr="00E81D04">
        <w:t>Команда tracert 192.168.1.2 позволила увидеть промежуточные узлы. При этом конечный адрес сервера в выводе не отобразился корректно, поэтому маршрут требует дополнительной проверки</w:t>
      </w:r>
    </w:p>
    <w:sectPr w:rsidR="0095520B" w:rsidRPr="0095520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36E1"/>
    <w:multiLevelType w:val="multilevel"/>
    <w:tmpl w:val="22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22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0B"/>
    <w:rsid w:val="005D2C26"/>
    <w:rsid w:val="006C0B77"/>
    <w:rsid w:val="006F7CC6"/>
    <w:rsid w:val="008242FF"/>
    <w:rsid w:val="00870751"/>
    <w:rsid w:val="00922C48"/>
    <w:rsid w:val="0095520B"/>
    <w:rsid w:val="00B75445"/>
    <w:rsid w:val="00B915B7"/>
    <w:rsid w:val="00DC12C7"/>
    <w:rsid w:val="00DF7FA7"/>
    <w:rsid w:val="00E81D04"/>
    <w:rsid w:val="00EA59DF"/>
    <w:rsid w:val="00EE4070"/>
    <w:rsid w:val="00F12C76"/>
    <w:rsid w:val="00F7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9EBF5"/>
  <w15:chartTrackingRefBased/>
  <w15:docId w15:val="{3BADF0D2-AA5D-4929-9789-DFFCA5F2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5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2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2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2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2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2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2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2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20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5520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552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552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552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552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552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2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2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552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2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20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55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Яковлев</dc:creator>
  <cp:keywords/>
  <dc:description/>
  <cp:lastModifiedBy>Сергей Яковлев</cp:lastModifiedBy>
  <cp:revision>1</cp:revision>
  <dcterms:created xsi:type="dcterms:W3CDTF">2026-10-27T11:24:00Z</dcterms:created>
  <dcterms:modified xsi:type="dcterms:W3CDTF">2026-10-27T11:39:00Z</dcterms:modified>
</cp:coreProperties>
</file>