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3A5F"/>
          <w:sz w:val="48"/>
        </w:rPr>
        <w:t>SLAM Map Evaluation</w:t>
      </w:r>
    </w:p>
    <w:p>
      <w:pPr>
        <w:pStyle w:val="Normal"/>
        <w:jc w:val="center"/>
        <w:rPr/>
      </w:pPr>
      <w:r>
        <w:rPr>
          <w:color w:val="555555"/>
          <w:sz w:val="26"/>
        </w:rPr>
        <w:t>2D Occupancy Grid · 3D Point Cloud</w:t>
      </w:r>
    </w:p>
    <w:p>
      <w:pPr>
        <w:pStyle w:val="Normal"/>
        <w:jc w:val="center"/>
        <w:rPr/>
      </w:pPr>
      <w:r>
        <w:rPr>
          <w:sz w:val="20"/>
        </w:rPr>
        <w:t>Walle GCS  ·  v1.0  ·  2026-06-05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2D SLAM — Occupancy Map</w:t>
      </w:r>
    </w:p>
    <w:p>
      <w:pPr>
        <w:pStyle w:val="Normal"/>
        <w:rPr>
          <w:i w:val="false"/>
          <w:i w:val="false"/>
        </w:rPr>
      </w:pPr>
      <w:r>
        <w:rPr/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1F3A5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F3A5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18"/>
                <w:szCs w:val="22"/>
                <w:lang w:val="en-US" w:eastAsia="en-US" w:bidi="ar-SA"/>
              </w:rPr>
              <w:t>How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F3A5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18"/>
                <w:szCs w:val="22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Scale error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landmark distance on grid vs. surveyed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2%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Wall straightness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RMS residual of fit to a straight wall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1 cell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Loop-closure gap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start-&gt;end pose drift / path length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2%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Yaw drift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heading error after a closed loop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5 deg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Map completeness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swept area marked known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&gt;= 90%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Free-space precision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cells marked free that truly are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&gt;= 95% (safety)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Obstacle recall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real obstacles marked occupied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&gt;= 90% (safety)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VO inlier ratio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Inliers / Matches from stats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&gt;= 0.5 sustained</w:t>
            </w:r>
          </w:p>
        </w:tc>
      </w:tr>
    </w:tbl>
    <w:p>
      <w:pPr>
        <w:pStyle w:val="Heading1"/>
        <w:rPr/>
      </w:pPr>
      <w:r>
        <w:rPr/>
        <w:t>2. 3D Reconstruction — Point Cloud</w:t>
      </w:r>
    </w:p>
    <w:p>
      <w:pPr>
        <w:pStyle w:val="Normal"/>
        <w:rPr>
          <w:i w:val="false"/>
          <w:i w:val="false"/>
        </w:rPr>
      </w:pPr>
      <w:r>
        <w:rPr/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1F3A5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F3A5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18"/>
                <w:szCs w:val="22"/>
                <w:lang w:val="en-US" w:eastAsia="en-US" w:bidi="ar-SA"/>
              </w:rPr>
              <w:t>How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F3A5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18"/>
                <w:szCs w:val="22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Cloud-to-ref RMS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nearest-neighbour distance after ICP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3 cm indoor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Scale error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known object dimension in cloud vs. truth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2%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Planarity RMS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fit plane to flat surface, residual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2 cm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Completeness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reference surface within tau of a point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&gt;= 85%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Outlier rate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floaters &gt; 5x median NN distance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&lt;= 2%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Point count / conf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 points above export confidence cutoff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report</w:t>
            </w:r>
          </w:p>
        </w:tc>
      </w:tr>
    </w:tbl>
    <w:p>
      <w:pPr>
        <w:pStyle w:val="Heading1"/>
        <w:rPr/>
      </w:pPr>
      <w:r>
        <w:rPr/>
        <w:t>3. Cross-Cutting &amp; Verdict</w:t>
      </w:r>
    </w:p>
    <w:p>
      <w:pPr>
        <w:pStyle w:val="ListBullet"/>
        <w:numPr>
          <w:ilvl w:val="0"/>
          <w:numId w:val="1"/>
        </w:numPr>
        <w:rPr/>
      </w:pPr>
      <w:r>
        <w:rPr/>
        <w:t>Performance: end-to-end FPS, frame-drop rate (&lt; 10%), CPU/GPU budget, no thermal throttle.</w:t>
      </w:r>
    </w:p>
    <w:p>
      <w:pPr>
        <w:pStyle w:val="ListBullet"/>
        <w:numPr>
          <w:ilvl w:val="0"/>
          <w:numId w:val="1"/>
        </w:numPr>
        <w:rPr/>
      </w:pPr>
      <w:r>
        <w:rPr/>
        <w:t>Determinism: run each sequence x3; key-metric spread &lt; 1%.</w:t>
      </w:r>
    </w:p>
    <w:p>
      <w:pPr>
        <w:pStyle w:val="ListBullet"/>
        <w:numPr>
          <w:ilvl w:val="0"/>
          <w:numId w:val="1"/>
        </w:numPr>
        <w:rPr/>
      </w:pPr>
      <w:r>
        <w:rPr/>
        <w:t>Robustness: recovery from hard turns, occlusion, low light - logged.</w:t>
      </w:r>
    </w:p>
    <w:p>
      <w:pPr>
        <w:pStyle w:val="Normal"/>
        <w:rPr>
          <w:b/>
        </w:rPr>
      </w:pPr>
      <w:r>
        <w:rPr/>
      </w:r>
    </w:p>
    <w:p>
      <w:pPr>
        <w:pStyle w:val="Heading1"/>
        <w:rPr/>
      </w:pPr>
      <w:r>
        <w:rPr/>
        <w:t>4. Test Protocol</w:t>
      </w:r>
    </w:p>
    <w:p>
      <w:pPr>
        <w:pStyle w:val="ListNumber"/>
        <w:numPr>
          <w:ilvl w:val="0"/>
          <w:numId w:val="4"/>
        </w:numPr>
        <w:rPr/>
      </w:pPr>
      <w:r>
        <w:rPr/>
        <w:t>Freeze a test set per scene class: 1 loop, 1 out-and-back, 1 long straight run (indoor + outdoor).</w:t>
      </w:r>
    </w:p>
    <w:p>
      <w:pPr>
        <w:pStyle w:val="ListNumber"/>
        <w:numPr>
          <w:ilvl w:val="0"/>
          <w:numId w:val="4"/>
        </w:numPr>
        <w:rPr/>
      </w:pPr>
      <w:r>
        <w:rPr/>
        <w:t>Record sensor, HFOV, scene/variant, lighting, motion, dynamic objects for each run.</w:t>
      </w:r>
    </w:p>
    <w:p>
      <w:pPr>
        <w:pStyle w:val="ListNumber"/>
        <w:numPr>
          <w:ilvl w:val="0"/>
          <w:numId w:val="4"/>
        </w:numPr>
        <w:rPr/>
      </w:pPr>
      <w:r>
        <w:rPr/>
        <w:t>Capture ground truth: surveyed distances, reference LiDAR/photogrammetry scan, or loop self-consistency.</w:t>
      </w:r>
    </w:p>
    <w:p>
      <w:pPr>
        <w:pStyle w:val="ListNumber"/>
        <w:numPr>
          <w:ilvl w:val="0"/>
          <w:numId w:val="4"/>
        </w:numPr>
        <w:rPr/>
      </w:pPr>
      <w:r>
        <w:rPr/>
        <w:t>Run the pipeline; log the stats dict to CSV per frame; save .npy grid and .ply.</w:t>
      </w:r>
    </w:p>
    <w:p>
      <w:pPr>
        <w:pStyle w:val="ListNumber"/>
        <w:numPr>
          <w:ilvl w:val="0"/>
          <w:numId w:val="4"/>
        </w:numPr>
        <w:rPr/>
      </w:pPr>
      <w:r>
        <w:rPr/>
        <w:t>Score with the eval notebooks / scorer; fill the scorecard; attach artifacts.</w:t>
      </w:r>
    </w:p>
    <w:p>
      <w:pPr>
        <w:pStyle w:val="ListNumber"/>
        <w:numPr>
          <w:ilvl w:val="0"/>
          <w:numId w:val="4"/>
        </w:numPr>
        <w:spacing w:before="0" w:after="200"/>
        <w:contextualSpacing/>
        <w:rPr/>
      </w:pPr>
      <w:r>
        <w:rPr/>
        <w:t>Track metrics build-over-build for regression trend lines.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300</Words>
  <Characters>1517</Characters>
  <CharactersWithSpaces>1750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2026-06-05T11:04:58Z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