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01381" w14:textId="77777777" w:rsidR="00B610A9" w:rsidRDefault="00B610A9" w:rsidP="00B610A9">
      <w:pPr>
        <w:jc w:val="center"/>
        <w:rPr>
          <w:rFonts w:ascii="Bookman Old Style" w:hAnsi="Bookman Old Style"/>
          <w:w w:val="90"/>
          <w:sz w:val="48"/>
        </w:rPr>
      </w:pPr>
      <w:r>
        <w:rPr>
          <w:rFonts w:ascii="Bookman Old Style" w:hAnsi="Bookman Old Style"/>
          <w:w w:val="90"/>
          <w:sz w:val="48"/>
        </w:rPr>
        <w:t>KB ENGINEERING COATINGS SDN. BHD.</w:t>
      </w:r>
    </w:p>
    <w:p w14:paraId="2E693207" w14:textId="77777777" w:rsidR="00B610A9" w:rsidRDefault="00B610A9" w:rsidP="00B610A9">
      <w:pPr>
        <w:jc w:val="center"/>
        <w:rPr>
          <w:rFonts w:ascii="Bookman Old Style" w:hAnsi="Bookman Old Style"/>
          <w:w w:val="90"/>
          <w:sz w:val="20"/>
        </w:rPr>
      </w:pPr>
      <w:r>
        <w:rPr>
          <w:rFonts w:ascii="Bookman Old Style" w:hAnsi="Bookman Old Style"/>
          <w:w w:val="90"/>
          <w:sz w:val="20"/>
        </w:rPr>
        <w:t>(Co. No: 831283D)</w:t>
      </w:r>
    </w:p>
    <w:p w14:paraId="14B0FB41" w14:textId="77777777" w:rsidR="00B610A9" w:rsidRDefault="00B610A9" w:rsidP="00B610A9">
      <w:pPr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No. 22 Jalan TS 6/9, Taman </w:t>
      </w:r>
      <w:proofErr w:type="spellStart"/>
      <w:r>
        <w:rPr>
          <w:rFonts w:ascii="Bookman Old Style" w:hAnsi="Bookman Old Style"/>
          <w:sz w:val="20"/>
        </w:rPr>
        <w:t>Industri</w:t>
      </w:r>
      <w:proofErr w:type="spellEnd"/>
      <w:r>
        <w:rPr>
          <w:rFonts w:ascii="Bookman Old Style" w:hAnsi="Bookman Old Style"/>
          <w:sz w:val="20"/>
        </w:rPr>
        <w:t xml:space="preserve"> Subang, 47510 Subang Jaya,</w:t>
      </w:r>
    </w:p>
    <w:p w14:paraId="64A3B5BE" w14:textId="77777777" w:rsidR="00B610A9" w:rsidRDefault="00B610A9" w:rsidP="00B610A9">
      <w:pPr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Selangor </w:t>
      </w:r>
      <w:proofErr w:type="spellStart"/>
      <w:r>
        <w:rPr>
          <w:rFonts w:ascii="Bookman Old Style" w:hAnsi="Bookman Old Style"/>
          <w:sz w:val="20"/>
        </w:rPr>
        <w:t>Darul</w:t>
      </w:r>
      <w:proofErr w:type="spellEnd"/>
      <w:r>
        <w:rPr>
          <w:rFonts w:ascii="Bookman Old Style" w:hAnsi="Bookman Old Style"/>
          <w:sz w:val="20"/>
        </w:rPr>
        <w:t xml:space="preserve"> Ehsan.   Tel: 03 - 58798762    Fax: 03-56215266</w:t>
      </w:r>
    </w:p>
    <w:p w14:paraId="77801EA6" w14:textId="77777777" w:rsidR="00B610A9" w:rsidRDefault="00B610A9" w:rsidP="00B610A9">
      <w:pPr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GST Reg. No. 001438527488</w:t>
      </w:r>
    </w:p>
    <w:p w14:paraId="0924C456" w14:textId="77777777" w:rsidR="00434A05" w:rsidRDefault="00434A05"/>
    <w:p w14:paraId="628CDECC" w14:textId="77777777" w:rsidR="00B610A9" w:rsidRDefault="00B610A9" w:rsidP="00B610A9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B610A9">
        <w:rPr>
          <w:rFonts w:ascii="Tahoma" w:hAnsi="Tahoma" w:cs="Tahoma"/>
          <w:b/>
          <w:sz w:val="48"/>
          <w:szCs w:val="48"/>
          <w:u w:val="single"/>
        </w:rPr>
        <w:t>Equipment List</w:t>
      </w:r>
    </w:p>
    <w:p w14:paraId="514C23DB" w14:textId="77777777" w:rsidR="00B610A9" w:rsidRPr="00B610A9" w:rsidRDefault="00B610A9" w:rsidP="00B610A9">
      <w:pPr>
        <w:jc w:val="center"/>
        <w:rPr>
          <w:rFonts w:ascii="Tahoma" w:hAnsi="Tahoma" w:cs="Tahoma"/>
          <w:b/>
          <w:sz w:val="48"/>
          <w:szCs w:val="48"/>
          <w:u w:val="single"/>
        </w:rPr>
      </w:pPr>
    </w:p>
    <w:p w14:paraId="71086A0A" w14:textId="77777777" w:rsidR="00B610A9" w:rsidRDefault="00B610A9">
      <w:r w:rsidRPr="00B610A9">
        <w:t>1</w:t>
      </w:r>
      <w:r>
        <w:t>.</w:t>
      </w:r>
      <w:r w:rsidRPr="00B610A9">
        <w:t xml:space="preserve"> Spray room 4m x 3m, complete with dust extraction and semi-automated rotators</w:t>
      </w:r>
    </w:p>
    <w:p w14:paraId="6AD8E788" w14:textId="77777777" w:rsidR="00B610A9" w:rsidRDefault="00B610A9">
      <w:r>
        <w:t>2.</w:t>
      </w:r>
      <w:r w:rsidRPr="00B610A9">
        <w:t xml:space="preserve"> Grit-blasting room 4m x 3m </w:t>
      </w:r>
    </w:p>
    <w:p w14:paraId="1E374DCF" w14:textId="77777777" w:rsidR="00B610A9" w:rsidRDefault="00B610A9">
      <w:r w:rsidRPr="00B610A9">
        <w:t>3</w:t>
      </w:r>
      <w:r>
        <w:t>.</w:t>
      </w:r>
      <w:r w:rsidRPr="00B610A9">
        <w:t xml:space="preserve"> Air compressor 50KW complete with dryer and filters </w:t>
      </w:r>
    </w:p>
    <w:p w14:paraId="4AB0CC59" w14:textId="77777777" w:rsidR="00B610A9" w:rsidRDefault="00B610A9">
      <w:r w:rsidRPr="00B610A9">
        <w:t>4</w:t>
      </w:r>
      <w:r>
        <w:t>.</w:t>
      </w:r>
      <w:r w:rsidRPr="00B610A9">
        <w:t xml:space="preserve"> 1 unit grit-blasting unit </w:t>
      </w:r>
    </w:p>
    <w:p w14:paraId="7B9C5D7A" w14:textId="77777777" w:rsidR="00B610A9" w:rsidRDefault="00B610A9">
      <w:r w:rsidRPr="00B610A9">
        <w:t>5</w:t>
      </w:r>
      <w:r>
        <w:t>.</w:t>
      </w:r>
      <w:r w:rsidRPr="00B610A9">
        <w:t xml:space="preserve"> 2 units rotators for thermal-spray </w:t>
      </w:r>
    </w:p>
    <w:p w14:paraId="38BB07C8" w14:textId="77777777" w:rsidR="00B610A9" w:rsidRDefault="00B610A9">
      <w:r w:rsidRPr="00B610A9">
        <w:t>6</w:t>
      </w:r>
      <w:r>
        <w:t>.</w:t>
      </w:r>
      <w:r w:rsidRPr="00B610A9">
        <w:t xml:space="preserve"> 1 unit horizontal rotator for thermal-spray </w:t>
      </w:r>
    </w:p>
    <w:p w14:paraId="7A26643C" w14:textId="77777777" w:rsidR="00B610A9" w:rsidRDefault="00B610A9">
      <w:r w:rsidRPr="00B610A9">
        <w:t>7</w:t>
      </w:r>
      <w:r>
        <w:t>.</w:t>
      </w:r>
      <w:r w:rsidRPr="00B610A9">
        <w:t xml:space="preserve"> 1 unit Semi automated traverse unit for Thermal-spray guns </w:t>
      </w:r>
    </w:p>
    <w:p w14:paraId="2DE0572C" w14:textId="77777777" w:rsidR="00B610A9" w:rsidRDefault="00B610A9">
      <w:r w:rsidRPr="00B610A9">
        <w:t xml:space="preserve">8 </w:t>
      </w:r>
      <w:r>
        <w:t>.</w:t>
      </w:r>
      <w:r w:rsidRPr="00B610A9">
        <w:t xml:space="preserve">1 unit Lathe machine 3m, dia700 over carriage </w:t>
      </w:r>
    </w:p>
    <w:p w14:paraId="127CF2C0" w14:textId="77777777" w:rsidR="00B610A9" w:rsidRDefault="00B610A9">
      <w:r w:rsidRPr="00B610A9">
        <w:t>9</w:t>
      </w:r>
      <w:r>
        <w:t>.</w:t>
      </w:r>
      <w:r w:rsidRPr="00B610A9">
        <w:t xml:space="preserve"> 1 unit Lathe machine 4m, </w:t>
      </w:r>
      <w:proofErr w:type="spellStart"/>
      <w:r w:rsidRPr="00B610A9">
        <w:t>dia</w:t>
      </w:r>
      <w:proofErr w:type="spellEnd"/>
      <w:r w:rsidRPr="00B610A9">
        <w:t xml:space="preserve"> 400 over carriage </w:t>
      </w:r>
    </w:p>
    <w:p w14:paraId="5E797954" w14:textId="77777777" w:rsidR="00B610A9" w:rsidRDefault="00B610A9">
      <w:r w:rsidRPr="00B610A9">
        <w:t>10</w:t>
      </w:r>
      <w:r>
        <w:t>.</w:t>
      </w:r>
      <w:r w:rsidRPr="00B610A9">
        <w:t xml:space="preserve"> 1 unit Lathe machine 1m, </w:t>
      </w:r>
    </w:p>
    <w:p w14:paraId="75307397" w14:textId="77777777" w:rsidR="00B610A9" w:rsidRDefault="00B610A9">
      <w:r w:rsidRPr="00B610A9">
        <w:t>11</w:t>
      </w:r>
      <w:r>
        <w:t>.</w:t>
      </w:r>
      <w:r w:rsidRPr="00B610A9">
        <w:t xml:space="preserve"> 1 unit milling machine (size 3) </w:t>
      </w:r>
    </w:p>
    <w:p w14:paraId="5ECF4D28" w14:textId="77777777" w:rsidR="00B610A9" w:rsidRDefault="00B610A9">
      <w:r w:rsidRPr="00B610A9">
        <w:t>12</w:t>
      </w:r>
      <w:r>
        <w:t>.</w:t>
      </w:r>
      <w:r w:rsidRPr="00B610A9">
        <w:t xml:space="preserve"> 1 unit TIG machine Miller Dynasty 400 </w:t>
      </w:r>
    </w:p>
    <w:p w14:paraId="51CFE78C" w14:textId="77777777" w:rsidR="00B610A9" w:rsidRDefault="00B610A9">
      <w:r w:rsidRPr="00B610A9">
        <w:t>13</w:t>
      </w:r>
      <w:r>
        <w:t>.</w:t>
      </w:r>
      <w:r w:rsidRPr="00B610A9">
        <w:t xml:space="preserve"> 1 unit </w:t>
      </w:r>
      <w:proofErr w:type="spellStart"/>
      <w:r w:rsidRPr="00B610A9">
        <w:t>Masterjet</w:t>
      </w:r>
      <w:proofErr w:type="spellEnd"/>
      <w:r w:rsidRPr="00B610A9">
        <w:t xml:space="preserve"> (for ceramic application) </w:t>
      </w:r>
    </w:p>
    <w:p w14:paraId="2FF2D4E8" w14:textId="77777777" w:rsidR="00B610A9" w:rsidRDefault="00B610A9">
      <w:r w:rsidRPr="00B610A9">
        <w:t>14</w:t>
      </w:r>
      <w:r>
        <w:t>.</w:t>
      </w:r>
      <w:r w:rsidRPr="00B610A9">
        <w:t xml:space="preserve"> 1 Unit HVOF TAFA 5000 </w:t>
      </w:r>
    </w:p>
    <w:p w14:paraId="11DE831A" w14:textId="77777777" w:rsidR="00B610A9" w:rsidRDefault="00B610A9">
      <w:r w:rsidRPr="00B610A9">
        <w:t>15</w:t>
      </w:r>
      <w:r>
        <w:t>.</w:t>
      </w:r>
      <w:r w:rsidRPr="00B610A9">
        <w:t xml:space="preserve"> 1 Unit Eutectic Arc-spray machine </w:t>
      </w:r>
    </w:p>
    <w:p w14:paraId="2058467A" w14:textId="77777777" w:rsidR="00B610A9" w:rsidRDefault="00B610A9">
      <w:r w:rsidRPr="00B610A9">
        <w:t>16</w:t>
      </w:r>
      <w:r>
        <w:t>.</w:t>
      </w:r>
      <w:r w:rsidRPr="00B610A9">
        <w:t xml:space="preserve"> 1 unit gantry crane 3 tons </w:t>
      </w:r>
    </w:p>
    <w:p w14:paraId="75947B7A" w14:textId="77777777" w:rsidR="00B610A9" w:rsidRDefault="00B610A9">
      <w:r w:rsidRPr="00B610A9">
        <w:t>17</w:t>
      </w:r>
      <w:r>
        <w:t>.</w:t>
      </w:r>
      <w:r w:rsidRPr="00B610A9">
        <w:t xml:space="preserve"> 1 unit Forklift 2.5 tons capacity </w:t>
      </w:r>
    </w:p>
    <w:p w14:paraId="5C51EA42" w14:textId="77777777" w:rsidR="00B610A9" w:rsidRDefault="00B610A9">
      <w:r w:rsidRPr="00B610A9">
        <w:t>18</w:t>
      </w:r>
      <w:r>
        <w:t>.</w:t>
      </w:r>
      <w:r w:rsidRPr="00B610A9">
        <w:t xml:space="preserve"> Tool-post Diamond grinding </w:t>
      </w:r>
    </w:p>
    <w:p w14:paraId="4D94D864" w14:textId="77777777" w:rsidR="00B610A9" w:rsidRDefault="00B610A9">
      <w:r w:rsidRPr="00B610A9">
        <w:t>19</w:t>
      </w:r>
      <w:r>
        <w:t>.</w:t>
      </w:r>
      <w:r w:rsidRPr="00B610A9">
        <w:t xml:space="preserve"> </w:t>
      </w:r>
      <w:proofErr w:type="spellStart"/>
      <w:r w:rsidRPr="00B610A9">
        <w:t>Dynabrade</w:t>
      </w:r>
      <w:proofErr w:type="spellEnd"/>
      <w:r w:rsidRPr="00B610A9">
        <w:t xml:space="preserve"> Diamond belt grinding </w:t>
      </w:r>
    </w:p>
    <w:p w14:paraId="623E5C2D" w14:textId="77777777" w:rsidR="00B610A9" w:rsidRDefault="00B610A9">
      <w:r w:rsidRPr="00B610A9">
        <w:t>20</w:t>
      </w:r>
      <w:r>
        <w:t>.</w:t>
      </w:r>
      <w:r w:rsidRPr="00B610A9">
        <w:t xml:space="preserve"> Roughness tester </w:t>
      </w:r>
    </w:p>
    <w:p w14:paraId="0D63211D" w14:textId="77777777" w:rsidR="00B610A9" w:rsidRDefault="00B610A9"/>
    <w:p w14:paraId="2EFA0531" w14:textId="77777777" w:rsidR="00B610A9" w:rsidRPr="00B610A9" w:rsidRDefault="00B610A9">
      <w:pPr>
        <w:rPr>
          <w:b/>
          <w:u w:val="single"/>
        </w:rPr>
      </w:pPr>
      <w:r w:rsidRPr="00B610A9">
        <w:rPr>
          <w:b/>
          <w:u w:val="single"/>
        </w:rPr>
        <w:t xml:space="preserve">Physical workshop limitation: </w:t>
      </w:r>
    </w:p>
    <w:p w14:paraId="48A5F05B" w14:textId="77777777" w:rsidR="00B610A9" w:rsidRDefault="00B610A9"/>
    <w:p w14:paraId="2102BECF" w14:textId="77777777" w:rsidR="00B610A9" w:rsidRDefault="00B610A9">
      <w:r w:rsidRPr="00B610A9">
        <w:t xml:space="preserve">Total weight: 2.5 ton Lathe capacity: </w:t>
      </w:r>
      <w:proofErr w:type="spellStart"/>
      <w:r w:rsidRPr="00B610A9">
        <w:t>Dia</w:t>
      </w:r>
      <w:proofErr w:type="spellEnd"/>
      <w:r w:rsidRPr="00B610A9">
        <w:t xml:space="preserve"> 700mm x 3000mm or </w:t>
      </w:r>
      <w:proofErr w:type="spellStart"/>
      <w:r w:rsidRPr="00B610A9">
        <w:t>Dia</w:t>
      </w:r>
      <w:proofErr w:type="spellEnd"/>
      <w:r w:rsidRPr="00B610A9">
        <w:t xml:space="preserve"> 400mm x 4000mm </w:t>
      </w:r>
    </w:p>
    <w:p w14:paraId="015EC652" w14:textId="77777777" w:rsidR="00B610A9" w:rsidRDefault="00B610A9"/>
    <w:p w14:paraId="34A81DDA" w14:textId="2382001A" w:rsidR="00F676D6" w:rsidRPr="00B610A9" w:rsidRDefault="00F676D6">
      <w:bookmarkStart w:id="0" w:name="_GoBack"/>
      <w:bookmarkEnd w:id="0"/>
    </w:p>
    <w:sectPr w:rsidR="00F676D6" w:rsidRPr="00B6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0A9"/>
    <w:rsid w:val="00434A05"/>
    <w:rsid w:val="00957C62"/>
    <w:rsid w:val="00B610A9"/>
    <w:rsid w:val="00F6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CFE3"/>
  <w15:chartTrackingRefBased/>
  <w15:docId w15:val="{3FD3E05D-7826-435C-81A0-8002E97E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0A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ACER</cp:lastModifiedBy>
  <cp:revision>3</cp:revision>
  <cp:lastPrinted>2018-03-12T04:28:00Z</cp:lastPrinted>
  <dcterms:created xsi:type="dcterms:W3CDTF">2018-03-12T02:38:00Z</dcterms:created>
  <dcterms:modified xsi:type="dcterms:W3CDTF">2019-06-25T04:09:00Z</dcterms:modified>
</cp:coreProperties>
</file>