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C3" w:rsidRPr="00691FC3" w:rsidRDefault="00691FC3" w:rsidP="00691FC3">
      <w:pPr>
        <w:jc w:val="center"/>
        <w:rPr>
          <w:rFonts w:ascii="Times New Roman" w:hAnsi="Times New Roman" w:cs="Times New Roman"/>
          <w:w w:val="90"/>
          <w:sz w:val="48"/>
        </w:rPr>
      </w:pPr>
      <w:r w:rsidRPr="00691FC3">
        <w:rPr>
          <w:rFonts w:ascii="Times New Roman" w:hAnsi="Times New Roman" w:cs="Times New Roman"/>
          <w:w w:val="90"/>
          <w:sz w:val="48"/>
        </w:rPr>
        <w:t>KB ENGINEERING COATINGS SDN. BHD.</w:t>
      </w:r>
    </w:p>
    <w:p w:rsidR="00691FC3" w:rsidRPr="00691FC3" w:rsidRDefault="00691FC3" w:rsidP="00691FC3">
      <w:pPr>
        <w:jc w:val="center"/>
        <w:rPr>
          <w:rFonts w:ascii="Times New Roman" w:hAnsi="Times New Roman" w:cs="Times New Roman"/>
          <w:w w:val="90"/>
          <w:sz w:val="20"/>
        </w:rPr>
      </w:pPr>
      <w:r w:rsidRPr="00691FC3">
        <w:rPr>
          <w:rFonts w:ascii="Times New Roman" w:hAnsi="Times New Roman" w:cs="Times New Roman"/>
          <w:w w:val="90"/>
          <w:sz w:val="20"/>
        </w:rPr>
        <w:t>(Co. No: 831283D)</w:t>
      </w:r>
    </w:p>
    <w:p w:rsidR="00691FC3" w:rsidRPr="00691FC3" w:rsidRDefault="00691FC3" w:rsidP="00691FC3">
      <w:pPr>
        <w:jc w:val="center"/>
        <w:rPr>
          <w:rFonts w:ascii="Times New Roman" w:hAnsi="Times New Roman" w:cs="Times New Roman"/>
          <w:sz w:val="20"/>
        </w:rPr>
      </w:pPr>
      <w:r w:rsidRPr="00691FC3">
        <w:rPr>
          <w:rFonts w:ascii="Times New Roman" w:hAnsi="Times New Roman" w:cs="Times New Roman"/>
          <w:sz w:val="20"/>
        </w:rPr>
        <w:t xml:space="preserve">No. 22 </w:t>
      </w:r>
      <w:proofErr w:type="spellStart"/>
      <w:r w:rsidRPr="00691FC3">
        <w:rPr>
          <w:rFonts w:ascii="Times New Roman" w:hAnsi="Times New Roman" w:cs="Times New Roman"/>
          <w:sz w:val="20"/>
        </w:rPr>
        <w:t>Jalan</w:t>
      </w:r>
      <w:proofErr w:type="spellEnd"/>
      <w:r w:rsidRPr="00691FC3">
        <w:rPr>
          <w:rFonts w:ascii="Times New Roman" w:hAnsi="Times New Roman" w:cs="Times New Roman"/>
          <w:sz w:val="20"/>
        </w:rPr>
        <w:t xml:space="preserve"> TS 6/9, Taman </w:t>
      </w:r>
      <w:proofErr w:type="spellStart"/>
      <w:r w:rsidRPr="00691FC3">
        <w:rPr>
          <w:rFonts w:ascii="Times New Roman" w:hAnsi="Times New Roman" w:cs="Times New Roman"/>
          <w:sz w:val="20"/>
        </w:rPr>
        <w:t>Industri</w:t>
      </w:r>
      <w:proofErr w:type="spellEnd"/>
      <w:r w:rsidRPr="00691FC3">
        <w:rPr>
          <w:rFonts w:ascii="Times New Roman" w:hAnsi="Times New Roman" w:cs="Times New Roman"/>
          <w:sz w:val="20"/>
        </w:rPr>
        <w:t xml:space="preserve"> </w:t>
      </w:r>
      <w:proofErr w:type="spellStart"/>
      <w:r w:rsidRPr="00691FC3">
        <w:rPr>
          <w:rFonts w:ascii="Times New Roman" w:hAnsi="Times New Roman" w:cs="Times New Roman"/>
          <w:sz w:val="20"/>
        </w:rPr>
        <w:t>Subang</w:t>
      </w:r>
      <w:proofErr w:type="spellEnd"/>
      <w:r w:rsidRPr="00691FC3">
        <w:rPr>
          <w:rFonts w:ascii="Times New Roman" w:hAnsi="Times New Roman" w:cs="Times New Roman"/>
          <w:sz w:val="20"/>
        </w:rPr>
        <w:t xml:space="preserve">, 47510 </w:t>
      </w:r>
      <w:proofErr w:type="spellStart"/>
      <w:r w:rsidRPr="00691FC3">
        <w:rPr>
          <w:rFonts w:ascii="Times New Roman" w:hAnsi="Times New Roman" w:cs="Times New Roman"/>
          <w:sz w:val="20"/>
        </w:rPr>
        <w:t>Subang</w:t>
      </w:r>
      <w:proofErr w:type="spellEnd"/>
      <w:r w:rsidRPr="00691FC3">
        <w:rPr>
          <w:rFonts w:ascii="Times New Roman" w:hAnsi="Times New Roman" w:cs="Times New Roman"/>
          <w:sz w:val="20"/>
        </w:rPr>
        <w:t xml:space="preserve"> Jaya,</w:t>
      </w:r>
    </w:p>
    <w:p w:rsidR="00691FC3" w:rsidRPr="00691FC3" w:rsidRDefault="00691FC3" w:rsidP="00691FC3">
      <w:pPr>
        <w:jc w:val="center"/>
        <w:rPr>
          <w:rFonts w:ascii="Times New Roman" w:hAnsi="Times New Roman" w:cs="Times New Roman"/>
          <w:sz w:val="20"/>
        </w:rPr>
      </w:pPr>
      <w:r w:rsidRPr="00691FC3">
        <w:rPr>
          <w:rFonts w:ascii="Times New Roman" w:hAnsi="Times New Roman" w:cs="Times New Roman"/>
          <w:sz w:val="20"/>
        </w:rPr>
        <w:t xml:space="preserve">Selangor </w:t>
      </w:r>
      <w:proofErr w:type="spellStart"/>
      <w:r w:rsidRPr="00691FC3">
        <w:rPr>
          <w:rFonts w:ascii="Times New Roman" w:hAnsi="Times New Roman" w:cs="Times New Roman"/>
          <w:sz w:val="20"/>
        </w:rPr>
        <w:t>Darul</w:t>
      </w:r>
      <w:proofErr w:type="spellEnd"/>
      <w:r w:rsidRPr="00691FC3">
        <w:rPr>
          <w:rFonts w:ascii="Times New Roman" w:hAnsi="Times New Roman" w:cs="Times New Roman"/>
          <w:sz w:val="20"/>
        </w:rPr>
        <w:t xml:space="preserve"> Ehsan.   Tel: 03-56215266   Fax: 03-56215266</w:t>
      </w:r>
    </w:p>
    <w:p w:rsidR="00691FC3" w:rsidRPr="00691FC3" w:rsidRDefault="00691FC3" w:rsidP="00691FC3">
      <w:pPr>
        <w:jc w:val="center"/>
        <w:rPr>
          <w:rFonts w:ascii="Times New Roman" w:hAnsi="Times New Roman" w:cs="Times New Roman"/>
          <w:sz w:val="20"/>
        </w:rPr>
      </w:pPr>
      <w:r w:rsidRPr="00691FC3">
        <w:rPr>
          <w:rFonts w:ascii="Times New Roman" w:hAnsi="Times New Roman" w:cs="Times New Roman"/>
          <w:sz w:val="20"/>
        </w:rPr>
        <w:t>GST Reg. No. 001438527488</w:t>
      </w:r>
    </w:p>
    <w:p w:rsidR="00691FC3" w:rsidRDefault="00691FC3">
      <w:pPr>
        <w:rPr>
          <w:rFonts w:ascii="Tahoma" w:hAnsi="Tahoma" w:cs="Tahoma"/>
          <w:sz w:val="24"/>
          <w:szCs w:val="24"/>
          <w:u w:val="single"/>
        </w:rPr>
      </w:pPr>
    </w:p>
    <w:p w:rsidR="00A34E59" w:rsidRPr="00B71510" w:rsidRDefault="00BF269E">
      <w:pPr>
        <w:rPr>
          <w:rFonts w:ascii="Tahoma" w:hAnsi="Tahoma" w:cs="Tahoma"/>
          <w:sz w:val="24"/>
          <w:szCs w:val="24"/>
          <w:u w:val="single"/>
        </w:rPr>
      </w:pPr>
      <w:r w:rsidRPr="00B71510">
        <w:rPr>
          <w:rFonts w:ascii="Tahoma" w:hAnsi="Tahoma" w:cs="Tahoma"/>
          <w:sz w:val="24"/>
          <w:szCs w:val="24"/>
          <w:u w:val="single"/>
        </w:rPr>
        <w:t xml:space="preserve">KB Engineering </w:t>
      </w:r>
      <w:proofErr w:type="spellStart"/>
      <w:r w:rsidRPr="00B71510">
        <w:rPr>
          <w:rFonts w:ascii="Tahoma" w:hAnsi="Tahoma" w:cs="Tahoma"/>
          <w:sz w:val="24"/>
          <w:szCs w:val="24"/>
          <w:u w:val="single"/>
        </w:rPr>
        <w:t>Sdn</w:t>
      </w:r>
      <w:proofErr w:type="spellEnd"/>
      <w:r w:rsidRPr="00B71510">
        <w:rPr>
          <w:rFonts w:ascii="Tahoma" w:hAnsi="Tahoma" w:cs="Tahoma"/>
          <w:sz w:val="24"/>
          <w:szCs w:val="24"/>
          <w:u w:val="single"/>
        </w:rPr>
        <w:t xml:space="preserve"> </w:t>
      </w:r>
      <w:proofErr w:type="spellStart"/>
      <w:r w:rsidRPr="00B71510">
        <w:rPr>
          <w:rFonts w:ascii="Tahoma" w:hAnsi="Tahoma" w:cs="Tahoma"/>
          <w:sz w:val="24"/>
          <w:szCs w:val="24"/>
          <w:u w:val="single"/>
        </w:rPr>
        <w:t>Bhd</w:t>
      </w:r>
      <w:proofErr w:type="spellEnd"/>
      <w:r w:rsidRPr="00B71510">
        <w:rPr>
          <w:rFonts w:ascii="Tahoma" w:hAnsi="Tahoma" w:cs="Tahoma"/>
          <w:sz w:val="24"/>
          <w:szCs w:val="24"/>
          <w:u w:val="single"/>
        </w:rPr>
        <w:t xml:space="preserve"> Business Activities</w:t>
      </w:r>
    </w:p>
    <w:p w:rsidR="00B71510" w:rsidRDefault="00BF269E" w:rsidP="007A13BB">
      <w:pPr>
        <w:spacing w:line="360" w:lineRule="auto"/>
        <w:ind w:right="1152"/>
        <w:rPr>
          <w:rFonts w:ascii="Tahoma" w:hAnsi="Tahoma" w:cs="Tahoma"/>
          <w:sz w:val="24"/>
          <w:szCs w:val="24"/>
        </w:rPr>
      </w:pPr>
      <w:r w:rsidRPr="00B71510">
        <w:rPr>
          <w:rFonts w:ascii="Tahoma" w:hAnsi="Tahoma" w:cs="Tahoma"/>
          <w:sz w:val="24"/>
          <w:szCs w:val="24"/>
        </w:rPr>
        <w:t>K</w:t>
      </w:r>
      <w:r w:rsidR="00C521C3" w:rsidRPr="00B71510">
        <w:rPr>
          <w:rFonts w:ascii="Tahoma" w:hAnsi="Tahoma" w:cs="Tahoma"/>
          <w:sz w:val="24"/>
          <w:szCs w:val="24"/>
        </w:rPr>
        <w:t xml:space="preserve">B Engineering </w:t>
      </w:r>
      <w:proofErr w:type="spellStart"/>
      <w:r w:rsidR="00C521C3" w:rsidRPr="00B71510">
        <w:rPr>
          <w:rFonts w:ascii="Tahoma" w:hAnsi="Tahoma" w:cs="Tahoma"/>
          <w:sz w:val="24"/>
          <w:szCs w:val="24"/>
        </w:rPr>
        <w:t>Sdn</w:t>
      </w:r>
      <w:proofErr w:type="spellEnd"/>
      <w:r w:rsidR="00C521C3" w:rsidRPr="00B71510">
        <w:rPr>
          <w:rFonts w:ascii="Tahoma" w:hAnsi="Tahoma" w:cs="Tahoma"/>
          <w:sz w:val="24"/>
          <w:szCs w:val="24"/>
        </w:rPr>
        <w:t xml:space="preserve"> </w:t>
      </w:r>
      <w:proofErr w:type="spellStart"/>
      <w:r w:rsidR="00C521C3" w:rsidRPr="00B71510">
        <w:rPr>
          <w:rFonts w:ascii="Tahoma" w:hAnsi="Tahoma" w:cs="Tahoma"/>
          <w:sz w:val="24"/>
          <w:szCs w:val="24"/>
        </w:rPr>
        <w:t>Bhd</w:t>
      </w:r>
      <w:proofErr w:type="spellEnd"/>
      <w:r w:rsidR="00C521C3" w:rsidRPr="00B71510">
        <w:rPr>
          <w:rFonts w:ascii="Tahoma" w:hAnsi="Tahoma" w:cs="Tahoma"/>
          <w:sz w:val="24"/>
          <w:szCs w:val="24"/>
        </w:rPr>
        <w:t xml:space="preserve"> </w:t>
      </w:r>
      <w:r w:rsidR="00B71510" w:rsidRPr="00B71510">
        <w:rPr>
          <w:rFonts w:ascii="Tahoma" w:hAnsi="Tahoma" w:cs="Tahoma"/>
          <w:sz w:val="24"/>
          <w:szCs w:val="24"/>
        </w:rPr>
        <w:t xml:space="preserve">specializes in surface enhancement and reclamation of worn machinery components </w:t>
      </w:r>
      <w:r w:rsidR="00F17B8F">
        <w:rPr>
          <w:rFonts w:ascii="Tahoma" w:hAnsi="Tahoma" w:cs="Tahoma"/>
          <w:sz w:val="24"/>
          <w:szCs w:val="24"/>
        </w:rPr>
        <w:t>&amp;</w:t>
      </w:r>
      <w:r w:rsidR="00B71510" w:rsidRPr="00B71510">
        <w:rPr>
          <w:rFonts w:ascii="Tahoma" w:hAnsi="Tahoma" w:cs="Tahoma"/>
          <w:sz w:val="24"/>
          <w:szCs w:val="24"/>
        </w:rPr>
        <w:t xml:space="preserve"> parts to prolong their service life</w:t>
      </w:r>
      <w:r w:rsidR="00B71510">
        <w:rPr>
          <w:rFonts w:ascii="Tahoma" w:hAnsi="Tahoma" w:cs="Tahoma"/>
          <w:sz w:val="24"/>
          <w:szCs w:val="24"/>
        </w:rPr>
        <w:t xml:space="preserve">. </w:t>
      </w:r>
    </w:p>
    <w:p w:rsidR="00B71510" w:rsidRDefault="00B71510" w:rsidP="007A13BB">
      <w:pPr>
        <w:spacing w:line="360" w:lineRule="auto"/>
        <w:ind w:right="1152"/>
        <w:rPr>
          <w:rFonts w:ascii="Tahoma" w:hAnsi="Tahoma" w:cs="Tahoma"/>
          <w:sz w:val="24"/>
          <w:szCs w:val="24"/>
        </w:rPr>
      </w:pPr>
      <w:r>
        <w:rPr>
          <w:rFonts w:ascii="Tahoma" w:hAnsi="Tahoma" w:cs="Tahoma"/>
          <w:sz w:val="24"/>
          <w:szCs w:val="24"/>
        </w:rPr>
        <w:t>In the process of salvaging and prolonging the life span of these worn out machinery components and parts which otherwise would be discarded, we are also contributing to energy and raw material conservation.</w:t>
      </w:r>
    </w:p>
    <w:p w:rsidR="00F17B8F" w:rsidRDefault="00F17B8F" w:rsidP="007A13BB">
      <w:pPr>
        <w:spacing w:line="360" w:lineRule="auto"/>
        <w:ind w:right="1152"/>
        <w:rPr>
          <w:rFonts w:ascii="Tahoma" w:hAnsi="Tahoma" w:cs="Tahoma"/>
          <w:sz w:val="24"/>
          <w:szCs w:val="24"/>
        </w:rPr>
      </w:pPr>
      <w:r>
        <w:rPr>
          <w:rFonts w:ascii="Tahoma" w:hAnsi="Tahoma" w:cs="Tahoma"/>
          <w:sz w:val="24"/>
          <w:szCs w:val="24"/>
        </w:rPr>
        <w:t>KB Engineering</w:t>
      </w:r>
      <w:r w:rsidR="00811690">
        <w:rPr>
          <w:rFonts w:ascii="Tahoma" w:hAnsi="Tahoma" w:cs="Tahoma"/>
          <w:sz w:val="24"/>
          <w:szCs w:val="24"/>
        </w:rPr>
        <w:t xml:space="preserve"> Coatings</w:t>
      </w:r>
      <w:r>
        <w:rPr>
          <w:rFonts w:ascii="Tahoma" w:hAnsi="Tahoma" w:cs="Tahoma"/>
          <w:sz w:val="24"/>
          <w:szCs w:val="24"/>
        </w:rPr>
        <w:t xml:space="preserve"> </w:t>
      </w:r>
      <w:proofErr w:type="spellStart"/>
      <w:r>
        <w:rPr>
          <w:rFonts w:ascii="Tahoma" w:hAnsi="Tahoma" w:cs="Tahoma"/>
          <w:sz w:val="24"/>
          <w:szCs w:val="24"/>
        </w:rPr>
        <w:t>Sdn</w:t>
      </w:r>
      <w:proofErr w:type="spellEnd"/>
      <w:r>
        <w:rPr>
          <w:rFonts w:ascii="Tahoma" w:hAnsi="Tahoma" w:cs="Tahoma"/>
          <w:sz w:val="24"/>
          <w:szCs w:val="24"/>
        </w:rPr>
        <w:t xml:space="preserve"> </w:t>
      </w:r>
      <w:proofErr w:type="spellStart"/>
      <w:r>
        <w:rPr>
          <w:rFonts w:ascii="Tahoma" w:hAnsi="Tahoma" w:cs="Tahoma"/>
          <w:sz w:val="24"/>
          <w:szCs w:val="24"/>
        </w:rPr>
        <w:t>Bhd</w:t>
      </w:r>
      <w:proofErr w:type="spellEnd"/>
      <w:r>
        <w:rPr>
          <w:rFonts w:ascii="Tahoma" w:hAnsi="Tahoma" w:cs="Tahoma"/>
          <w:sz w:val="24"/>
          <w:szCs w:val="24"/>
        </w:rPr>
        <w:t xml:space="preserve"> also offer consultation services to study </w:t>
      </w:r>
      <w:proofErr w:type="gramStart"/>
      <w:r>
        <w:rPr>
          <w:rFonts w:ascii="Tahoma" w:hAnsi="Tahoma" w:cs="Tahoma"/>
          <w:sz w:val="24"/>
          <w:szCs w:val="24"/>
        </w:rPr>
        <w:t>and</w:t>
      </w:r>
      <w:proofErr w:type="gramEnd"/>
      <w:r>
        <w:rPr>
          <w:rFonts w:ascii="Tahoma" w:hAnsi="Tahoma" w:cs="Tahoma"/>
          <w:sz w:val="24"/>
          <w:szCs w:val="24"/>
        </w:rPr>
        <w:t xml:space="preserve"> </w:t>
      </w:r>
      <w:r w:rsidR="00811690">
        <w:rPr>
          <w:rFonts w:ascii="Tahoma" w:hAnsi="Tahoma" w:cs="Tahoma"/>
          <w:sz w:val="24"/>
          <w:szCs w:val="24"/>
        </w:rPr>
        <w:t>analyses</w:t>
      </w:r>
      <w:r>
        <w:rPr>
          <w:rFonts w:ascii="Tahoma" w:hAnsi="Tahoma" w:cs="Tahoma"/>
          <w:sz w:val="24"/>
          <w:szCs w:val="24"/>
        </w:rPr>
        <w:t xml:space="preserve"> the causes of wear of machinery component &amp; parts </w:t>
      </w:r>
      <w:r w:rsidR="006949B7">
        <w:rPr>
          <w:rFonts w:ascii="Tahoma" w:hAnsi="Tahoma" w:cs="Tahoma"/>
          <w:sz w:val="24"/>
          <w:szCs w:val="24"/>
        </w:rPr>
        <w:t>to provide a solution proposal.</w:t>
      </w:r>
    </w:p>
    <w:p w:rsidR="006949B7" w:rsidRDefault="006949B7" w:rsidP="007A13BB">
      <w:pPr>
        <w:spacing w:line="360" w:lineRule="auto"/>
        <w:ind w:right="1152"/>
        <w:rPr>
          <w:rFonts w:ascii="Tahoma" w:hAnsi="Tahoma" w:cs="Tahoma"/>
          <w:sz w:val="24"/>
          <w:szCs w:val="24"/>
        </w:rPr>
      </w:pPr>
      <w:r>
        <w:rPr>
          <w:rFonts w:ascii="Tahoma" w:hAnsi="Tahoma" w:cs="Tahoma"/>
          <w:sz w:val="24"/>
          <w:szCs w:val="24"/>
        </w:rPr>
        <w:t>The type of wear are abrasion, friction, corrosion, heat, impact and others.</w:t>
      </w:r>
    </w:p>
    <w:p w:rsidR="006949B7" w:rsidRDefault="006949B7" w:rsidP="007A13BB">
      <w:pPr>
        <w:spacing w:line="360" w:lineRule="auto"/>
        <w:ind w:right="1152"/>
        <w:rPr>
          <w:rFonts w:ascii="Tahoma" w:hAnsi="Tahoma" w:cs="Tahoma"/>
          <w:sz w:val="24"/>
          <w:szCs w:val="24"/>
        </w:rPr>
      </w:pPr>
      <w:r>
        <w:rPr>
          <w:rFonts w:ascii="Tahoma" w:hAnsi="Tahoma" w:cs="Tahoma"/>
          <w:sz w:val="24"/>
          <w:szCs w:val="24"/>
        </w:rPr>
        <w:t>Each coating is selected to combat each type of wear to prolong the service life of the machinery component &amp; part. This results in lesser downtime and savings for the industries.</w:t>
      </w:r>
    </w:p>
    <w:p w:rsidR="006949B7" w:rsidRPr="00B71510" w:rsidRDefault="006949B7" w:rsidP="007A13BB">
      <w:pPr>
        <w:spacing w:line="360" w:lineRule="auto"/>
        <w:ind w:right="1152"/>
        <w:rPr>
          <w:rFonts w:ascii="Tahoma" w:hAnsi="Tahoma" w:cs="Tahoma"/>
          <w:sz w:val="24"/>
          <w:szCs w:val="24"/>
        </w:rPr>
      </w:pPr>
      <w:r>
        <w:rPr>
          <w:rFonts w:ascii="Tahoma" w:hAnsi="Tahoma" w:cs="Tahoma"/>
          <w:sz w:val="24"/>
          <w:szCs w:val="24"/>
        </w:rPr>
        <w:t>We also fabricate components complete with specialize coating.</w:t>
      </w:r>
    </w:p>
    <w:p w:rsidR="00242BD3" w:rsidRPr="00B71510" w:rsidRDefault="00006E39" w:rsidP="00006E39">
      <w:pPr>
        <w:spacing w:line="360" w:lineRule="auto"/>
        <w:rPr>
          <w:rFonts w:ascii="Tahoma" w:hAnsi="Tahoma" w:cs="Tahoma"/>
          <w:sz w:val="24"/>
          <w:szCs w:val="24"/>
        </w:rPr>
      </w:pPr>
      <w:r w:rsidRPr="00B71510">
        <w:rPr>
          <w:rFonts w:ascii="Tahoma" w:hAnsi="Tahoma" w:cs="Tahoma"/>
          <w:b/>
          <w:sz w:val="24"/>
          <w:szCs w:val="24"/>
        </w:rPr>
        <w:t xml:space="preserve">Our Specialize </w:t>
      </w:r>
      <w:r w:rsidR="006949B7">
        <w:rPr>
          <w:rFonts w:ascii="Tahoma" w:hAnsi="Tahoma" w:cs="Tahoma"/>
          <w:b/>
          <w:sz w:val="24"/>
          <w:szCs w:val="24"/>
        </w:rPr>
        <w:t xml:space="preserve">Thermal Spray </w:t>
      </w:r>
      <w:r w:rsidRPr="00B71510">
        <w:rPr>
          <w:rFonts w:ascii="Tahoma" w:hAnsi="Tahoma" w:cs="Tahoma"/>
          <w:b/>
          <w:sz w:val="24"/>
          <w:szCs w:val="24"/>
        </w:rPr>
        <w:t>Coating process consist of:</w:t>
      </w:r>
      <w:r w:rsidRPr="00B71510">
        <w:rPr>
          <w:rFonts w:ascii="Tahoma" w:hAnsi="Tahoma" w:cs="Tahoma"/>
          <w:sz w:val="24"/>
          <w:szCs w:val="24"/>
        </w:rPr>
        <w:t xml:space="preserve"> -</w:t>
      </w:r>
    </w:p>
    <w:tbl>
      <w:tblPr>
        <w:tblStyle w:val="TableGrid"/>
        <w:tblW w:w="0" w:type="auto"/>
        <w:tblLook w:val="04A0" w:firstRow="1" w:lastRow="0" w:firstColumn="1" w:lastColumn="0" w:noHBand="0" w:noVBand="1"/>
      </w:tblPr>
      <w:tblGrid>
        <w:gridCol w:w="3923"/>
        <w:gridCol w:w="3923"/>
      </w:tblGrid>
      <w:tr w:rsidR="00006E39" w:rsidRPr="00B71510" w:rsidTr="00565F94">
        <w:trPr>
          <w:trHeight w:val="390"/>
        </w:trPr>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Process</w:t>
            </w:r>
          </w:p>
        </w:tc>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Coating Type</w:t>
            </w:r>
          </w:p>
        </w:tc>
      </w:tr>
      <w:tr w:rsidR="00006E39" w:rsidRPr="00B71510" w:rsidTr="00565F94">
        <w:trPr>
          <w:trHeight w:val="375"/>
        </w:trPr>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High Velocity Oxy Fuel</w:t>
            </w:r>
          </w:p>
        </w:tc>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Tungsten Carbide, Chrome Carbide</w:t>
            </w:r>
          </w:p>
        </w:tc>
      </w:tr>
      <w:tr w:rsidR="00006E39" w:rsidRPr="00B71510" w:rsidTr="00565F94">
        <w:trPr>
          <w:trHeight w:val="765"/>
        </w:trPr>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 xml:space="preserve">Arc Spray </w:t>
            </w:r>
          </w:p>
        </w:tc>
        <w:tc>
          <w:tcPr>
            <w:tcW w:w="3923" w:type="dxa"/>
          </w:tcPr>
          <w:p w:rsidR="00006E39" w:rsidRPr="00B71510" w:rsidRDefault="00006E39" w:rsidP="00006E39">
            <w:pPr>
              <w:spacing w:line="360" w:lineRule="auto"/>
              <w:rPr>
                <w:rFonts w:ascii="Tahoma" w:hAnsi="Tahoma" w:cs="Tahoma"/>
                <w:sz w:val="24"/>
                <w:szCs w:val="24"/>
              </w:rPr>
            </w:pPr>
            <w:r w:rsidRPr="00B71510">
              <w:rPr>
                <w:rFonts w:ascii="Tahoma" w:hAnsi="Tahoma" w:cs="Tahoma"/>
                <w:sz w:val="24"/>
                <w:szCs w:val="24"/>
              </w:rPr>
              <w:t xml:space="preserve">Chrome Steel, </w:t>
            </w:r>
            <w:r w:rsidR="006F4436" w:rsidRPr="00B71510">
              <w:rPr>
                <w:rFonts w:ascii="Tahoma" w:hAnsi="Tahoma" w:cs="Tahoma"/>
                <w:sz w:val="24"/>
                <w:szCs w:val="24"/>
              </w:rPr>
              <w:t>Babbitt</w:t>
            </w:r>
            <w:r w:rsidRPr="00B71510">
              <w:rPr>
                <w:rFonts w:ascii="Tahoma" w:hAnsi="Tahoma" w:cs="Tahoma"/>
                <w:sz w:val="24"/>
                <w:szCs w:val="24"/>
              </w:rPr>
              <w:t xml:space="preserve"> Coating, stainless steel , </w:t>
            </w:r>
            <w:r w:rsidR="006F4436" w:rsidRPr="00B71510">
              <w:rPr>
                <w:rFonts w:ascii="Tahoma" w:hAnsi="Tahoma" w:cs="Tahoma"/>
                <w:sz w:val="24"/>
                <w:szCs w:val="24"/>
              </w:rPr>
              <w:t>aluminum</w:t>
            </w:r>
            <w:r w:rsidRPr="00B71510">
              <w:rPr>
                <w:rFonts w:ascii="Tahoma" w:hAnsi="Tahoma" w:cs="Tahoma"/>
                <w:sz w:val="24"/>
                <w:szCs w:val="24"/>
              </w:rPr>
              <w:t>, zinc</w:t>
            </w:r>
          </w:p>
        </w:tc>
      </w:tr>
      <w:tr w:rsidR="00006E39" w:rsidRPr="00B71510" w:rsidTr="00565F94">
        <w:trPr>
          <w:trHeight w:val="390"/>
        </w:trPr>
        <w:tc>
          <w:tcPr>
            <w:tcW w:w="3923" w:type="dxa"/>
          </w:tcPr>
          <w:p w:rsidR="00006E39" w:rsidRPr="00B71510" w:rsidRDefault="006F4436" w:rsidP="00006E39">
            <w:pPr>
              <w:spacing w:line="360" w:lineRule="auto"/>
              <w:rPr>
                <w:rFonts w:ascii="Tahoma" w:hAnsi="Tahoma" w:cs="Tahoma"/>
                <w:sz w:val="24"/>
                <w:szCs w:val="24"/>
              </w:rPr>
            </w:pPr>
            <w:proofErr w:type="spellStart"/>
            <w:r w:rsidRPr="00B71510">
              <w:rPr>
                <w:rFonts w:ascii="Tahoma" w:hAnsi="Tahoma" w:cs="Tahoma"/>
                <w:sz w:val="24"/>
                <w:szCs w:val="24"/>
              </w:rPr>
              <w:lastRenderedPageBreak/>
              <w:t>Rokide</w:t>
            </w:r>
            <w:proofErr w:type="spellEnd"/>
            <w:r w:rsidR="00565F94" w:rsidRPr="00B71510">
              <w:rPr>
                <w:rFonts w:ascii="Tahoma" w:hAnsi="Tahoma" w:cs="Tahoma"/>
                <w:sz w:val="24"/>
                <w:szCs w:val="24"/>
              </w:rPr>
              <w:t xml:space="preserve"> </w:t>
            </w:r>
          </w:p>
        </w:tc>
        <w:tc>
          <w:tcPr>
            <w:tcW w:w="3923" w:type="dxa"/>
          </w:tcPr>
          <w:p w:rsidR="00006E39" w:rsidRPr="00B71510" w:rsidRDefault="006F4436" w:rsidP="00006E39">
            <w:pPr>
              <w:spacing w:line="360" w:lineRule="auto"/>
              <w:rPr>
                <w:rFonts w:ascii="Tahoma" w:hAnsi="Tahoma" w:cs="Tahoma"/>
                <w:sz w:val="24"/>
                <w:szCs w:val="24"/>
              </w:rPr>
            </w:pPr>
            <w:r w:rsidRPr="00B71510">
              <w:rPr>
                <w:rFonts w:ascii="Tahoma" w:hAnsi="Tahoma" w:cs="Tahoma"/>
                <w:sz w:val="24"/>
                <w:szCs w:val="24"/>
              </w:rPr>
              <w:t>Aluminum Oxide, Chromium Oxide</w:t>
            </w:r>
          </w:p>
        </w:tc>
      </w:tr>
      <w:tr w:rsidR="006F4436" w:rsidRPr="00B71510" w:rsidTr="00565F94">
        <w:trPr>
          <w:trHeight w:val="765"/>
        </w:trPr>
        <w:tc>
          <w:tcPr>
            <w:tcW w:w="3923" w:type="dxa"/>
          </w:tcPr>
          <w:p w:rsidR="006F4436" w:rsidRPr="00B71510" w:rsidRDefault="006F4436" w:rsidP="00006E39">
            <w:pPr>
              <w:spacing w:line="360" w:lineRule="auto"/>
              <w:rPr>
                <w:rFonts w:ascii="Tahoma" w:hAnsi="Tahoma" w:cs="Tahoma"/>
                <w:sz w:val="24"/>
                <w:szCs w:val="24"/>
              </w:rPr>
            </w:pPr>
            <w:r w:rsidRPr="00B71510">
              <w:rPr>
                <w:rFonts w:ascii="Tahoma" w:hAnsi="Tahoma" w:cs="Tahoma"/>
                <w:sz w:val="24"/>
                <w:szCs w:val="24"/>
              </w:rPr>
              <w:t>Plasma Transfer Arc (PTA)</w:t>
            </w:r>
          </w:p>
        </w:tc>
        <w:tc>
          <w:tcPr>
            <w:tcW w:w="3923" w:type="dxa"/>
          </w:tcPr>
          <w:p w:rsidR="006F4436" w:rsidRPr="00B71510" w:rsidRDefault="006F4436" w:rsidP="00006E39">
            <w:pPr>
              <w:spacing w:line="360" w:lineRule="auto"/>
              <w:rPr>
                <w:rFonts w:ascii="Tahoma" w:hAnsi="Tahoma" w:cs="Tahoma"/>
                <w:sz w:val="24"/>
                <w:szCs w:val="24"/>
              </w:rPr>
            </w:pPr>
            <w:r w:rsidRPr="00B71510">
              <w:rPr>
                <w:rFonts w:ascii="Tahoma" w:hAnsi="Tahoma" w:cs="Tahoma"/>
                <w:sz w:val="24"/>
                <w:szCs w:val="24"/>
              </w:rPr>
              <w:t>Tungsten Carbide, Nickl</w:t>
            </w:r>
            <w:r w:rsidR="00565F94" w:rsidRPr="00B71510">
              <w:rPr>
                <w:rFonts w:ascii="Tahoma" w:hAnsi="Tahoma" w:cs="Tahoma"/>
                <w:sz w:val="24"/>
                <w:szCs w:val="24"/>
              </w:rPr>
              <w:t>e Chromium Boron Silicon</w:t>
            </w:r>
          </w:p>
        </w:tc>
      </w:tr>
    </w:tbl>
    <w:p w:rsidR="00006E39" w:rsidRPr="00B71510" w:rsidRDefault="00006E39" w:rsidP="00006E39">
      <w:pPr>
        <w:spacing w:line="360" w:lineRule="auto"/>
        <w:rPr>
          <w:rFonts w:ascii="Tahoma" w:hAnsi="Tahoma" w:cs="Tahoma"/>
          <w:sz w:val="24"/>
          <w:szCs w:val="24"/>
        </w:rPr>
      </w:pPr>
    </w:p>
    <w:p w:rsidR="006949B7" w:rsidRDefault="006949B7" w:rsidP="006F4436">
      <w:pPr>
        <w:spacing w:line="360" w:lineRule="auto"/>
        <w:rPr>
          <w:rFonts w:ascii="Tahoma" w:hAnsi="Tahoma" w:cs="Tahoma"/>
          <w:b/>
          <w:sz w:val="24"/>
          <w:szCs w:val="24"/>
        </w:rPr>
      </w:pPr>
    </w:p>
    <w:p w:rsidR="006949B7" w:rsidRDefault="006949B7" w:rsidP="006F4436">
      <w:pPr>
        <w:spacing w:line="360" w:lineRule="auto"/>
        <w:rPr>
          <w:rFonts w:ascii="Tahoma" w:hAnsi="Tahoma" w:cs="Tahoma"/>
          <w:b/>
          <w:sz w:val="24"/>
          <w:szCs w:val="24"/>
        </w:rPr>
      </w:pPr>
    </w:p>
    <w:p w:rsidR="00565F94" w:rsidRPr="00B71510" w:rsidRDefault="00565F94" w:rsidP="006F4436">
      <w:pPr>
        <w:spacing w:line="360" w:lineRule="auto"/>
        <w:rPr>
          <w:rFonts w:ascii="Tahoma" w:hAnsi="Tahoma" w:cs="Tahoma"/>
          <w:b/>
          <w:sz w:val="24"/>
          <w:szCs w:val="24"/>
        </w:rPr>
      </w:pPr>
      <w:r w:rsidRPr="00B71510">
        <w:rPr>
          <w:rFonts w:ascii="Tahoma" w:hAnsi="Tahoma" w:cs="Tahoma"/>
          <w:b/>
          <w:sz w:val="24"/>
          <w:szCs w:val="24"/>
        </w:rPr>
        <w:t>Other Specialize Services:-</w:t>
      </w:r>
    </w:p>
    <w:p w:rsidR="006949B7" w:rsidRPr="006949B7" w:rsidRDefault="00565F94" w:rsidP="006949B7">
      <w:pPr>
        <w:pStyle w:val="ListParagraph"/>
        <w:numPr>
          <w:ilvl w:val="0"/>
          <w:numId w:val="1"/>
        </w:numPr>
        <w:spacing w:line="360" w:lineRule="auto"/>
        <w:rPr>
          <w:rFonts w:ascii="Tahoma" w:hAnsi="Tahoma" w:cs="Tahoma"/>
          <w:sz w:val="24"/>
          <w:szCs w:val="24"/>
        </w:rPr>
      </w:pPr>
      <w:r w:rsidRPr="00B71510">
        <w:rPr>
          <w:rFonts w:ascii="Tahoma" w:hAnsi="Tahoma" w:cs="Tahoma"/>
          <w:sz w:val="24"/>
          <w:szCs w:val="24"/>
        </w:rPr>
        <w:t xml:space="preserve">Specialize Repair </w:t>
      </w:r>
      <w:r w:rsidR="00242BD3" w:rsidRPr="00B71510">
        <w:rPr>
          <w:rFonts w:ascii="Tahoma" w:hAnsi="Tahoma" w:cs="Tahoma"/>
          <w:sz w:val="24"/>
          <w:szCs w:val="24"/>
        </w:rPr>
        <w:t xml:space="preserve">Welding </w:t>
      </w:r>
      <w:r w:rsidR="006949B7">
        <w:rPr>
          <w:rFonts w:ascii="Tahoma" w:hAnsi="Tahoma" w:cs="Tahoma"/>
          <w:sz w:val="24"/>
          <w:szCs w:val="24"/>
        </w:rPr>
        <w:t>for cast iron, copper alloy &amp; alloy steels.</w:t>
      </w:r>
    </w:p>
    <w:p w:rsidR="00242BD3" w:rsidRPr="00B71510" w:rsidRDefault="00565F94" w:rsidP="00AB4002">
      <w:pPr>
        <w:pStyle w:val="ListParagraph"/>
        <w:numPr>
          <w:ilvl w:val="0"/>
          <w:numId w:val="1"/>
        </w:numPr>
        <w:spacing w:line="360" w:lineRule="auto"/>
        <w:rPr>
          <w:rFonts w:ascii="Tahoma" w:hAnsi="Tahoma" w:cs="Tahoma"/>
          <w:sz w:val="24"/>
          <w:szCs w:val="24"/>
        </w:rPr>
      </w:pPr>
      <w:r w:rsidRPr="00B71510">
        <w:rPr>
          <w:rFonts w:ascii="Tahoma" w:hAnsi="Tahoma" w:cs="Tahoma"/>
          <w:sz w:val="24"/>
          <w:szCs w:val="24"/>
        </w:rPr>
        <w:t xml:space="preserve">Specialize </w:t>
      </w:r>
      <w:r w:rsidR="00242BD3" w:rsidRPr="00B71510">
        <w:rPr>
          <w:rFonts w:ascii="Tahoma" w:hAnsi="Tahoma" w:cs="Tahoma"/>
          <w:sz w:val="24"/>
          <w:szCs w:val="24"/>
        </w:rPr>
        <w:t>Laser Welding</w:t>
      </w:r>
      <w:r w:rsidR="006949B7">
        <w:rPr>
          <w:rFonts w:ascii="Tahoma" w:hAnsi="Tahoma" w:cs="Tahoma"/>
          <w:sz w:val="24"/>
          <w:szCs w:val="24"/>
        </w:rPr>
        <w:t xml:space="preserve"> for mold &amp; die, printing rolls.</w:t>
      </w:r>
    </w:p>
    <w:p w:rsidR="00AB4002" w:rsidRDefault="00565F94" w:rsidP="00AB4002">
      <w:pPr>
        <w:pStyle w:val="ListParagraph"/>
        <w:numPr>
          <w:ilvl w:val="0"/>
          <w:numId w:val="1"/>
        </w:numPr>
        <w:spacing w:line="360" w:lineRule="auto"/>
        <w:rPr>
          <w:rFonts w:ascii="Tahoma" w:hAnsi="Tahoma" w:cs="Tahoma"/>
          <w:sz w:val="24"/>
          <w:szCs w:val="24"/>
        </w:rPr>
      </w:pPr>
      <w:r w:rsidRPr="00B71510">
        <w:rPr>
          <w:rFonts w:ascii="Tahoma" w:hAnsi="Tahoma" w:cs="Tahoma"/>
          <w:sz w:val="24"/>
          <w:szCs w:val="24"/>
        </w:rPr>
        <w:t xml:space="preserve">Special Fabrication c/w special </w:t>
      </w:r>
      <w:r w:rsidR="006949B7">
        <w:rPr>
          <w:rFonts w:ascii="Tahoma" w:hAnsi="Tahoma" w:cs="Tahoma"/>
          <w:sz w:val="24"/>
          <w:szCs w:val="24"/>
        </w:rPr>
        <w:t xml:space="preserve">wear resistant </w:t>
      </w:r>
      <w:r w:rsidRPr="00B71510">
        <w:rPr>
          <w:rFonts w:ascii="Tahoma" w:hAnsi="Tahoma" w:cs="Tahoma"/>
          <w:sz w:val="24"/>
          <w:szCs w:val="24"/>
        </w:rPr>
        <w:t>coating</w:t>
      </w:r>
    </w:p>
    <w:p w:rsidR="0043356A" w:rsidRPr="00B71510" w:rsidRDefault="0043356A" w:rsidP="00AB400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Special coating and lining. </w:t>
      </w:r>
      <w:r w:rsidR="00995836">
        <w:rPr>
          <w:rFonts w:ascii="Tahoma" w:hAnsi="Tahoma" w:cs="Tahoma"/>
          <w:sz w:val="24"/>
          <w:szCs w:val="24"/>
        </w:rPr>
        <w:t>(Wet coating , Ceramic epoxy coating etc)</w:t>
      </w:r>
      <w:bookmarkStart w:id="0" w:name="_GoBack"/>
      <w:bookmarkEnd w:id="0"/>
    </w:p>
    <w:p w:rsidR="007A13BB" w:rsidRPr="00B71510" w:rsidRDefault="007A13BB" w:rsidP="007A13BB">
      <w:pPr>
        <w:ind w:right="1152"/>
        <w:rPr>
          <w:rFonts w:ascii="Tahoma" w:hAnsi="Tahoma" w:cs="Tahoma"/>
          <w:sz w:val="24"/>
          <w:szCs w:val="24"/>
        </w:rPr>
      </w:pPr>
      <w:r w:rsidRPr="00B71510">
        <w:rPr>
          <w:rFonts w:ascii="Tahoma" w:hAnsi="Tahoma" w:cs="Tahoma"/>
          <w:sz w:val="24"/>
          <w:szCs w:val="24"/>
        </w:rPr>
        <w:t xml:space="preserve">We cater to </w:t>
      </w:r>
      <w:r w:rsidR="006949B7">
        <w:rPr>
          <w:rFonts w:ascii="Tahoma" w:hAnsi="Tahoma" w:cs="Tahoma"/>
          <w:sz w:val="24"/>
          <w:szCs w:val="24"/>
        </w:rPr>
        <w:t>any</w:t>
      </w:r>
      <w:r w:rsidRPr="00B71510">
        <w:rPr>
          <w:rFonts w:ascii="Tahoma" w:hAnsi="Tahoma" w:cs="Tahoma"/>
          <w:sz w:val="24"/>
          <w:szCs w:val="24"/>
        </w:rPr>
        <w:t xml:space="preserve"> industries</w:t>
      </w:r>
      <w:r w:rsidR="006949B7">
        <w:rPr>
          <w:rFonts w:ascii="Tahoma" w:hAnsi="Tahoma" w:cs="Tahoma"/>
          <w:sz w:val="24"/>
          <w:szCs w:val="24"/>
        </w:rPr>
        <w:t xml:space="preserve"> that experience wear &amp; tear in their machineries</w:t>
      </w:r>
      <w:r w:rsidRPr="00B71510">
        <w:rPr>
          <w:rFonts w:ascii="Tahoma" w:hAnsi="Tahoma" w:cs="Tahoma"/>
          <w:sz w:val="24"/>
          <w:szCs w:val="24"/>
        </w:rPr>
        <w:t>.</w:t>
      </w:r>
      <w:r w:rsidR="006949B7">
        <w:rPr>
          <w:rFonts w:ascii="Tahoma" w:hAnsi="Tahoma" w:cs="Tahoma"/>
          <w:sz w:val="24"/>
          <w:szCs w:val="24"/>
        </w:rPr>
        <w:t xml:space="preserve"> Industries with high wear &amp; tear environment </w:t>
      </w:r>
    </w:p>
    <w:p w:rsidR="007A13BB" w:rsidRPr="00B71510" w:rsidRDefault="007A13BB" w:rsidP="007A13BB">
      <w:pPr>
        <w:ind w:right="1152"/>
        <w:rPr>
          <w:rFonts w:ascii="Tahoma" w:hAnsi="Tahoma" w:cs="Tahoma"/>
          <w:sz w:val="24"/>
          <w:szCs w:val="24"/>
        </w:rPr>
      </w:pPr>
      <w:r w:rsidRPr="00B71510">
        <w:rPr>
          <w:rFonts w:ascii="Tahoma" w:hAnsi="Tahoma" w:cs="Tahoma"/>
          <w:sz w:val="24"/>
          <w:szCs w:val="24"/>
        </w:rPr>
        <w:t xml:space="preserve">We always strive to provide the best quality and best lead time for delivery for all our services. </w:t>
      </w:r>
    </w:p>
    <w:p w:rsidR="007A13BB" w:rsidRPr="00B71510" w:rsidRDefault="007A13BB" w:rsidP="007A13BB">
      <w:pPr>
        <w:ind w:right="1152"/>
        <w:rPr>
          <w:rFonts w:ascii="Tahoma" w:hAnsi="Tahoma" w:cs="Tahoma"/>
          <w:sz w:val="24"/>
          <w:szCs w:val="24"/>
        </w:rPr>
      </w:pPr>
    </w:p>
    <w:p w:rsidR="00AB4002" w:rsidRPr="00B71510" w:rsidRDefault="00AB4002" w:rsidP="00242BD3">
      <w:pPr>
        <w:rPr>
          <w:rFonts w:ascii="Tahoma" w:hAnsi="Tahoma" w:cs="Tahoma"/>
          <w:sz w:val="24"/>
          <w:szCs w:val="24"/>
        </w:rPr>
      </w:pPr>
    </w:p>
    <w:p w:rsidR="00AB4002" w:rsidRPr="00B71510" w:rsidRDefault="00AB4002" w:rsidP="00242BD3">
      <w:pPr>
        <w:rPr>
          <w:rFonts w:ascii="Tahoma" w:hAnsi="Tahoma" w:cs="Tahoma"/>
          <w:sz w:val="24"/>
          <w:szCs w:val="24"/>
        </w:rPr>
      </w:pPr>
    </w:p>
    <w:p w:rsidR="00AB4002" w:rsidRPr="00B71510" w:rsidRDefault="00AB4002" w:rsidP="00242BD3">
      <w:pPr>
        <w:rPr>
          <w:rFonts w:ascii="Tahoma" w:hAnsi="Tahoma" w:cs="Tahoma"/>
          <w:sz w:val="24"/>
          <w:szCs w:val="24"/>
        </w:rPr>
      </w:pPr>
    </w:p>
    <w:p w:rsidR="00AB4002" w:rsidRDefault="00AB4002" w:rsidP="00242BD3"/>
    <w:sectPr w:rsidR="00AB4002" w:rsidSect="00AB400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288"/>
    <w:multiLevelType w:val="hybridMultilevel"/>
    <w:tmpl w:val="E0501FBC"/>
    <w:lvl w:ilvl="0" w:tplc="B9D018B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E59"/>
    <w:rsid w:val="00006E39"/>
    <w:rsid w:val="00242BD3"/>
    <w:rsid w:val="003471F7"/>
    <w:rsid w:val="0043356A"/>
    <w:rsid w:val="0046025A"/>
    <w:rsid w:val="00565F94"/>
    <w:rsid w:val="00580D61"/>
    <w:rsid w:val="00691FC3"/>
    <w:rsid w:val="006949B7"/>
    <w:rsid w:val="006F4436"/>
    <w:rsid w:val="007A13BB"/>
    <w:rsid w:val="00810224"/>
    <w:rsid w:val="00811690"/>
    <w:rsid w:val="00995836"/>
    <w:rsid w:val="00A34E59"/>
    <w:rsid w:val="00AB4002"/>
    <w:rsid w:val="00B71510"/>
    <w:rsid w:val="00BF269E"/>
    <w:rsid w:val="00C521C3"/>
    <w:rsid w:val="00CE6CFB"/>
    <w:rsid w:val="00ED44E3"/>
    <w:rsid w:val="00F1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35FFA-912F-4E1F-BA9A-4A00E0FB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D3"/>
    <w:pPr>
      <w:ind w:left="720"/>
      <w:contextualSpacing/>
    </w:pPr>
  </w:style>
  <w:style w:type="table" w:styleId="TableGrid">
    <w:name w:val="Table Grid"/>
    <w:basedOn w:val="TableNormal"/>
    <w:uiPriority w:val="39"/>
    <w:rsid w:val="00006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995E-0771-4DD9-9439-3E827055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shadiq abdullah</dc:creator>
  <cp:keywords/>
  <dc:description/>
  <cp:lastModifiedBy>sony vaio</cp:lastModifiedBy>
  <cp:revision>10</cp:revision>
  <dcterms:created xsi:type="dcterms:W3CDTF">2015-11-09T07:35:00Z</dcterms:created>
  <dcterms:modified xsi:type="dcterms:W3CDTF">2019-06-13T17:19:00Z</dcterms:modified>
</cp:coreProperties>
</file>