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6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buatkan diagram alir penyelesaian masalah dengan struktur sekuensial dari permasalahan berikut.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467725</wp:posOffset>
            </wp:positionV>
            <wp:extent cx="3295650" cy="432511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25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Masukan :</w:t>
      </w:r>
      <w:r w:rsidDel="00000000" w:rsidR="00000000" w:rsidRPr="00000000">
        <w:rPr>
          <w:rtl w:val="0"/>
        </w:rPr>
        <w:t xml:space="preserve"> jarak dan sudut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Keluaran :</w:t>
      </w:r>
      <w:r w:rsidDel="00000000" w:rsidR="00000000" w:rsidRPr="00000000">
        <w:rPr>
          <w:rtl w:val="0"/>
        </w:rPr>
        <w:t xml:space="preserve"> Tinggi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Rumusan Menghitung Tinggi Menara Eiffel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Tinggi</w:t>
      </w:r>
      <w:r w:rsidDel="00000000" w:rsidR="00000000" w:rsidRPr="00000000">
        <w:rPr>
          <w:rtl w:val="0"/>
        </w:rPr>
        <w:t xml:space="preserve"> = jarak X tan 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Radian</w:t>
      </w:r>
      <w:r w:rsidDel="00000000" w:rsidR="00000000" w:rsidRPr="00000000">
        <w:rPr>
          <w:rtl w:val="0"/>
        </w:rPr>
        <w:t xml:space="preserve"> = (sudut x 3,14)/180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173450</wp:posOffset>
                </wp:positionV>
                <wp:extent cx="3952875" cy="239601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290450" y="1648375"/>
                          <a:ext cx="3395100" cy="20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Alogaritama 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1.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Mulai jalankan Program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2. Masukkan jarak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3. Masukkan sudut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4. Konversi sudut ke radian dengan rumus (sudut x 3.14) / 180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5. Hitung nilai tan(a)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6. Hitung tinggi dengan rumus Tinggi = Jarak x tan(a)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7. Tampilkan tinggi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8. Selesai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173450</wp:posOffset>
                </wp:positionV>
                <wp:extent cx="3952875" cy="239601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2396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Buatlah diagram alir penyelesaian masalah dengan struktur seleksi dari permasalahan, menentukan bilangan genap atau ganjil, dengan X sebagai masukan dan keluarannya.Rumus penentuan genap dan ganjil: X mod 2 ==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156163</wp:posOffset>
            </wp:positionV>
            <wp:extent cx="2737560" cy="3417187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560" cy="3417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2686050</wp:posOffset>
                </wp:positionH>
                <wp:positionV relativeFrom="paragraph">
                  <wp:posOffset>283750</wp:posOffset>
                </wp:positionV>
                <wp:extent cx="3505200" cy="179515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 flipH="1">
                          <a:off x="1177975" y="669750"/>
                          <a:ext cx="4294800" cy="21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Alogaritma 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Inputkan sebuah bilangan (X)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Bagi bilangan yang sudah diinputkan dengan angka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Jika menghasilkan sisa pembagian ( 0 ) maka bilangan tersebut genap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Jika menghasilkan sisa pembagian bukan (0) maka bilangan tersebut ganjil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2686050</wp:posOffset>
                </wp:positionH>
                <wp:positionV relativeFrom="paragraph">
                  <wp:posOffset>283750</wp:posOffset>
                </wp:positionV>
                <wp:extent cx="3505200" cy="1795158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17951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Alogaritma 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Inputkan sebuah bilangan (X)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Bagi bilangan yang sudah diinputkan dengan angka 2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Jika menghasilkan sisa pembagian ( 0 ) maka bilangan tersebut genap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Jika menghasilkan sisa pembagian bukan (0) maka bilangan tersebut ganjil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18096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