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Mochammad Abdurrochman Ari Wibowo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: Front End 4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7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Buatlah diagram alir penyelesaian masalah dengan struktur perulangan dari permasalahan memberikan keluaran deret kuadrat ketika bilangan dimasukkan dari keyboard.Apabila bilangan yang dimasukkan dari keyboard adalah 5, maka keluarannya adalah: 1, 4, 9, 16, 25.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818913</wp:posOffset>
            </wp:positionV>
            <wp:extent cx="3942099" cy="42854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099" cy="4285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Buatlah diagram alir penyelesaian masalah dengan struktur larik dari permasalahan berikut:Perusahaan X memantau laporan penjualan lima wiraniaganya dengan mencatat nama wiraniaga dan total uang penjualan yang berhasil dikumpulkan. Selanjutnya, dapat diperoleh laporan berupa nama-nama orang yang penjualannya paling tinggi.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114300</wp:posOffset>
            </wp:positionV>
            <wp:extent cx="3414266" cy="9348788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266" cy="934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