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86424" w14:textId="77777777" w:rsidR="007B6545" w:rsidRPr="002F2793" w:rsidRDefault="007B6545" w:rsidP="007B6545">
      <w:pPr>
        <w:pStyle w:val="ListParagraph"/>
        <w:numPr>
          <w:ilvl w:val="0"/>
          <w:numId w:val="1"/>
        </w:numPr>
        <w:spacing w:after="0" w:line="240" w:lineRule="auto"/>
        <w:rPr>
          <w:rFonts w:ascii="Times New Roman" w:hAnsi="Times New Roman"/>
          <w:b/>
        </w:rPr>
      </w:pPr>
      <w:r w:rsidRPr="002F2793">
        <w:rPr>
          <w:rFonts w:ascii="Times New Roman" w:hAnsi="Times New Roman"/>
          <w:b/>
        </w:rPr>
        <w:t>Course Profile</w:t>
      </w:r>
    </w:p>
    <w:p w14:paraId="178691B9" w14:textId="77777777" w:rsidR="007B6545" w:rsidRPr="002F2793" w:rsidRDefault="007B6545" w:rsidP="007B6545">
      <w:pPr>
        <w:rPr>
          <w:rFonts w:ascii="Times New Roman" w:hAnsi="Times New Roman" w:cs="Times New Roman"/>
          <w:b/>
        </w:rPr>
      </w:pPr>
    </w:p>
    <w:p w14:paraId="6C3A4006" w14:textId="2DCAF9DB" w:rsidR="008465FD" w:rsidRPr="008465FD" w:rsidRDefault="007B6545" w:rsidP="008465FD">
      <w:pPr>
        <w:pStyle w:val="ListParagraph"/>
        <w:numPr>
          <w:ilvl w:val="1"/>
          <w:numId w:val="1"/>
        </w:numPr>
        <w:spacing w:after="0" w:line="240" w:lineRule="auto"/>
        <w:rPr>
          <w:rFonts w:ascii="Times New Roman" w:eastAsia="+mn-ea" w:hAnsi="Times New Roman"/>
          <w:b/>
        </w:rPr>
      </w:pPr>
      <w:r w:rsidRPr="002F2793">
        <w:rPr>
          <w:rFonts w:ascii="Times New Roman" w:eastAsia="+mn-ea" w:hAnsi="Times New Roman"/>
          <w:b/>
        </w:rPr>
        <w:t>Course Summary</w:t>
      </w:r>
    </w:p>
    <w:tbl>
      <w:tblPr>
        <w:tblStyle w:val="TableGrid"/>
        <w:tblW w:w="9446" w:type="dxa"/>
        <w:jc w:val="center"/>
        <w:tblLayout w:type="fixed"/>
        <w:tblLook w:val="04A0" w:firstRow="1" w:lastRow="0" w:firstColumn="1" w:lastColumn="0" w:noHBand="0" w:noVBand="1"/>
      </w:tblPr>
      <w:tblGrid>
        <w:gridCol w:w="1917"/>
        <w:gridCol w:w="3843"/>
        <w:gridCol w:w="2105"/>
        <w:gridCol w:w="1581"/>
      </w:tblGrid>
      <w:tr w:rsidR="000777A8" w:rsidRPr="00AC7A5F" w14:paraId="5243D720" w14:textId="77777777" w:rsidTr="00DD313A">
        <w:trPr>
          <w:trHeight w:val="233"/>
          <w:jc w:val="center"/>
        </w:trPr>
        <w:tc>
          <w:tcPr>
            <w:tcW w:w="1885" w:type="dxa"/>
            <w:tcBorders>
              <w:right w:val="single" w:sz="4" w:space="0" w:color="auto"/>
            </w:tcBorders>
            <w:vAlign w:val="center"/>
          </w:tcPr>
          <w:p w14:paraId="291390BC" w14:textId="77777777" w:rsidR="000777A8" w:rsidRPr="00AC7A5F" w:rsidRDefault="000777A8" w:rsidP="00DD313A">
            <w:pPr>
              <w:pStyle w:val="ListParagraph"/>
              <w:spacing w:after="0" w:line="240" w:lineRule="auto"/>
              <w:ind w:left="0"/>
              <w:jc w:val="center"/>
              <w:rPr>
                <w:rFonts w:ascii="Times New Roman" w:hAnsi="Times New Roman"/>
                <w:bCs/>
                <w:sz w:val="20"/>
                <w:szCs w:val="20"/>
              </w:rPr>
            </w:pPr>
            <w:r w:rsidRPr="00AC7A5F">
              <w:rPr>
                <w:rFonts w:ascii="Times New Roman" w:hAnsi="Times New Roman"/>
                <w:bCs/>
                <w:sz w:val="20"/>
                <w:szCs w:val="20"/>
              </w:rPr>
              <w:t xml:space="preserve">Course ID: </w:t>
            </w:r>
          </w:p>
        </w:tc>
        <w:tc>
          <w:tcPr>
            <w:tcW w:w="3780" w:type="dxa"/>
            <w:tcBorders>
              <w:left w:val="single" w:sz="4" w:space="0" w:color="auto"/>
              <w:right w:val="nil"/>
            </w:tcBorders>
            <w:vAlign w:val="center"/>
          </w:tcPr>
          <w:p w14:paraId="6EA45828" w14:textId="77777777" w:rsidR="000777A8" w:rsidRPr="00AC7A5F" w:rsidRDefault="000777A8" w:rsidP="00DD313A">
            <w:pPr>
              <w:pStyle w:val="ListParagraph"/>
              <w:spacing w:after="0" w:line="240" w:lineRule="auto"/>
              <w:ind w:left="0"/>
              <w:jc w:val="center"/>
              <w:rPr>
                <w:rFonts w:ascii="Times New Roman" w:hAnsi="Times New Roman"/>
                <w:sz w:val="20"/>
                <w:szCs w:val="20"/>
              </w:rPr>
            </w:pPr>
            <w:r w:rsidRPr="00AC7A5F">
              <w:rPr>
                <w:rFonts w:ascii="Times New Roman" w:hAnsi="Times New Roman"/>
                <w:bCs/>
                <w:sz w:val="20"/>
                <w:szCs w:val="20"/>
              </w:rPr>
              <w:t xml:space="preserve">Course Title: </w:t>
            </w:r>
          </w:p>
        </w:tc>
        <w:tc>
          <w:tcPr>
            <w:tcW w:w="2070" w:type="dxa"/>
            <w:tcBorders>
              <w:left w:val="single" w:sz="4" w:space="0" w:color="auto"/>
              <w:right w:val="single" w:sz="4" w:space="0" w:color="auto"/>
            </w:tcBorders>
            <w:vAlign w:val="bottom"/>
          </w:tcPr>
          <w:p w14:paraId="31D6EAE5" w14:textId="77777777" w:rsidR="000777A8" w:rsidRPr="00AC7A5F" w:rsidRDefault="000777A8" w:rsidP="00DD313A">
            <w:pPr>
              <w:pStyle w:val="ListParagraph"/>
              <w:spacing w:after="0" w:line="240" w:lineRule="auto"/>
              <w:ind w:left="0"/>
              <w:jc w:val="center"/>
              <w:rPr>
                <w:rFonts w:ascii="Times New Roman" w:hAnsi="Times New Roman"/>
                <w:sz w:val="20"/>
                <w:szCs w:val="20"/>
              </w:rPr>
            </w:pPr>
            <w:r w:rsidRPr="00AC7A5F">
              <w:rPr>
                <w:rFonts w:ascii="Times New Roman" w:hAnsi="Times New Roman"/>
                <w:sz w:val="20"/>
                <w:szCs w:val="20"/>
              </w:rPr>
              <w:t xml:space="preserve">Credit Hours: </w:t>
            </w:r>
          </w:p>
        </w:tc>
        <w:tc>
          <w:tcPr>
            <w:tcW w:w="1555" w:type="dxa"/>
            <w:vMerge w:val="restart"/>
            <w:tcBorders>
              <w:left w:val="single" w:sz="4" w:space="0" w:color="auto"/>
            </w:tcBorders>
            <w:vAlign w:val="center"/>
          </w:tcPr>
          <w:p w14:paraId="1CFE307B" w14:textId="77777777" w:rsidR="000777A8" w:rsidRPr="00AC7A5F" w:rsidRDefault="000777A8" w:rsidP="00DD313A">
            <w:pPr>
              <w:pStyle w:val="ListParagraph"/>
              <w:spacing w:after="0" w:line="240" w:lineRule="auto"/>
              <w:ind w:left="0"/>
              <w:jc w:val="center"/>
              <w:rPr>
                <w:rFonts w:ascii="Times New Roman" w:hAnsi="Times New Roman"/>
                <w:bCs/>
                <w:sz w:val="20"/>
                <w:szCs w:val="20"/>
              </w:rPr>
            </w:pPr>
            <w:r w:rsidRPr="00AC7A5F">
              <w:rPr>
                <w:rFonts w:ascii="Times New Roman" w:hAnsi="Times New Roman"/>
                <w:bCs/>
                <w:sz w:val="20"/>
                <w:szCs w:val="20"/>
              </w:rPr>
              <w:t xml:space="preserve">Year: </w:t>
            </w:r>
            <w:r w:rsidRPr="00AC7A5F">
              <w:rPr>
                <w:rFonts w:ascii="Times New Roman" w:hAnsi="Times New Roman"/>
                <w:sz w:val="20"/>
                <w:szCs w:val="20"/>
              </w:rPr>
              <w:t>3rd</w:t>
            </w:r>
          </w:p>
          <w:p w14:paraId="5E9697A1" w14:textId="77777777" w:rsidR="000777A8" w:rsidRPr="00AC7A5F" w:rsidRDefault="000777A8" w:rsidP="00DD313A">
            <w:pPr>
              <w:pStyle w:val="ListParagraph"/>
              <w:spacing w:after="0" w:line="240" w:lineRule="auto"/>
              <w:ind w:left="0"/>
              <w:jc w:val="center"/>
              <w:rPr>
                <w:rFonts w:ascii="Times New Roman" w:hAnsi="Times New Roman"/>
                <w:sz w:val="20"/>
                <w:szCs w:val="20"/>
              </w:rPr>
            </w:pPr>
            <w:r w:rsidRPr="00AC7A5F">
              <w:rPr>
                <w:rFonts w:ascii="Times New Roman" w:hAnsi="Times New Roman"/>
                <w:bCs/>
                <w:sz w:val="20"/>
                <w:szCs w:val="20"/>
              </w:rPr>
              <w:t xml:space="preserve">Term: </w:t>
            </w:r>
            <w:r w:rsidRPr="00AC7A5F">
              <w:rPr>
                <w:rFonts w:ascii="Times New Roman" w:hAnsi="Times New Roman"/>
                <w:sz w:val="20"/>
                <w:szCs w:val="20"/>
              </w:rPr>
              <w:t>1st</w:t>
            </w:r>
          </w:p>
        </w:tc>
      </w:tr>
      <w:tr w:rsidR="000777A8" w:rsidRPr="00AC7A5F" w14:paraId="059F3946" w14:textId="77777777" w:rsidTr="00DD313A">
        <w:trPr>
          <w:trHeight w:val="287"/>
          <w:jc w:val="center"/>
        </w:trPr>
        <w:tc>
          <w:tcPr>
            <w:tcW w:w="1885" w:type="dxa"/>
            <w:tcBorders>
              <w:right w:val="single" w:sz="4" w:space="0" w:color="auto"/>
            </w:tcBorders>
            <w:vAlign w:val="center"/>
          </w:tcPr>
          <w:p w14:paraId="0FA0C616" w14:textId="77777777" w:rsidR="000777A8" w:rsidRPr="00AC7A5F" w:rsidRDefault="000777A8" w:rsidP="00DD313A">
            <w:pPr>
              <w:pStyle w:val="ListParagraph"/>
              <w:spacing w:after="0" w:line="240" w:lineRule="auto"/>
              <w:ind w:left="0"/>
              <w:jc w:val="center"/>
              <w:rPr>
                <w:rFonts w:ascii="Times New Roman" w:hAnsi="Times New Roman"/>
                <w:bCs/>
                <w:sz w:val="20"/>
                <w:szCs w:val="20"/>
              </w:rPr>
            </w:pPr>
            <w:r w:rsidRPr="00AC7A5F">
              <w:rPr>
                <w:rFonts w:ascii="Times New Roman" w:hAnsi="Times New Roman"/>
                <w:bCs/>
                <w:sz w:val="20"/>
                <w:szCs w:val="20"/>
              </w:rPr>
              <w:t>CSE 3109</w:t>
            </w:r>
          </w:p>
          <w:p w14:paraId="25DBFD34" w14:textId="77777777" w:rsidR="000777A8" w:rsidRPr="00AC7A5F" w:rsidRDefault="000777A8" w:rsidP="00DD313A">
            <w:pPr>
              <w:pStyle w:val="ListParagraph"/>
              <w:spacing w:after="0" w:line="240" w:lineRule="auto"/>
              <w:ind w:left="0"/>
              <w:jc w:val="center"/>
              <w:rPr>
                <w:rFonts w:ascii="Times New Roman" w:hAnsi="Times New Roman"/>
                <w:bCs/>
                <w:sz w:val="20"/>
                <w:szCs w:val="20"/>
              </w:rPr>
            </w:pPr>
            <w:r w:rsidRPr="00AC7A5F">
              <w:rPr>
                <w:rFonts w:ascii="Times New Roman" w:hAnsi="Times New Roman"/>
                <w:bCs/>
                <w:sz w:val="20"/>
                <w:szCs w:val="20"/>
              </w:rPr>
              <w:t>CSE 3110</w:t>
            </w:r>
          </w:p>
        </w:tc>
        <w:tc>
          <w:tcPr>
            <w:tcW w:w="3780" w:type="dxa"/>
            <w:tcBorders>
              <w:left w:val="single" w:sz="4" w:space="0" w:color="auto"/>
              <w:right w:val="nil"/>
            </w:tcBorders>
            <w:vAlign w:val="center"/>
          </w:tcPr>
          <w:p w14:paraId="038D8B1C" w14:textId="77777777" w:rsidR="000777A8" w:rsidRPr="00AC7A5F" w:rsidRDefault="000777A8" w:rsidP="00DD313A">
            <w:pPr>
              <w:pStyle w:val="ListParagraph"/>
              <w:spacing w:after="0" w:line="240" w:lineRule="auto"/>
              <w:ind w:left="0"/>
              <w:jc w:val="center"/>
              <w:rPr>
                <w:rFonts w:ascii="Times New Roman" w:hAnsi="Times New Roman"/>
                <w:bCs/>
                <w:sz w:val="20"/>
                <w:szCs w:val="20"/>
              </w:rPr>
            </w:pPr>
            <w:r w:rsidRPr="00AC7A5F">
              <w:rPr>
                <w:rFonts w:ascii="Times New Roman" w:hAnsi="Times New Roman"/>
                <w:bCs/>
                <w:sz w:val="20"/>
                <w:szCs w:val="20"/>
              </w:rPr>
              <w:t>Database Systems</w:t>
            </w:r>
          </w:p>
          <w:p w14:paraId="681E7521" w14:textId="77777777" w:rsidR="000777A8" w:rsidRPr="00AC7A5F" w:rsidRDefault="000777A8" w:rsidP="00DD313A">
            <w:pPr>
              <w:pStyle w:val="ListParagraph"/>
              <w:spacing w:after="0" w:line="240" w:lineRule="auto"/>
              <w:ind w:left="0"/>
              <w:jc w:val="center"/>
              <w:rPr>
                <w:rFonts w:ascii="Times New Roman" w:hAnsi="Times New Roman"/>
                <w:bCs/>
                <w:sz w:val="20"/>
                <w:szCs w:val="20"/>
              </w:rPr>
            </w:pPr>
            <w:r w:rsidRPr="00AC7A5F">
              <w:rPr>
                <w:rFonts w:ascii="Times New Roman" w:hAnsi="Times New Roman"/>
                <w:bCs/>
                <w:sz w:val="20"/>
                <w:szCs w:val="20"/>
              </w:rPr>
              <w:t>Database Systems Lab.</w:t>
            </w:r>
          </w:p>
        </w:tc>
        <w:tc>
          <w:tcPr>
            <w:tcW w:w="2070" w:type="dxa"/>
            <w:tcBorders>
              <w:left w:val="single" w:sz="4" w:space="0" w:color="auto"/>
              <w:right w:val="single" w:sz="4" w:space="0" w:color="auto"/>
            </w:tcBorders>
            <w:vAlign w:val="bottom"/>
          </w:tcPr>
          <w:p w14:paraId="73806986" w14:textId="77777777" w:rsidR="000777A8" w:rsidRPr="00AC7A5F" w:rsidRDefault="000777A8" w:rsidP="00DD313A">
            <w:pPr>
              <w:pStyle w:val="ListParagraph"/>
              <w:spacing w:after="0" w:line="240" w:lineRule="auto"/>
              <w:ind w:left="0"/>
              <w:jc w:val="center"/>
              <w:rPr>
                <w:rFonts w:ascii="Times New Roman" w:hAnsi="Times New Roman"/>
                <w:sz w:val="20"/>
                <w:szCs w:val="20"/>
              </w:rPr>
            </w:pPr>
            <w:r w:rsidRPr="00AC7A5F">
              <w:rPr>
                <w:rFonts w:ascii="Times New Roman" w:hAnsi="Times New Roman"/>
                <w:sz w:val="20"/>
                <w:szCs w:val="20"/>
              </w:rPr>
              <w:t>3.0</w:t>
            </w:r>
          </w:p>
          <w:p w14:paraId="205D2128" w14:textId="77777777" w:rsidR="000777A8" w:rsidRPr="00AC7A5F" w:rsidRDefault="000777A8" w:rsidP="00DD313A">
            <w:pPr>
              <w:pStyle w:val="ListParagraph"/>
              <w:spacing w:after="0" w:line="240" w:lineRule="auto"/>
              <w:ind w:left="0"/>
              <w:jc w:val="center"/>
              <w:rPr>
                <w:rFonts w:ascii="Times New Roman" w:hAnsi="Times New Roman"/>
                <w:sz w:val="20"/>
                <w:szCs w:val="20"/>
              </w:rPr>
            </w:pPr>
            <w:r w:rsidRPr="00AC7A5F">
              <w:rPr>
                <w:rFonts w:ascii="Times New Roman" w:hAnsi="Times New Roman"/>
                <w:sz w:val="20"/>
                <w:szCs w:val="20"/>
              </w:rPr>
              <w:t>1.5</w:t>
            </w:r>
          </w:p>
        </w:tc>
        <w:tc>
          <w:tcPr>
            <w:tcW w:w="1555" w:type="dxa"/>
            <w:vMerge/>
            <w:tcBorders>
              <w:left w:val="single" w:sz="4" w:space="0" w:color="auto"/>
            </w:tcBorders>
            <w:vAlign w:val="center"/>
          </w:tcPr>
          <w:p w14:paraId="2FCDCF87" w14:textId="77777777" w:rsidR="000777A8" w:rsidRPr="00AC7A5F" w:rsidRDefault="000777A8" w:rsidP="00DD313A">
            <w:pPr>
              <w:pStyle w:val="ListParagraph"/>
              <w:spacing w:after="0" w:line="240" w:lineRule="auto"/>
              <w:ind w:left="0"/>
              <w:jc w:val="center"/>
              <w:rPr>
                <w:rFonts w:ascii="Times New Roman" w:hAnsi="Times New Roman"/>
                <w:bCs/>
                <w:sz w:val="20"/>
                <w:szCs w:val="20"/>
              </w:rPr>
            </w:pPr>
          </w:p>
        </w:tc>
      </w:tr>
    </w:tbl>
    <w:p w14:paraId="64DDB91E" w14:textId="77777777" w:rsidR="000777A8" w:rsidRPr="00AC7A5F" w:rsidRDefault="000777A8" w:rsidP="007B6545">
      <w:pPr>
        <w:pStyle w:val="ListParagraph"/>
        <w:spacing w:after="0" w:line="240" w:lineRule="auto"/>
        <w:ind w:left="0"/>
        <w:rPr>
          <w:rFonts w:ascii="Times New Roman" w:hAnsi="Times New Roman"/>
          <w:bCs/>
          <w:sz w:val="20"/>
          <w:szCs w:val="20"/>
        </w:rPr>
      </w:pPr>
    </w:p>
    <w:p w14:paraId="1F6FB0FE" w14:textId="77777777" w:rsidR="008465FD" w:rsidRDefault="007B6545" w:rsidP="008465FD">
      <w:pPr>
        <w:pStyle w:val="ListParagraph"/>
        <w:numPr>
          <w:ilvl w:val="1"/>
          <w:numId w:val="1"/>
        </w:numPr>
        <w:rPr>
          <w:rFonts w:ascii="Times New Roman" w:eastAsia="+mn-ea" w:hAnsi="Times New Roman"/>
          <w:b/>
        </w:rPr>
      </w:pPr>
      <w:r w:rsidRPr="008465FD">
        <w:rPr>
          <w:rFonts w:ascii="Times New Roman" w:eastAsia="+mn-ea" w:hAnsi="Times New Roman"/>
          <w:b/>
        </w:rPr>
        <w:t>Rationale</w:t>
      </w:r>
    </w:p>
    <w:p w14:paraId="47975E7E" w14:textId="7FB343CF" w:rsidR="003E4F7A" w:rsidRDefault="000777A8" w:rsidP="00B07FE5">
      <w:pPr>
        <w:jc w:val="both"/>
        <w:rPr>
          <w:rFonts w:ascii="Times New Roman" w:hAnsi="Times New Roman" w:cs="Times New Roman"/>
          <w:sz w:val="20"/>
          <w:szCs w:val="20"/>
        </w:rPr>
      </w:pPr>
      <w:r w:rsidRPr="000777A8">
        <w:rPr>
          <w:rFonts w:ascii="Times New Roman" w:hAnsi="Times New Roman"/>
          <w:sz w:val="20"/>
          <w:szCs w:val="20"/>
        </w:rPr>
        <w:t>This course is a major for CSE students and is important for actual information system design and implementation. The course covers major areas for database design and implementation with special focus on logical and physical data models, the relational algebra, schema design normalization, query optimization, concurrency and transactions.</w:t>
      </w:r>
    </w:p>
    <w:p w14:paraId="419E0D60" w14:textId="70ABE0E0" w:rsidR="003E4F7A" w:rsidRPr="00E52990" w:rsidRDefault="003E4F7A" w:rsidP="00E52990">
      <w:pPr>
        <w:pStyle w:val="ListParagraph"/>
        <w:numPr>
          <w:ilvl w:val="1"/>
          <w:numId w:val="1"/>
        </w:numPr>
        <w:jc w:val="both"/>
        <w:rPr>
          <w:rFonts w:ascii="Times New Roman" w:hAnsi="Times New Roman"/>
          <w:b/>
        </w:rPr>
      </w:pPr>
      <w:r w:rsidRPr="00E52990">
        <w:rPr>
          <w:rFonts w:ascii="Times New Roman" w:hAnsi="Times New Roman"/>
          <w:b/>
        </w:rPr>
        <w:t>Course Content</w:t>
      </w:r>
    </w:p>
    <w:p w14:paraId="17DA511C"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 xml:space="preserve">Database System Concepts: </w:t>
      </w:r>
      <w:r w:rsidRPr="0006045D">
        <w:rPr>
          <w:rFonts w:ascii="Times New Roman" w:hAnsi="Times New Roman"/>
          <w:color w:val="000000"/>
          <w:sz w:val="18"/>
          <w:szCs w:val="18"/>
        </w:rPr>
        <w:t xml:space="preserve">Data models, Schemas and instances, DBMS architectures. </w:t>
      </w:r>
    </w:p>
    <w:p w14:paraId="2D665BDE"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Relational Model</w:t>
      </w:r>
      <w:r w:rsidRPr="0006045D">
        <w:rPr>
          <w:rFonts w:ascii="Times New Roman" w:hAnsi="Times New Roman"/>
          <w:color w:val="000000"/>
          <w:sz w:val="18"/>
          <w:szCs w:val="18"/>
        </w:rPr>
        <w:t xml:space="preserve">: Entity relationship model, Keys, Relationships, </w:t>
      </w:r>
      <w:proofErr w:type="gramStart"/>
      <w:r w:rsidRPr="0006045D">
        <w:rPr>
          <w:rFonts w:ascii="Times New Roman" w:hAnsi="Times New Roman"/>
          <w:color w:val="000000"/>
          <w:sz w:val="18"/>
          <w:szCs w:val="18"/>
        </w:rPr>
        <w:t>ER</w:t>
      </w:r>
      <w:proofErr w:type="gramEnd"/>
      <w:r w:rsidRPr="0006045D">
        <w:rPr>
          <w:rFonts w:ascii="Times New Roman" w:hAnsi="Times New Roman"/>
          <w:color w:val="000000"/>
          <w:sz w:val="18"/>
          <w:szCs w:val="18"/>
        </w:rPr>
        <w:t xml:space="preserve"> diagrams, Design issues, ER to relational </w:t>
      </w:r>
      <w:r w:rsidRPr="0006045D">
        <w:rPr>
          <w:rFonts w:ascii="Times New Roman" w:hAnsi="Times New Roman"/>
          <w:sz w:val="18"/>
          <w:szCs w:val="18"/>
        </w:rPr>
        <w:t>mapping</w:t>
      </w:r>
      <w:r w:rsidRPr="0006045D">
        <w:rPr>
          <w:rFonts w:ascii="Times New Roman" w:hAnsi="Times New Roman"/>
          <w:color w:val="000000"/>
          <w:sz w:val="18"/>
          <w:szCs w:val="18"/>
        </w:rPr>
        <w:t>.</w:t>
      </w:r>
    </w:p>
    <w:p w14:paraId="4ADF0C12"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Relational Algebra:</w:t>
      </w:r>
      <w:r w:rsidRPr="0006045D">
        <w:rPr>
          <w:rFonts w:ascii="Times New Roman" w:hAnsi="Times New Roman"/>
          <w:color w:val="000000"/>
          <w:sz w:val="18"/>
          <w:szCs w:val="18"/>
        </w:rPr>
        <w:t xml:space="preserve"> Basic relational algebra Operations, Additional relational operations. SQL, QBE, Query processing and optimization, Triggers and cursors, Database server administration. </w:t>
      </w:r>
    </w:p>
    <w:p w14:paraId="69DEDFC2"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 xml:space="preserve">Relational Constraints, Functional Dependencies: </w:t>
      </w:r>
      <w:r w:rsidRPr="0006045D">
        <w:rPr>
          <w:rFonts w:ascii="Times New Roman" w:hAnsi="Times New Roman"/>
          <w:color w:val="000000"/>
          <w:sz w:val="18"/>
          <w:szCs w:val="18"/>
        </w:rPr>
        <w:t xml:space="preserve">Relational constraints and relational database schema, Functional dependencies. </w:t>
      </w:r>
    </w:p>
    <w:p w14:paraId="263B11C9"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Normalization:</w:t>
      </w:r>
      <w:r w:rsidRPr="0006045D">
        <w:rPr>
          <w:rFonts w:ascii="Times New Roman" w:hAnsi="Times New Roman"/>
          <w:color w:val="000000"/>
          <w:sz w:val="18"/>
          <w:szCs w:val="18"/>
        </w:rPr>
        <w:t xml:space="preserve"> Normal form based on primary keys, General </w:t>
      </w:r>
      <w:proofErr w:type="gramStart"/>
      <w:r w:rsidRPr="0006045D">
        <w:rPr>
          <w:rFonts w:ascii="Times New Roman" w:hAnsi="Times New Roman"/>
          <w:color w:val="000000"/>
          <w:sz w:val="18"/>
          <w:szCs w:val="18"/>
        </w:rPr>
        <w:t>definitions</w:t>
      </w:r>
      <w:proofErr w:type="gramEnd"/>
      <w:r w:rsidRPr="0006045D">
        <w:rPr>
          <w:rFonts w:ascii="Times New Roman" w:hAnsi="Times New Roman"/>
          <w:color w:val="000000"/>
          <w:sz w:val="18"/>
          <w:szCs w:val="18"/>
        </w:rPr>
        <w:t xml:space="preserve"> of second and third normal form, Boyce-</w:t>
      </w:r>
      <w:proofErr w:type="spellStart"/>
      <w:r w:rsidRPr="0006045D">
        <w:rPr>
          <w:rFonts w:ascii="Times New Roman" w:hAnsi="Times New Roman"/>
          <w:color w:val="000000"/>
          <w:sz w:val="18"/>
          <w:szCs w:val="18"/>
        </w:rPr>
        <w:t>Codd</w:t>
      </w:r>
      <w:proofErr w:type="spellEnd"/>
      <w:r w:rsidRPr="0006045D">
        <w:rPr>
          <w:rFonts w:ascii="Times New Roman" w:hAnsi="Times New Roman"/>
          <w:color w:val="000000"/>
          <w:sz w:val="18"/>
          <w:szCs w:val="18"/>
        </w:rPr>
        <w:t xml:space="preserve"> normal form. </w:t>
      </w:r>
    </w:p>
    <w:p w14:paraId="43260C9C"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Database Indexing and Index Structures:</w:t>
      </w:r>
      <w:r w:rsidRPr="0006045D">
        <w:rPr>
          <w:rFonts w:ascii="Times New Roman" w:hAnsi="Times New Roman"/>
          <w:color w:val="000000"/>
          <w:sz w:val="18"/>
          <w:szCs w:val="18"/>
        </w:rPr>
        <w:t xml:space="preserve"> Types of single level ordered index, Multilevel indexes, Dynamic multilevel indexes, </w:t>
      </w:r>
      <w:proofErr w:type="gramStart"/>
      <w:r w:rsidRPr="0006045D">
        <w:rPr>
          <w:rFonts w:ascii="Times New Roman" w:hAnsi="Times New Roman"/>
          <w:color w:val="000000"/>
          <w:sz w:val="18"/>
          <w:szCs w:val="18"/>
        </w:rPr>
        <w:t>Dynamic</w:t>
      </w:r>
      <w:proofErr w:type="gramEnd"/>
      <w:r w:rsidRPr="0006045D">
        <w:rPr>
          <w:rFonts w:ascii="Times New Roman" w:hAnsi="Times New Roman"/>
          <w:color w:val="000000"/>
          <w:sz w:val="18"/>
          <w:szCs w:val="18"/>
        </w:rPr>
        <w:t xml:space="preserve"> multilevel indexes using B-trees and B</w:t>
      </w:r>
      <w:r w:rsidRPr="0006045D">
        <w:rPr>
          <w:rFonts w:ascii="Times New Roman" w:hAnsi="Times New Roman"/>
          <w:color w:val="000000"/>
          <w:sz w:val="18"/>
          <w:szCs w:val="18"/>
          <w:vertAlign w:val="superscript"/>
        </w:rPr>
        <w:t>+</w:t>
      </w:r>
      <w:r w:rsidRPr="0006045D">
        <w:rPr>
          <w:rFonts w:ascii="Times New Roman" w:hAnsi="Times New Roman"/>
          <w:color w:val="000000"/>
          <w:sz w:val="18"/>
          <w:szCs w:val="18"/>
        </w:rPr>
        <w:t xml:space="preserve"> trees, Indexes on multiple keys.</w:t>
      </w:r>
    </w:p>
    <w:p w14:paraId="25BE862E" w14:textId="77777777" w:rsidR="000777A8" w:rsidRPr="0006045D" w:rsidRDefault="000777A8" w:rsidP="0006045D">
      <w:pPr>
        <w:jc w:val="both"/>
        <w:rPr>
          <w:rFonts w:ascii="Times New Roman" w:hAnsi="Times New Roman"/>
          <w:b/>
          <w:color w:val="000000"/>
          <w:sz w:val="18"/>
          <w:szCs w:val="18"/>
        </w:rPr>
      </w:pPr>
      <w:r w:rsidRPr="0006045D">
        <w:rPr>
          <w:rFonts w:ascii="Times New Roman" w:hAnsi="Times New Roman"/>
          <w:b/>
          <w:color w:val="000000"/>
          <w:sz w:val="18"/>
          <w:szCs w:val="18"/>
        </w:rPr>
        <w:t xml:space="preserve">Transaction Processing and Management: </w:t>
      </w:r>
      <w:r w:rsidRPr="0006045D">
        <w:rPr>
          <w:rFonts w:ascii="Times New Roman" w:hAnsi="Times New Roman"/>
          <w:color w:val="000000"/>
          <w:sz w:val="18"/>
          <w:szCs w:val="18"/>
        </w:rPr>
        <w:t xml:space="preserve">Introduction to transaction processing, Transaction and system concepts, Properties of transaction, Schedules and recoverability, </w:t>
      </w:r>
      <w:proofErr w:type="spellStart"/>
      <w:r w:rsidRPr="0006045D">
        <w:rPr>
          <w:rFonts w:ascii="Times New Roman" w:hAnsi="Times New Roman"/>
          <w:color w:val="000000"/>
          <w:sz w:val="18"/>
          <w:szCs w:val="18"/>
        </w:rPr>
        <w:t>Serializability</w:t>
      </w:r>
      <w:proofErr w:type="spellEnd"/>
      <w:r w:rsidRPr="0006045D">
        <w:rPr>
          <w:rFonts w:ascii="Times New Roman" w:hAnsi="Times New Roman"/>
          <w:color w:val="000000"/>
          <w:sz w:val="18"/>
          <w:szCs w:val="18"/>
        </w:rPr>
        <w:t xml:space="preserve"> of schedules.</w:t>
      </w:r>
    </w:p>
    <w:p w14:paraId="192E4D75"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 xml:space="preserve">Concurrency Control Techniques: </w:t>
      </w:r>
      <w:r w:rsidRPr="0006045D">
        <w:rPr>
          <w:rFonts w:ascii="Times New Roman" w:hAnsi="Times New Roman"/>
          <w:color w:val="000000"/>
          <w:sz w:val="18"/>
          <w:szCs w:val="18"/>
        </w:rPr>
        <w:t xml:space="preserve">2PL, </w:t>
      </w:r>
      <w:proofErr w:type="spellStart"/>
      <w:r w:rsidRPr="0006045D">
        <w:rPr>
          <w:rFonts w:ascii="Times New Roman" w:hAnsi="Times New Roman"/>
          <w:color w:val="000000"/>
          <w:sz w:val="18"/>
          <w:szCs w:val="18"/>
        </w:rPr>
        <w:t>Serializability</w:t>
      </w:r>
      <w:proofErr w:type="spellEnd"/>
      <w:r w:rsidRPr="0006045D">
        <w:rPr>
          <w:rFonts w:ascii="Times New Roman" w:hAnsi="Times New Roman"/>
          <w:color w:val="000000"/>
          <w:sz w:val="18"/>
          <w:szCs w:val="18"/>
        </w:rPr>
        <w:t xml:space="preserve"> and recoverability, Lock management, Lock conversions, Dealing with deadlocks, Specialized locking techniques, Concurrency control without locking. </w:t>
      </w:r>
    </w:p>
    <w:p w14:paraId="205E4491"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 xml:space="preserve">Database Security and Authorization: </w:t>
      </w:r>
      <w:r w:rsidRPr="0006045D">
        <w:rPr>
          <w:rFonts w:ascii="Times New Roman" w:hAnsi="Times New Roman"/>
          <w:color w:val="000000"/>
          <w:sz w:val="18"/>
          <w:szCs w:val="18"/>
        </w:rPr>
        <w:t xml:space="preserve">Introduction to database security, Access control, Discretionary access control, Mandatory access control, Security for internet applications. </w:t>
      </w:r>
    </w:p>
    <w:p w14:paraId="5B7937F4" w14:textId="77777777" w:rsidR="000777A8" w:rsidRPr="0006045D" w:rsidRDefault="000777A8" w:rsidP="0006045D">
      <w:pPr>
        <w:jc w:val="both"/>
        <w:rPr>
          <w:rFonts w:ascii="Times New Roman" w:hAnsi="Times New Roman"/>
          <w:color w:val="000000"/>
          <w:sz w:val="18"/>
          <w:szCs w:val="18"/>
        </w:rPr>
      </w:pPr>
      <w:r w:rsidRPr="0006045D">
        <w:rPr>
          <w:rFonts w:ascii="Times New Roman" w:hAnsi="Times New Roman"/>
          <w:b/>
          <w:color w:val="000000"/>
          <w:sz w:val="18"/>
          <w:szCs w:val="18"/>
        </w:rPr>
        <w:t xml:space="preserve">Information Retrieval and XML Data: </w:t>
      </w:r>
      <w:r w:rsidRPr="0006045D">
        <w:rPr>
          <w:rFonts w:ascii="Times New Roman" w:hAnsi="Times New Roman"/>
          <w:color w:val="000000"/>
          <w:sz w:val="18"/>
          <w:szCs w:val="18"/>
        </w:rPr>
        <w:t>Introduction to information retrieval</w:t>
      </w:r>
      <w:r w:rsidRPr="0006045D">
        <w:rPr>
          <w:rFonts w:ascii="Times New Roman" w:hAnsi="Times New Roman"/>
          <w:b/>
          <w:color w:val="000000"/>
          <w:sz w:val="18"/>
          <w:szCs w:val="18"/>
        </w:rPr>
        <w:t xml:space="preserve">, </w:t>
      </w:r>
      <w:r w:rsidRPr="0006045D">
        <w:rPr>
          <w:rFonts w:ascii="Times New Roman" w:hAnsi="Times New Roman"/>
          <w:color w:val="000000"/>
          <w:sz w:val="18"/>
          <w:szCs w:val="18"/>
        </w:rPr>
        <w:t>Indexing for text search</w:t>
      </w:r>
      <w:r w:rsidRPr="0006045D">
        <w:rPr>
          <w:rFonts w:ascii="Times New Roman" w:hAnsi="Times New Roman"/>
          <w:b/>
          <w:color w:val="000000"/>
          <w:sz w:val="18"/>
          <w:szCs w:val="18"/>
        </w:rPr>
        <w:t xml:space="preserve">, </w:t>
      </w:r>
      <w:r w:rsidRPr="0006045D">
        <w:rPr>
          <w:rFonts w:ascii="Times New Roman" w:hAnsi="Times New Roman"/>
          <w:color w:val="000000"/>
          <w:sz w:val="18"/>
          <w:szCs w:val="18"/>
        </w:rPr>
        <w:t>Data model for XML, Querying XML data, Evaluation of XML queries.</w:t>
      </w:r>
    </w:p>
    <w:p w14:paraId="14C8BB04" w14:textId="77777777" w:rsidR="00D20A5F" w:rsidRPr="00731033" w:rsidRDefault="00D20A5F" w:rsidP="00731033">
      <w:pPr>
        <w:ind w:left="-90"/>
        <w:jc w:val="both"/>
        <w:rPr>
          <w:rFonts w:ascii="Times New Roman" w:eastAsia="+mn-ea" w:hAnsi="Times New Roman" w:cs="Times New Roman"/>
          <w:b/>
          <w:sz w:val="20"/>
          <w:szCs w:val="20"/>
        </w:rPr>
      </w:pPr>
    </w:p>
    <w:p w14:paraId="0AD733E7" w14:textId="6B3C229F" w:rsidR="00731033" w:rsidRPr="00E52990" w:rsidRDefault="007E5C93" w:rsidP="00E52990">
      <w:pPr>
        <w:pStyle w:val="ListParagraph"/>
        <w:numPr>
          <w:ilvl w:val="1"/>
          <w:numId w:val="1"/>
        </w:numPr>
        <w:rPr>
          <w:rFonts w:ascii="Times New Roman" w:hAnsi="Times New Roman"/>
          <w:b/>
          <w:bCs/>
        </w:rPr>
      </w:pPr>
      <w:r w:rsidRPr="00E52990">
        <w:rPr>
          <w:rFonts w:ascii="Times New Roman" w:hAnsi="Times New Roman"/>
          <w:b/>
          <w:bCs/>
        </w:rPr>
        <w:t>C</w:t>
      </w:r>
      <w:r w:rsidR="002564CE" w:rsidRPr="00E52990">
        <w:rPr>
          <w:rFonts w:ascii="Times New Roman" w:hAnsi="Times New Roman"/>
          <w:b/>
          <w:bCs/>
        </w:rPr>
        <w:t>L</w:t>
      </w:r>
      <w:r w:rsidRPr="00E52990">
        <w:rPr>
          <w:rFonts w:ascii="Times New Roman" w:hAnsi="Times New Roman"/>
          <w:b/>
          <w:bCs/>
        </w:rPr>
        <w:t>O to P</w:t>
      </w:r>
      <w:r w:rsidR="000E2674" w:rsidRPr="00E52990">
        <w:rPr>
          <w:rFonts w:ascii="Times New Roman" w:hAnsi="Times New Roman"/>
          <w:b/>
          <w:bCs/>
        </w:rPr>
        <w:t>L</w:t>
      </w:r>
      <w:r w:rsidRPr="00E52990">
        <w:rPr>
          <w:rFonts w:ascii="Times New Roman" w:hAnsi="Times New Roman"/>
          <w:b/>
          <w:bCs/>
        </w:rPr>
        <w:t>O mapping</w:t>
      </w:r>
    </w:p>
    <w:tbl>
      <w:tblPr>
        <w:tblStyle w:val="TableGrid"/>
        <w:tblW w:w="0" w:type="auto"/>
        <w:tblLook w:val="04A0" w:firstRow="1" w:lastRow="0" w:firstColumn="1" w:lastColumn="0" w:noHBand="0" w:noVBand="1"/>
      </w:tblPr>
      <w:tblGrid>
        <w:gridCol w:w="894"/>
        <w:gridCol w:w="4672"/>
        <w:gridCol w:w="360"/>
        <w:gridCol w:w="361"/>
        <w:gridCol w:w="360"/>
        <w:gridCol w:w="360"/>
        <w:gridCol w:w="1442"/>
        <w:gridCol w:w="1127"/>
      </w:tblGrid>
      <w:tr w:rsidR="00731033" w:rsidRPr="0061607C" w14:paraId="5AA7DED4" w14:textId="77777777" w:rsidTr="00A373BA">
        <w:tc>
          <w:tcPr>
            <w:tcW w:w="8455" w:type="dxa"/>
            <w:gridSpan w:val="7"/>
            <w:vAlign w:val="center"/>
          </w:tcPr>
          <w:p w14:paraId="7CEEDE29"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Course Learning Outcome (CLO) Matrix</w:t>
            </w:r>
          </w:p>
        </w:tc>
        <w:tc>
          <w:tcPr>
            <w:tcW w:w="895" w:type="dxa"/>
            <w:vAlign w:val="center"/>
          </w:tcPr>
          <w:p w14:paraId="72CDC267" w14:textId="77777777" w:rsidR="00731033" w:rsidRPr="0061607C" w:rsidRDefault="00731033" w:rsidP="00A373BA">
            <w:pPr>
              <w:jc w:val="center"/>
              <w:rPr>
                <w:rFonts w:ascii="Times New Roman" w:hAnsi="Times New Roman" w:cs="Times New Roman"/>
                <w:sz w:val="20"/>
                <w:szCs w:val="20"/>
              </w:rPr>
            </w:pPr>
          </w:p>
        </w:tc>
      </w:tr>
      <w:tr w:rsidR="00731033" w:rsidRPr="0061607C" w14:paraId="1AF7D5D8" w14:textId="77777777" w:rsidTr="00A373BA">
        <w:trPr>
          <w:trHeight w:val="791"/>
        </w:trPr>
        <w:tc>
          <w:tcPr>
            <w:tcW w:w="894" w:type="dxa"/>
            <w:vMerge w:val="restart"/>
            <w:vAlign w:val="center"/>
          </w:tcPr>
          <w:p w14:paraId="751C5D21"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CLOs</w:t>
            </w:r>
          </w:p>
        </w:tc>
        <w:tc>
          <w:tcPr>
            <w:tcW w:w="4677" w:type="dxa"/>
            <w:vMerge w:val="restart"/>
            <w:vAlign w:val="center"/>
          </w:tcPr>
          <w:p w14:paraId="5C2DAD54"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CLO Description</w:t>
            </w:r>
          </w:p>
        </w:tc>
        <w:tc>
          <w:tcPr>
            <w:tcW w:w="1441" w:type="dxa"/>
            <w:gridSpan w:val="4"/>
            <w:vAlign w:val="center"/>
          </w:tcPr>
          <w:p w14:paraId="5F5F508C"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Bloom’s Learning Levels</w:t>
            </w:r>
          </w:p>
        </w:tc>
        <w:tc>
          <w:tcPr>
            <w:tcW w:w="1443" w:type="dxa"/>
            <w:vMerge w:val="restart"/>
            <w:vAlign w:val="center"/>
          </w:tcPr>
          <w:p w14:paraId="66A1ED50" w14:textId="2696D0FE"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P</w:t>
            </w:r>
            <w:r w:rsidR="000E2674" w:rsidRPr="0061607C">
              <w:rPr>
                <w:rFonts w:ascii="Times New Roman" w:hAnsi="Times New Roman" w:cs="Times New Roman"/>
                <w:sz w:val="20"/>
                <w:szCs w:val="20"/>
              </w:rPr>
              <w:t>L</w:t>
            </w:r>
            <w:r w:rsidRPr="0061607C">
              <w:rPr>
                <w:rFonts w:ascii="Times New Roman" w:hAnsi="Times New Roman" w:cs="Times New Roman"/>
                <w:sz w:val="20"/>
                <w:szCs w:val="20"/>
              </w:rPr>
              <w:t>O Assessed</w:t>
            </w:r>
          </w:p>
        </w:tc>
        <w:tc>
          <w:tcPr>
            <w:tcW w:w="895" w:type="dxa"/>
            <w:vMerge w:val="restart"/>
            <w:vAlign w:val="center"/>
          </w:tcPr>
          <w:p w14:paraId="6D1A09D3" w14:textId="67EDBDCA"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CLO-P</w:t>
            </w:r>
            <w:r w:rsidR="000E2674" w:rsidRPr="0061607C">
              <w:rPr>
                <w:rFonts w:ascii="Times New Roman" w:hAnsi="Times New Roman" w:cs="Times New Roman"/>
                <w:sz w:val="20"/>
                <w:szCs w:val="20"/>
              </w:rPr>
              <w:t>L</w:t>
            </w:r>
            <w:r w:rsidRPr="0061607C">
              <w:rPr>
                <w:rFonts w:ascii="Times New Roman" w:hAnsi="Times New Roman" w:cs="Times New Roman"/>
                <w:sz w:val="20"/>
                <w:szCs w:val="20"/>
              </w:rPr>
              <w:t>O Correlation</w:t>
            </w:r>
          </w:p>
        </w:tc>
      </w:tr>
      <w:tr w:rsidR="00731033" w:rsidRPr="0061607C" w14:paraId="3A1FFBCD" w14:textId="77777777" w:rsidTr="00A373BA">
        <w:trPr>
          <w:trHeight w:val="344"/>
        </w:trPr>
        <w:tc>
          <w:tcPr>
            <w:tcW w:w="894" w:type="dxa"/>
            <w:vMerge/>
            <w:vAlign w:val="center"/>
          </w:tcPr>
          <w:p w14:paraId="30D3926A" w14:textId="77777777" w:rsidR="00731033" w:rsidRPr="0061607C" w:rsidRDefault="00731033" w:rsidP="00A373BA">
            <w:pPr>
              <w:jc w:val="center"/>
              <w:rPr>
                <w:rFonts w:ascii="Times New Roman" w:hAnsi="Times New Roman" w:cs="Times New Roman"/>
                <w:sz w:val="20"/>
                <w:szCs w:val="20"/>
              </w:rPr>
            </w:pPr>
          </w:p>
        </w:tc>
        <w:tc>
          <w:tcPr>
            <w:tcW w:w="4677" w:type="dxa"/>
            <w:vMerge/>
            <w:vAlign w:val="center"/>
          </w:tcPr>
          <w:p w14:paraId="3FA4C945" w14:textId="77777777" w:rsidR="00731033" w:rsidRPr="0061607C" w:rsidRDefault="00731033" w:rsidP="00A373BA">
            <w:pPr>
              <w:jc w:val="center"/>
              <w:rPr>
                <w:rFonts w:ascii="Times New Roman" w:hAnsi="Times New Roman" w:cs="Times New Roman"/>
                <w:sz w:val="20"/>
                <w:szCs w:val="20"/>
              </w:rPr>
            </w:pPr>
          </w:p>
        </w:tc>
        <w:tc>
          <w:tcPr>
            <w:tcW w:w="360" w:type="dxa"/>
            <w:vAlign w:val="center"/>
          </w:tcPr>
          <w:p w14:paraId="2FCA30F6"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C</w:t>
            </w:r>
          </w:p>
        </w:tc>
        <w:tc>
          <w:tcPr>
            <w:tcW w:w="361" w:type="dxa"/>
            <w:vAlign w:val="center"/>
          </w:tcPr>
          <w:p w14:paraId="7AC51F7C"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A</w:t>
            </w:r>
          </w:p>
        </w:tc>
        <w:tc>
          <w:tcPr>
            <w:tcW w:w="360" w:type="dxa"/>
            <w:vAlign w:val="center"/>
          </w:tcPr>
          <w:p w14:paraId="7755DB3E"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P</w:t>
            </w:r>
          </w:p>
        </w:tc>
        <w:tc>
          <w:tcPr>
            <w:tcW w:w="360" w:type="dxa"/>
            <w:vAlign w:val="center"/>
          </w:tcPr>
          <w:p w14:paraId="33C8DBD3"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S</w:t>
            </w:r>
          </w:p>
        </w:tc>
        <w:tc>
          <w:tcPr>
            <w:tcW w:w="1443" w:type="dxa"/>
            <w:vMerge/>
            <w:vAlign w:val="center"/>
          </w:tcPr>
          <w:p w14:paraId="3BA602B2" w14:textId="77777777" w:rsidR="00731033" w:rsidRPr="0061607C" w:rsidRDefault="00731033" w:rsidP="00A373BA">
            <w:pPr>
              <w:jc w:val="center"/>
              <w:rPr>
                <w:rFonts w:ascii="Times New Roman" w:hAnsi="Times New Roman" w:cs="Times New Roman"/>
                <w:sz w:val="20"/>
                <w:szCs w:val="20"/>
              </w:rPr>
            </w:pPr>
          </w:p>
        </w:tc>
        <w:tc>
          <w:tcPr>
            <w:tcW w:w="895" w:type="dxa"/>
            <w:vMerge/>
            <w:vAlign w:val="center"/>
          </w:tcPr>
          <w:p w14:paraId="6AC246B8" w14:textId="77777777" w:rsidR="00731033" w:rsidRPr="0061607C" w:rsidRDefault="00731033" w:rsidP="00A373BA">
            <w:pPr>
              <w:jc w:val="center"/>
              <w:rPr>
                <w:rFonts w:ascii="Times New Roman" w:hAnsi="Times New Roman" w:cs="Times New Roman"/>
                <w:sz w:val="20"/>
                <w:szCs w:val="20"/>
              </w:rPr>
            </w:pPr>
          </w:p>
        </w:tc>
      </w:tr>
      <w:tr w:rsidR="00731033" w:rsidRPr="0061607C" w14:paraId="103038E4" w14:textId="77777777" w:rsidTr="00A373BA">
        <w:tc>
          <w:tcPr>
            <w:tcW w:w="894" w:type="dxa"/>
            <w:vAlign w:val="center"/>
          </w:tcPr>
          <w:p w14:paraId="780BC415" w14:textId="77777777" w:rsidR="00731033" w:rsidRPr="0061607C" w:rsidRDefault="00731033" w:rsidP="00A373BA">
            <w:pPr>
              <w:spacing w:line="480" w:lineRule="auto"/>
              <w:jc w:val="center"/>
              <w:rPr>
                <w:rFonts w:ascii="Times New Roman" w:hAnsi="Times New Roman" w:cs="Times New Roman"/>
                <w:sz w:val="20"/>
                <w:szCs w:val="20"/>
              </w:rPr>
            </w:pPr>
            <w:r w:rsidRPr="0061607C">
              <w:rPr>
                <w:rFonts w:ascii="Times New Roman" w:hAnsi="Times New Roman" w:cs="Times New Roman"/>
                <w:sz w:val="20"/>
                <w:szCs w:val="20"/>
              </w:rPr>
              <w:t>CLO1</w:t>
            </w:r>
          </w:p>
        </w:tc>
        <w:tc>
          <w:tcPr>
            <w:tcW w:w="4677" w:type="dxa"/>
            <w:vAlign w:val="center"/>
          </w:tcPr>
          <w:p w14:paraId="766E46F2" w14:textId="096CBD09" w:rsidR="00731033" w:rsidRPr="0061607C" w:rsidRDefault="000777A8" w:rsidP="000F7C21">
            <w:pPr>
              <w:jc w:val="both"/>
              <w:rPr>
                <w:rFonts w:ascii="Times New Roman" w:hAnsi="Times New Roman" w:cs="Times New Roman"/>
                <w:sz w:val="20"/>
                <w:szCs w:val="20"/>
              </w:rPr>
            </w:pPr>
            <w:r w:rsidRPr="0061607C">
              <w:rPr>
                <w:rFonts w:ascii="Times New Roman" w:hAnsi="Times New Roman" w:cs="Times New Roman"/>
                <w:sz w:val="20"/>
                <w:szCs w:val="20"/>
              </w:rPr>
              <w:t xml:space="preserve">Develop and implement </w:t>
            </w:r>
            <w:r w:rsidR="000F7C21" w:rsidRPr="0061607C">
              <w:rPr>
                <w:rFonts w:ascii="Times New Roman" w:hAnsi="Times New Roman" w:cs="Times New Roman"/>
                <w:sz w:val="20"/>
                <w:szCs w:val="20"/>
              </w:rPr>
              <w:t xml:space="preserve">logical and physical schema to construct the secure database system using logical and physical data models and </w:t>
            </w:r>
            <w:r w:rsidR="005C38D2" w:rsidRPr="0061607C">
              <w:rPr>
                <w:rFonts w:ascii="Times New Roman" w:hAnsi="Times New Roman" w:cs="Times New Roman"/>
                <w:sz w:val="20"/>
                <w:szCs w:val="20"/>
              </w:rPr>
              <w:t>Normalization</w:t>
            </w:r>
            <w:r w:rsidR="000F7C21" w:rsidRPr="0061607C">
              <w:rPr>
                <w:rFonts w:ascii="Times New Roman" w:hAnsi="Times New Roman" w:cs="Times New Roman"/>
                <w:sz w:val="20"/>
                <w:szCs w:val="20"/>
              </w:rPr>
              <w:t xml:space="preserve"> techniques</w:t>
            </w:r>
          </w:p>
        </w:tc>
        <w:tc>
          <w:tcPr>
            <w:tcW w:w="360" w:type="dxa"/>
            <w:vAlign w:val="center"/>
          </w:tcPr>
          <w:p w14:paraId="7FA4B2B6"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w:t>
            </w:r>
          </w:p>
        </w:tc>
        <w:tc>
          <w:tcPr>
            <w:tcW w:w="361" w:type="dxa"/>
            <w:vAlign w:val="center"/>
          </w:tcPr>
          <w:p w14:paraId="6C68F99C" w14:textId="77777777" w:rsidR="00731033" w:rsidRPr="0061607C" w:rsidRDefault="00731033" w:rsidP="00A373BA">
            <w:pPr>
              <w:jc w:val="center"/>
              <w:rPr>
                <w:rFonts w:ascii="Times New Roman" w:hAnsi="Times New Roman" w:cs="Times New Roman"/>
                <w:sz w:val="20"/>
                <w:szCs w:val="20"/>
              </w:rPr>
            </w:pPr>
          </w:p>
        </w:tc>
        <w:tc>
          <w:tcPr>
            <w:tcW w:w="360" w:type="dxa"/>
            <w:vAlign w:val="center"/>
          </w:tcPr>
          <w:p w14:paraId="123CBB81" w14:textId="77777777" w:rsidR="00731033" w:rsidRPr="0061607C" w:rsidRDefault="00731033" w:rsidP="00A373BA">
            <w:pPr>
              <w:jc w:val="center"/>
              <w:rPr>
                <w:rFonts w:ascii="Times New Roman" w:hAnsi="Times New Roman" w:cs="Times New Roman"/>
                <w:sz w:val="20"/>
                <w:szCs w:val="20"/>
              </w:rPr>
            </w:pPr>
          </w:p>
        </w:tc>
        <w:tc>
          <w:tcPr>
            <w:tcW w:w="360" w:type="dxa"/>
            <w:vAlign w:val="center"/>
          </w:tcPr>
          <w:p w14:paraId="3EF1F1A5" w14:textId="77777777" w:rsidR="00731033" w:rsidRPr="0061607C" w:rsidRDefault="00731033" w:rsidP="00A373BA">
            <w:pPr>
              <w:jc w:val="center"/>
              <w:rPr>
                <w:rFonts w:ascii="Times New Roman" w:hAnsi="Times New Roman" w:cs="Times New Roman"/>
                <w:sz w:val="20"/>
                <w:szCs w:val="20"/>
              </w:rPr>
            </w:pPr>
          </w:p>
        </w:tc>
        <w:tc>
          <w:tcPr>
            <w:tcW w:w="1443" w:type="dxa"/>
            <w:vAlign w:val="center"/>
          </w:tcPr>
          <w:p w14:paraId="62D0201B" w14:textId="59BF3BD6"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P</w:t>
            </w:r>
            <w:r w:rsidR="000E2674" w:rsidRPr="0061607C">
              <w:rPr>
                <w:rFonts w:ascii="Times New Roman" w:hAnsi="Times New Roman" w:cs="Times New Roman"/>
                <w:sz w:val="20"/>
                <w:szCs w:val="20"/>
              </w:rPr>
              <w:t>L</w:t>
            </w:r>
            <w:r w:rsidRPr="0061607C">
              <w:rPr>
                <w:rFonts w:ascii="Times New Roman" w:hAnsi="Times New Roman" w:cs="Times New Roman"/>
                <w:sz w:val="20"/>
                <w:szCs w:val="20"/>
              </w:rPr>
              <w:t>O1, P</w:t>
            </w:r>
            <w:r w:rsidR="000E2674" w:rsidRPr="0061607C">
              <w:rPr>
                <w:rFonts w:ascii="Times New Roman" w:hAnsi="Times New Roman" w:cs="Times New Roman"/>
                <w:sz w:val="20"/>
                <w:szCs w:val="20"/>
              </w:rPr>
              <w:t>L</w:t>
            </w:r>
            <w:r w:rsidRPr="0061607C">
              <w:rPr>
                <w:rFonts w:ascii="Times New Roman" w:hAnsi="Times New Roman" w:cs="Times New Roman"/>
                <w:sz w:val="20"/>
                <w:szCs w:val="20"/>
              </w:rPr>
              <w:t>O2</w:t>
            </w:r>
          </w:p>
        </w:tc>
        <w:tc>
          <w:tcPr>
            <w:tcW w:w="895" w:type="dxa"/>
            <w:vAlign w:val="center"/>
          </w:tcPr>
          <w:p w14:paraId="656C8B7D"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3, 2</w:t>
            </w:r>
          </w:p>
        </w:tc>
      </w:tr>
      <w:tr w:rsidR="00731033" w:rsidRPr="0061607C" w14:paraId="45965F6F" w14:textId="77777777" w:rsidTr="00A373BA">
        <w:tc>
          <w:tcPr>
            <w:tcW w:w="894" w:type="dxa"/>
            <w:vAlign w:val="center"/>
          </w:tcPr>
          <w:p w14:paraId="25034DAF" w14:textId="77777777" w:rsidR="00731033" w:rsidRPr="0061607C" w:rsidRDefault="00731033" w:rsidP="00A373BA">
            <w:pPr>
              <w:spacing w:line="480" w:lineRule="auto"/>
              <w:jc w:val="center"/>
              <w:rPr>
                <w:rFonts w:ascii="Times New Roman" w:hAnsi="Times New Roman" w:cs="Times New Roman"/>
                <w:sz w:val="20"/>
                <w:szCs w:val="20"/>
              </w:rPr>
            </w:pPr>
            <w:r w:rsidRPr="0061607C">
              <w:rPr>
                <w:rFonts w:ascii="Times New Roman" w:hAnsi="Times New Roman" w:cs="Times New Roman"/>
                <w:sz w:val="20"/>
                <w:szCs w:val="20"/>
              </w:rPr>
              <w:t>CLO2</w:t>
            </w:r>
          </w:p>
        </w:tc>
        <w:tc>
          <w:tcPr>
            <w:tcW w:w="4677" w:type="dxa"/>
            <w:vAlign w:val="center"/>
          </w:tcPr>
          <w:p w14:paraId="0AC7F7A9" w14:textId="0F5D043B" w:rsidR="00731033" w:rsidRPr="0061607C" w:rsidRDefault="000F7C21" w:rsidP="005052DE">
            <w:pPr>
              <w:jc w:val="both"/>
              <w:rPr>
                <w:rFonts w:ascii="Times New Roman" w:hAnsi="Times New Roman" w:cs="Times New Roman"/>
                <w:sz w:val="20"/>
                <w:szCs w:val="20"/>
              </w:rPr>
            </w:pPr>
            <w:r w:rsidRPr="0061607C">
              <w:rPr>
                <w:rFonts w:ascii="Times New Roman" w:hAnsi="Times New Roman" w:cs="Times New Roman"/>
                <w:sz w:val="20"/>
                <w:szCs w:val="20"/>
              </w:rPr>
              <w:t xml:space="preserve">Formulate </w:t>
            </w:r>
            <w:r w:rsidR="000777A8" w:rsidRPr="0061607C">
              <w:rPr>
                <w:rFonts w:ascii="Times New Roman" w:hAnsi="Times New Roman" w:cs="Times New Roman"/>
                <w:sz w:val="20"/>
                <w:szCs w:val="20"/>
              </w:rPr>
              <w:t xml:space="preserve">and implement </w:t>
            </w:r>
            <w:r w:rsidRPr="0061607C">
              <w:rPr>
                <w:rFonts w:ascii="Times New Roman" w:hAnsi="Times New Roman" w:cs="Times New Roman"/>
                <w:sz w:val="20"/>
                <w:szCs w:val="20"/>
              </w:rPr>
              <w:t xml:space="preserve">data retrieval and manipulation </w:t>
            </w:r>
            <w:r w:rsidR="005052DE" w:rsidRPr="0061607C">
              <w:rPr>
                <w:rFonts w:ascii="Times New Roman" w:hAnsi="Times New Roman" w:cs="Times New Roman"/>
                <w:sz w:val="20"/>
                <w:szCs w:val="20"/>
              </w:rPr>
              <w:t xml:space="preserve">techniques using </w:t>
            </w:r>
            <w:r w:rsidRPr="0061607C">
              <w:rPr>
                <w:rFonts w:ascii="Times New Roman" w:hAnsi="Times New Roman" w:cs="Times New Roman"/>
                <w:sz w:val="20"/>
                <w:szCs w:val="20"/>
              </w:rPr>
              <w:t xml:space="preserve">relational algebra, SQL, indexing </w:t>
            </w:r>
            <w:r w:rsidR="005052DE" w:rsidRPr="0061607C">
              <w:rPr>
                <w:rFonts w:ascii="Times New Roman" w:hAnsi="Times New Roman" w:cs="Times New Roman"/>
                <w:sz w:val="20"/>
                <w:szCs w:val="20"/>
              </w:rPr>
              <w:t>and transaction management tools.</w:t>
            </w:r>
          </w:p>
        </w:tc>
        <w:tc>
          <w:tcPr>
            <w:tcW w:w="360" w:type="dxa"/>
            <w:vAlign w:val="center"/>
          </w:tcPr>
          <w:p w14:paraId="3474D401"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w:t>
            </w:r>
          </w:p>
        </w:tc>
        <w:tc>
          <w:tcPr>
            <w:tcW w:w="361" w:type="dxa"/>
            <w:vAlign w:val="center"/>
          </w:tcPr>
          <w:p w14:paraId="00F5FA64"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2</w:t>
            </w:r>
          </w:p>
        </w:tc>
        <w:tc>
          <w:tcPr>
            <w:tcW w:w="360" w:type="dxa"/>
            <w:vAlign w:val="center"/>
          </w:tcPr>
          <w:p w14:paraId="77938180"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2</w:t>
            </w:r>
          </w:p>
        </w:tc>
        <w:tc>
          <w:tcPr>
            <w:tcW w:w="360" w:type="dxa"/>
            <w:vAlign w:val="center"/>
          </w:tcPr>
          <w:p w14:paraId="70DC0E06" w14:textId="77777777" w:rsidR="00731033" w:rsidRPr="0061607C" w:rsidRDefault="00731033" w:rsidP="00A373BA">
            <w:pPr>
              <w:jc w:val="center"/>
              <w:rPr>
                <w:rFonts w:ascii="Times New Roman" w:hAnsi="Times New Roman" w:cs="Times New Roman"/>
                <w:sz w:val="20"/>
                <w:szCs w:val="20"/>
              </w:rPr>
            </w:pPr>
          </w:p>
        </w:tc>
        <w:tc>
          <w:tcPr>
            <w:tcW w:w="1443" w:type="dxa"/>
            <w:vAlign w:val="center"/>
          </w:tcPr>
          <w:p w14:paraId="4512F198" w14:textId="18675471"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P</w:t>
            </w:r>
            <w:r w:rsidR="000E2674" w:rsidRPr="0061607C">
              <w:rPr>
                <w:rFonts w:ascii="Times New Roman" w:hAnsi="Times New Roman" w:cs="Times New Roman"/>
                <w:sz w:val="20"/>
                <w:szCs w:val="20"/>
              </w:rPr>
              <w:t>L</w:t>
            </w:r>
            <w:r w:rsidRPr="0061607C">
              <w:rPr>
                <w:rFonts w:ascii="Times New Roman" w:hAnsi="Times New Roman" w:cs="Times New Roman"/>
                <w:sz w:val="20"/>
                <w:szCs w:val="20"/>
              </w:rPr>
              <w:t>O1</w:t>
            </w:r>
          </w:p>
        </w:tc>
        <w:tc>
          <w:tcPr>
            <w:tcW w:w="895" w:type="dxa"/>
            <w:vAlign w:val="center"/>
          </w:tcPr>
          <w:p w14:paraId="02CB1FFA"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w:t>
            </w:r>
          </w:p>
        </w:tc>
      </w:tr>
      <w:tr w:rsidR="00731033" w:rsidRPr="0061607C" w14:paraId="31514599" w14:textId="77777777" w:rsidTr="00A373BA">
        <w:tc>
          <w:tcPr>
            <w:tcW w:w="894" w:type="dxa"/>
            <w:vAlign w:val="center"/>
          </w:tcPr>
          <w:p w14:paraId="34D80636" w14:textId="77777777" w:rsidR="00731033" w:rsidRPr="0061607C" w:rsidRDefault="00731033" w:rsidP="00A373BA">
            <w:pPr>
              <w:spacing w:line="480" w:lineRule="auto"/>
              <w:jc w:val="center"/>
              <w:rPr>
                <w:rFonts w:ascii="Times New Roman" w:hAnsi="Times New Roman" w:cs="Times New Roman"/>
                <w:sz w:val="20"/>
                <w:szCs w:val="20"/>
              </w:rPr>
            </w:pPr>
            <w:r w:rsidRPr="0061607C">
              <w:rPr>
                <w:rFonts w:ascii="Times New Roman" w:hAnsi="Times New Roman" w:cs="Times New Roman"/>
                <w:sz w:val="20"/>
                <w:szCs w:val="20"/>
              </w:rPr>
              <w:t>CLO3</w:t>
            </w:r>
          </w:p>
        </w:tc>
        <w:tc>
          <w:tcPr>
            <w:tcW w:w="4677" w:type="dxa"/>
            <w:vAlign w:val="center"/>
          </w:tcPr>
          <w:p w14:paraId="5E730AC6" w14:textId="3C85D788" w:rsidR="00731033" w:rsidRPr="0061607C" w:rsidRDefault="0061607C" w:rsidP="0061607C">
            <w:pPr>
              <w:rPr>
                <w:rFonts w:ascii="Times New Roman" w:hAnsi="Times New Roman" w:cs="Times New Roman"/>
                <w:sz w:val="20"/>
                <w:szCs w:val="20"/>
              </w:rPr>
            </w:pPr>
            <w:r w:rsidRPr="0061607C">
              <w:rPr>
                <w:rFonts w:ascii="Times New Roman" w:hAnsi="Times New Roman" w:cs="Times New Roman"/>
                <w:sz w:val="20"/>
                <w:szCs w:val="20"/>
              </w:rPr>
              <w:t>Apply the integrity, security and confidentiality of database system using the relevant principles</w:t>
            </w:r>
          </w:p>
        </w:tc>
        <w:tc>
          <w:tcPr>
            <w:tcW w:w="360" w:type="dxa"/>
            <w:vAlign w:val="center"/>
          </w:tcPr>
          <w:p w14:paraId="7E7140DE"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2</w:t>
            </w:r>
          </w:p>
        </w:tc>
        <w:tc>
          <w:tcPr>
            <w:tcW w:w="361" w:type="dxa"/>
            <w:vAlign w:val="center"/>
          </w:tcPr>
          <w:p w14:paraId="59D276EA" w14:textId="77777777" w:rsidR="00731033" w:rsidRPr="0061607C" w:rsidRDefault="00731033" w:rsidP="00A373BA">
            <w:pPr>
              <w:jc w:val="center"/>
              <w:rPr>
                <w:rFonts w:ascii="Times New Roman" w:hAnsi="Times New Roman" w:cs="Times New Roman"/>
                <w:sz w:val="20"/>
                <w:szCs w:val="20"/>
              </w:rPr>
            </w:pPr>
          </w:p>
        </w:tc>
        <w:tc>
          <w:tcPr>
            <w:tcW w:w="360" w:type="dxa"/>
            <w:vAlign w:val="center"/>
          </w:tcPr>
          <w:p w14:paraId="7A28C8FE"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w:t>
            </w:r>
          </w:p>
        </w:tc>
        <w:tc>
          <w:tcPr>
            <w:tcW w:w="360" w:type="dxa"/>
            <w:vAlign w:val="center"/>
          </w:tcPr>
          <w:p w14:paraId="09B3BE40" w14:textId="77777777" w:rsidR="00731033" w:rsidRPr="0061607C" w:rsidRDefault="00731033" w:rsidP="00A373BA">
            <w:pPr>
              <w:jc w:val="center"/>
              <w:rPr>
                <w:rFonts w:ascii="Times New Roman" w:hAnsi="Times New Roman" w:cs="Times New Roman"/>
                <w:sz w:val="20"/>
                <w:szCs w:val="20"/>
              </w:rPr>
            </w:pPr>
          </w:p>
        </w:tc>
        <w:tc>
          <w:tcPr>
            <w:tcW w:w="1443" w:type="dxa"/>
            <w:vAlign w:val="center"/>
          </w:tcPr>
          <w:p w14:paraId="4F964809" w14:textId="4F1F3968"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P</w:t>
            </w:r>
            <w:r w:rsidR="000E2674" w:rsidRPr="0061607C">
              <w:rPr>
                <w:rFonts w:ascii="Times New Roman" w:hAnsi="Times New Roman" w:cs="Times New Roman"/>
                <w:sz w:val="20"/>
                <w:szCs w:val="20"/>
              </w:rPr>
              <w:t>L</w:t>
            </w:r>
            <w:r w:rsidRPr="0061607C">
              <w:rPr>
                <w:rFonts w:ascii="Times New Roman" w:hAnsi="Times New Roman" w:cs="Times New Roman"/>
                <w:sz w:val="20"/>
                <w:szCs w:val="20"/>
              </w:rPr>
              <w:t>O1</w:t>
            </w:r>
          </w:p>
        </w:tc>
        <w:tc>
          <w:tcPr>
            <w:tcW w:w="895" w:type="dxa"/>
            <w:vAlign w:val="center"/>
          </w:tcPr>
          <w:p w14:paraId="5356503E"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w:t>
            </w:r>
          </w:p>
        </w:tc>
      </w:tr>
      <w:tr w:rsidR="00731033" w:rsidRPr="0061607C" w14:paraId="0379F9BA" w14:textId="77777777" w:rsidTr="00A373BA">
        <w:tc>
          <w:tcPr>
            <w:tcW w:w="894" w:type="dxa"/>
            <w:vAlign w:val="center"/>
          </w:tcPr>
          <w:p w14:paraId="15E7C7B7" w14:textId="77777777" w:rsidR="00731033" w:rsidRPr="0061607C" w:rsidRDefault="00731033" w:rsidP="00A373BA">
            <w:pPr>
              <w:spacing w:line="480" w:lineRule="auto"/>
              <w:jc w:val="center"/>
              <w:rPr>
                <w:rFonts w:ascii="Times New Roman" w:hAnsi="Times New Roman" w:cs="Times New Roman"/>
                <w:sz w:val="20"/>
                <w:szCs w:val="20"/>
              </w:rPr>
            </w:pPr>
            <w:r w:rsidRPr="0061607C">
              <w:rPr>
                <w:rFonts w:ascii="Times New Roman" w:hAnsi="Times New Roman" w:cs="Times New Roman"/>
                <w:sz w:val="20"/>
                <w:szCs w:val="20"/>
              </w:rPr>
              <w:t>CLO4</w:t>
            </w:r>
          </w:p>
        </w:tc>
        <w:tc>
          <w:tcPr>
            <w:tcW w:w="4677" w:type="dxa"/>
            <w:vAlign w:val="center"/>
          </w:tcPr>
          <w:p w14:paraId="77E575BE" w14:textId="05E49EF5" w:rsidR="00731033" w:rsidRPr="0061607C" w:rsidRDefault="0061607C" w:rsidP="0042507C">
            <w:pPr>
              <w:jc w:val="both"/>
              <w:rPr>
                <w:rFonts w:ascii="Times New Roman" w:hAnsi="Times New Roman" w:cs="Times New Roman"/>
                <w:sz w:val="20"/>
                <w:szCs w:val="20"/>
              </w:rPr>
            </w:pPr>
            <w:r w:rsidRPr="0061607C">
              <w:rPr>
                <w:rFonts w:ascii="Times New Roman" w:hAnsi="Times New Roman" w:cs="Times New Roman"/>
                <w:sz w:val="20"/>
                <w:szCs w:val="20"/>
              </w:rPr>
              <w:t>Identify and apply the transactional information systems using various algorithms of transactional systems.</w:t>
            </w:r>
          </w:p>
        </w:tc>
        <w:tc>
          <w:tcPr>
            <w:tcW w:w="360" w:type="dxa"/>
            <w:vAlign w:val="center"/>
          </w:tcPr>
          <w:p w14:paraId="38E2F80E" w14:textId="77777777" w:rsidR="00731033" w:rsidRPr="0061607C" w:rsidRDefault="00731033" w:rsidP="00A373BA">
            <w:pPr>
              <w:jc w:val="center"/>
              <w:rPr>
                <w:rFonts w:ascii="Times New Roman" w:hAnsi="Times New Roman" w:cs="Times New Roman"/>
                <w:sz w:val="20"/>
                <w:szCs w:val="20"/>
              </w:rPr>
            </w:pPr>
          </w:p>
        </w:tc>
        <w:tc>
          <w:tcPr>
            <w:tcW w:w="361" w:type="dxa"/>
            <w:vAlign w:val="center"/>
          </w:tcPr>
          <w:p w14:paraId="7652F8A4" w14:textId="77777777" w:rsidR="00731033" w:rsidRPr="0061607C" w:rsidRDefault="00731033" w:rsidP="00A373BA">
            <w:pPr>
              <w:jc w:val="center"/>
              <w:rPr>
                <w:rFonts w:ascii="Times New Roman" w:hAnsi="Times New Roman" w:cs="Times New Roman"/>
                <w:sz w:val="20"/>
                <w:szCs w:val="20"/>
              </w:rPr>
            </w:pPr>
          </w:p>
        </w:tc>
        <w:tc>
          <w:tcPr>
            <w:tcW w:w="360" w:type="dxa"/>
            <w:vAlign w:val="center"/>
          </w:tcPr>
          <w:p w14:paraId="68199753"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w:t>
            </w:r>
          </w:p>
        </w:tc>
        <w:tc>
          <w:tcPr>
            <w:tcW w:w="360" w:type="dxa"/>
            <w:vAlign w:val="center"/>
          </w:tcPr>
          <w:p w14:paraId="38CF2CC9"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w:t>
            </w:r>
          </w:p>
        </w:tc>
        <w:tc>
          <w:tcPr>
            <w:tcW w:w="1443" w:type="dxa"/>
            <w:vAlign w:val="center"/>
          </w:tcPr>
          <w:p w14:paraId="7EF5E87E" w14:textId="62F21E98"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P</w:t>
            </w:r>
            <w:r w:rsidR="000E2674" w:rsidRPr="0061607C">
              <w:rPr>
                <w:rFonts w:ascii="Times New Roman" w:hAnsi="Times New Roman" w:cs="Times New Roman"/>
                <w:sz w:val="20"/>
                <w:szCs w:val="20"/>
              </w:rPr>
              <w:t>L</w:t>
            </w:r>
            <w:r w:rsidRPr="0061607C">
              <w:rPr>
                <w:rFonts w:ascii="Times New Roman" w:hAnsi="Times New Roman" w:cs="Times New Roman"/>
                <w:sz w:val="20"/>
                <w:szCs w:val="20"/>
              </w:rPr>
              <w:t>O</w:t>
            </w:r>
            <w:r w:rsidR="0066108A" w:rsidRPr="0061607C">
              <w:rPr>
                <w:rFonts w:ascii="Times New Roman" w:hAnsi="Times New Roman" w:cs="Times New Roman"/>
                <w:sz w:val="20"/>
                <w:szCs w:val="20"/>
              </w:rPr>
              <w:t>3</w:t>
            </w:r>
          </w:p>
        </w:tc>
        <w:tc>
          <w:tcPr>
            <w:tcW w:w="895" w:type="dxa"/>
            <w:vAlign w:val="center"/>
          </w:tcPr>
          <w:p w14:paraId="3AE522EF" w14:textId="77777777" w:rsidR="00731033" w:rsidRPr="0061607C" w:rsidRDefault="00731033" w:rsidP="00A373BA">
            <w:pPr>
              <w:jc w:val="center"/>
              <w:rPr>
                <w:rFonts w:ascii="Times New Roman" w:hAnsi="Times New Roman" w:cs="Times New Roman"/>
                <w:sz w:val="20"/>
                <w:szCs w:val="20"/>
              </w:rPr>
            </w:pPr>
            <w:r w:rsidRPr="0061607C">
              <w:rPr>
                <w:rFonts w:ascii="Times New Roman" w:hAnsi="Times New Roman" w:cs="Times New Roman"/>
                <w:sz w:val="20"/>
                <w:szCs w:val="20"/>
              </w:rPr>
              <w:t>3, 3, 2, 2</w:t>
            </w:r>
          </w:p>
        </w:tc>
      </w:tr>
    </w:tbl>
    <w:p w14:paraId="61003E26" w14:textId="6EC86AEF" w:rsidR="00FB736F" w:rsidRDefault="00FB736F">
      <w:pPr>
        <w:rPr>
          <w:rFonts w:ascii="Times New Roman" w:hAnsi="Times New Roman"/>
        </w:rPr>
      </w:pPr>
    </w:p>
    <w:p w14:paraId="7418ABE1" w14:textId="77777777" w:rsidR="0061607C" w:rsidRDefault="0061607C">
      <w:pPr>
        <w:rPr>
          <w:rFonts w:ascii="Times New Roman" w:hAnsi="Times New Roman"/>
        </w:rPr>
      </w:pPr>
    </w:p>
    <w:p w14:paraId="0A7C6ED0" w14:textId="4C8A5B4F" w:rsidR="00C1532D" w:rsidRPr="00E52990" w:rsidRDefault="00C1532D" w:rsidP="00C1532D">
      <w:pPr>
        <w:pStyle w:val="ListParagraph"/>
        <w:numPr>
          <w:ilvl w:val="1"/>
          <w:numId w:val="1"/>
        </w:numPr>
        <w:rPr>
          <w:rFonts w:ascii="Times New Roman" w:hAnsi="Times New Roman"/>
          <w:b/>
          <w:bCs/>
        </w:rPr>
      </w:pPr>
      <w:r w:rsidRPr="00E52990">
        <w:rPr>
          <w:rFonts w:ascii="Times New Roman" w:hAnsi="Times New Roman"/>
          <w:b/>
          <w:bCs/>
        </w:rPr>
        <w:t>Lesson Planning with Mapping of CLO, Teaching and Assessment  Strategies</w:t>
      </w:r>
    </w:p>
    <w:tbl>
      <w:tblPr>
        <w:tblStyle w:val="TableGrid"/>
        <w:tblW w:w="0" w:type="auto"/>
        <w:tblLook w:val="04A0" w:firstRow="1" w:lastRow="0" w:firstColumn="1" w:lastColumn="0" w:noHBand="0" w:noVBand="1"/>
      </w:tblPr>
      <w:tblGrid>
        <w:gridCol w:w="603"/>
        <w:gridCol w:w="790"/>
        <w:gridCol w:w="3427"/>
        <w:gridCol w:w="1248"/>
        <w:gridCol w:w="1523"/>
        <w:gridCol w:w="1759"/>
      </w:tblGrid>
      <w:tr w:rsidR="00C1532D" w14:paraId="68ADACEE" w14:textId="77777777" w:rsidTr="005B526A">
        <w:tc>
          <w:tcPr>
            <w:tcW w:w="603" w:type="dxa"/>
            <w:shd w:val="clear" w:color="auto" w:fill="8EAADB" w:themeFill="accent1" w:themeFillTint="99"/>
          </w:tcPr>
          <w:p w14:paraId="62B3DB41" w14:textId="77777777" w:rsidR="00C1532D" w:rsidRPr="00D25D5B" w:rsidRDefault="00C1532D" w:rsidP="005B526A">
            <w:pPr>
              <w:jc w:val="center"/>
              <w:rPr>
                <w:rFonts w:ascii="Times New Roman" w:hAnsi="Times New Roman"/>
                <w:b/>
                <w:bCs/>
                <w:sz w:val="24"/>
                <w:szCs w:val="24"/>
              </w:rPr>
            </w:pPr>
          </w:p>
        </w:tc>
        <w:tc>
          <w:tcPr>
            <w:tcW w:w="790" w:type="dxa"/>
            <w:shd w:val="clear" w:color="auto" w:fill="8EAADB" w:themeFill="accent1" w:themeFillTint="99"/>
            <w:vAlign w:val="center"/>
          </w:tcPr>
          <w:p w14:paraId="28EF4793" w14:textId="77777777" w:rsidR="00C1532D" w:rsidRPr="00372CDB" w:rsidRDefault="00C1532D" w:rsidP="005B526A">
            <w:pPr>
              <w:jc w:val="center"/>
              <w:rPr>
                <w:rFonts w:ascii="Times New Roman" w:hAnsi="Times New Roman"/>
                <w:b/>
                <w:bCs/>
                <w:sz w:val="22"/>
                <w:szCs w:val="22"/>
              </w:rPr>
            </w:pPr>
            <w:r w:rsidRPr="00372CDB">
              <w:rPr>
                <w:rFonts w:ascii="Times New Roman" w:hAnsi="Times New Roman"/>
                <w:b/>
                <w:bCs/>
                <w:sz w:val="22"/>
                <w:szCs w:val="22"/>
              </w:rPr>
              <w:t>Week</w:t>
            </w:r>
          </w:p>
        </w:tc>
        <w:tc>
          <w:tcPr>
            <w:tcW w:w="3427" w:type="dxa"/>
            <w:shd w:val="clear" w:color="auto" w:fill="8EAADB" w:themeFill="accent1" w:themeFillTint="99"/>
            <w:vAlign w:val="center"/>
          </w:tcPr>
          <w:p w14:paraId="7E9988A6" w14:textId="77777777" w:rsidR="00C1532D" w:rsidRPr="00372CDB" w:rsidRDefault="00C1532D" w:rsidP="005B526A">
            <w:pPr>
              <w:jc w:val="center"/>
              <w:rPr>
                <w:rFonts w:ascii="Times New Roman" w:hAnsi="Times New Roman"/>
                <w:b/>
                <w:bCs/>
                <w:sz w:val="22"/>
                <w:szCs w:val="22"/>
              </w:rPr>
            </w:pPr>
            <w:r w:rsidRPr="00372CDB">
              <w:rPr>
                <w:rFonts w:ascii="Times New Roman" w:hAnsi="Times New Roman"/>
                <w:b/>
                <w:bCs/>
                <w:sz w:val="22"/>
                <w:szCs w:val="22"/>
              </w:rPr>
              <w:t>Topic</w:t>
            </w:r>
          </w:p>
        </w:tc>
        <w:tc>
          <w:tcPr>
            <w:tcW w:w="1248" w:type="dxa"/>
            <w:shd w:val="clear" w:color="auto" w:fill="8EAADB" w:themeFill="accent1" w:themeFillTint="99"/>
            <w:vAlign w:val="center"/>
          </w:tcPr>
          <w:p w14:paraId="631C35A0" w14:textId="77777777" w:rsidR="00C1532D" w:rsidRPr="00372CDB" w:rsidRDefault="00C1532D" w:rsidP="005B526A">
            <w:pPr>
              <w:jc w:val="center"/>
              <w:rPr>
                <w:rFonts w:ascii="Times New Roman" w:hAnsi="Times New Roman"/>
                <w:b/>
                <w:bCs/>
                <w:sz w:val="22"/>
                <w:szCs w:val="22"/>
              </w:rPr>
            </w:pPr>
            <w:r w:rsidRPr="00372CDB">
              <w:rPr>
                <w:rFonts w:ascii="Times New Roman" w:hAnsi="Times New Roman"/>
                <w:b/>
                <w:bCs/>
                <w:sz w:val="22"/>
                <w:szCs w:val="22"/>
              </w:rPr>
              <w:t>Teaching-Learning Strategy</w:t>
            </w:r>
          </w:p>
        </w:tc>
        <w:tc>
          <w:tcPr>
            <w:tcW w:w="1523" w:type="dxa"/>
            <w:shd w:val="clear" w:color="auto" w:fill="8EAADB" w:themeFill="accent1" w:themeFillTint="99"/>
            <w:vAlign w:val="center"/>
          </w:tcPr>
          <w:p w14:paraId="4C421590" w14:textId="77777777" w:rsidR="00C1532D" w:rsidRPr="00372CDB" w:rsidRDefault="00C1532D" w:rsidP="005B526A">
            <w:pPr>
              <w:jc w:val="center"/>
              <w:rPr>
                <w:rFonts w:ascii="Times New Roman" w:hAnsi="Times New Roman"/>
                <w:b/>
                <w:bCs/>
                <w:sz w:val="22"/>
                <w:szCs w:val="22"/>
              </w:rPr>
            </w:pPr>
            <w:r w:rsidRPr="00372CDB">
              <w:rPr>
                <w:rFonts w:ascii="Times New Roman" w:hAnsi="Times New Roman"/>
                <w:b/>
                <w:bCs/>
                <w:sz w:val="22"/>
                <w:szCs w:val="22"/>
              </w:rPr>
              <w:t>Assessment Strategy</w:t>
            </w:r>
          </w:p>
        </w:tc>
        <w:tc>
          <w:tcPr>
            <w:tcW w:w="1759" w:type="dxa"/>
            <w:shd w:val="clear" w:color="auto" w:fill="8EAADB" w:themeFill="accent1" w:themeFillTint="99"/>
            <w:vAlign w:val="center"/>
          </w:tcPr>
          <w:p w14:paraId="1E42185F" w14:textId="77777777" w:rsidR="00C1532D" w:rsidRPr="00372CDB" w:rsidRDefault="00C1532D" w:rsidP="005B526A">
            <w:pPr>
              <w:jc w:val="center"/>
              <w:rPr>
                <w:rFonts w:ascii="Times New Roman" w:hAnsi="Times New Roman"/>
                <w:b/>
                <w:bCs/>
                <w:sz w:val="22"/>
                <w:szCs w:val="22"/>
              </w:rPr>
            </w:pPr>
            <w:r w:rsidRPr="00372CDB">
              <w:rPr>
                <w:rFonts w:ascii="Times New Roman" w:hAnsi="Times New Roman"/>
                <w:b/>
                <w:bCs/>
                <w:sz w:val="22"/>
                <w:szCs w:val="22"/>
              </w:rPr>
              <w:t>Corresponding CLOs</w:t>
            </w:r>
          </w:p>
        </w:tc>
      </w:tr>
      <w:tr w:rsidR="00C1532D" w14:paraId="4CF3AB31" w14:textId="77777777" w:rsidTr="005B526A">
        <w:tc>
          <w:tcPr>
            <w:tcW w:w="603" w:type="dxa"/>
            <w:vMerge w:val="restart"/>
            <w:shd w:val="clear" w:color="auto" w:fill="4472C4" w:themeFill="accent1"/>
            <w:textDirection w:val="btLr"/>
          </w:tcPr>
          <w:p w14:paraId="69D01E0B" w14:textId="78BE28CE" w:rsidR="00C1532D" w:rsidRPr="00C30845" w:rsidRDefault="00C1532D" w:rsidP="005B526A">
            <w:pPr>
              <w:ind w:left="113" w:right="113"/>
              <w:jc w:val="center"/>
              <w:rPr>
                <w:rFonts w:ascii="Times New Roman" w:hAnsi="Times New Roman" w:cs="Times New Roman"/>
                <w:sz w:val="20"/>
                <w:szCs w:val="20"/>
              </w:rPr>
            </w:pPr>
            <w:r>
              <w:rPr>
                <w:rFonts w:ascii="Times New Roman" w:hAnsi="Times New Roman" w:cs="Times New Roman"/>
                <w:sz w:val="20"/>
                <w:szCs w:val="20"/>
              </w:rPr>
              <w:t xml:space="preserve">CSE </w:t>
            </w:r>
            <w:r w:rsidR="009221B1">
              <w:rPr>
                <w:rFonts w:ascii="Times New Roman" w:hAnsi="Times New Roman" w:cs="Times New Roman"/>
                <w:sz w:val="20"/>
                <w:szCs w:val="20"/>
              </w:rPr>
              <w:t>3</w:t>
            </w:r>
            <w:r w:rsidR="00727257">
              <w:rPr>
                <w:rFonts w:ascii="Times New Roman" w:hAnsi="Times New Roman" w:cs="Times New Roman"/>
                <w:sz w:val="20"/>
                <w:szCs w:val="20"/>
              </w:rPr>
              <w:t>1</w:t>
            </w:r>
            <w:r w:rsidR="009221B1">
              <w:rPr>
                <w:rFonts w:ascii="Times New Roman" w:hAnsi="Times New Roman" w:cs="Times New Roman"/>
                <w:sz w:val="20"/>
                <w:szCs w:val="20"/>
              </w:rPr>
              <w:t>09</w:t>
            </w:r>
            <w:r>
              <w:rPr>
                <w:rFonts w:ascii="Times New Roman" w:hAnsi="Times New Roman" w:cs="Times New Roman"/>
                <w:sz w:val="20"/>
                <w:szCs w:val="20"/>
              </w:rPr>
              <w:t xml:space="preserve"> (Theory)</w:t>
            </w:r>
          </w:p>
        </w:tc>
        <w:tc>
          <w:tcPr>
            <w:tcW w:w="790" w:type="dxa"/>
          </w:tcPr>
          <w:p w14:paraId="701D884D"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w:t>
            </w:r>
          </w:p>
        </w:tc>
        <w:tc>
          <w:tcPr>
            <w:tcW w:w="3427" w:type="dxa"/>
          </w:tcPr>
          <w:p w14:paraId="7764D2C1" w14:textId="4A672A00" w:rsidR="00F60D1E" w:rsidRPr="00F60D1E" w:rsidRDefault="00F60D1E" w:rsidP="00F60D1E">
            <w:pPr>
              <w:pStyle w:val="ListParagraph"/>
              <w:numPr>
                <w:ilvl w:val="0"/>
                <w:numId w:val="6"/>
              </w:numPr>
              <w:jc w:val="both"/>
              <w:rPr>
                <w:rFonts w:ascii="Times New Roman" w:hAnsi="Times New Roman"/>
                <w:color w:val="000000"/>
                <w:sz w:val="18"/>
                <w:szCs w:val="18"/>
              </w:rPr>
            </w:pPr>
            <w:r w:rsidRPr="00F60D1E">
              <w:rPr>
                <w:rFonts w:ascii="Times New Roman" w:hAnsi="Times New Roman"/>
                <w:color w:val="000000"/>
                <w:sz w:val="18"/>
                <w:szCs w:val="18"/>
              </w:rPr>
              <w:t>Introduction to Database System Concepts: Data models, schemas, and instances</w:t>
            </w:r>
          </w:p>
          <w:p w14:paraId="3802D8ED" w14:textId="71F61D83" w:rsidR="00C1532D" w:rsidRPr="00F60D1E" w:rsidRDefault="00F60D1E" w:rsidP="00F60D1E">
            <w:pPr>
              <w:pStyle w:val="ListParagraph"/>
              <w:numPr>
                <w:ilvl w:val="0"/>
                <w:numId w:val="6"/>
              </w:numPr>
              <w:jc w:val="both"/>
              <w:rPr>
                <w:rFonts w:ascii="Times New Roman" w:hAnsi="Times New Roman"/>
                <w:sz w:val="20"/>
                <w:szCs w:val="20"/>
              </w:rPr>
            </w:pPr>
            <w:r w:rsidRPr="00F60D1E">
              <w:rPr>
                <w:rFonts w:ascii="Times New Roman" w:hAnsi="Times New Roman"/>
                <w:color w:val="000000"/>
                <w:sz w:val="18"/>
                <w:szCs w:val="18"/>
              </w:rPr>
              <w:t>Overview of DBMS architectures</w:t>
            </w:r>
          </w:p>
        </w:tc>
        <w:tc>
          <w:tcPr>
            <w:tcW w:w="1248" w:type="dxa"/>
            <w:vMerge w:val="restart"/>
            <w:vAlign w:val="center"/>
          </w:tcPr>
          <w:p w14:paraId="6048C5C0" w14:textId="77777777" w:rsidR="00C1532D" w:rsidRPr="00C30845" w:rsidRDefault="00C1532D" w:rsidP="005B526A">
            <w:pPr>
              <w:jc w:val="center"/>
              <w:rPr>
                <w:rFonts w:ascii="Times New Roman" w:hAnsi="Times New Roman" w:cs="Times New Roman"/>
                <w:sz w:val="20"/>
                <w:szCs w:val="20"/>
              </w:rPr>
            </w:pPr>
            <w:r>
              <w:rPr>
                <w:rFonts w:ascii="Times New Roman" w:hAnsi="Times New Roman" w:cs="Times New Roman"/>
                <w:sz w:val="20"/>
                <w:szCs w:val="20"/>
              </w:rPr>
              <w:t>Lecture (3h) x 13 weeks</w:t>
            </w:r>
          </w:p>
        </w:tc>
        <w:tc>
          <w:tcPr>
            <w:tcW w:w="1523" w:type="dxa"/>
            <w:vMerge w:val="restart"/>
            <w:vAlign w:val="center"/>
          </w:tcPr>
          <w:p w14:paraId="62D745CB" w14:textId="77777777" w:rsidR="00C1532D" w:rsidRDefault="00C1532D" w:rsidP="005B526A">
            <w:pPr>
              <w:jc w:val="center"/>
              <w:rPr>
                <w:rFonts w:ascii="Times New Roman" w:hAnsi="Times New Roman" w:cs="Times New Roman"/>
                <w:sz w:val="20"/>
                <w:szCs w:val="20"/>
              </w:rPr>
            </w:pPr>
            <w:r>
              <w:rPr>
                <w:rFonts w:ascii="Times New Roman" w:hAnsi="Times New Roman" w:cs="Times New Roman"/>
                <w:sz w:val="20"/>
                <w:szCs w:val="20"/>
              </w:rPr>
              <w:t>Class Test-1,</w:t>
            </w:r>
          </w:p>
          <w:p w14:paraId="779D5DED" w14:textId="77777777" w:rsidR="00C1532D" w:rsidRDefault="00C1532D" w:rsidP="005B526A">
            <w:pPr>
              <w:jc w:val="center"/>
              <w:rPr>
                <w:rFonts w:ascii="Times New Roman" w:hAnsi="Times New Roman" w:cs="Times New Roman"/>
                <w:sz w:val="20"/>
                <w:szCs w:val="20"/>
              </w:rPr>
            </w:pPr>
            <w:r>
              <w:rPr>
                <w:rFonts w:ascii="Times New Roman" w:hAnsi="Times New Roman" w:cs="Times New Roman"/>
                <w:sz w:val="20"/>
                <w:szCs w:val="20"/>
              </w:rPr>
              <w:t>Class Test-2,</w:t>
            </w:r>
          </w:p>
          <w:p w14:paraId="6B293D7D" w14:textId="77777777" w:rsidR="00C1532D" w:rsidRDefault="00C1532D" w:rsidP="005B526A">
            <w:pPr>
              <w:jc w:val="center"/>
              <w:rPr>
                <w:rFonts w:ascii="Times New Roman" w:hAnsi="Times New Roman" w:cs="Times New Roman"/>
                <w:sz w:val="20"/>
                <w:szCs w:val="20"/>
              </w:rPr>
            </w:pPr>
            <w:r>
              <w:rPr>
                <w:rFonts w:ascii="Times New Roman" w:hAnsi="Times New Roman" w:cs="Times New Roman"/>
                <w:sz w:val="20"/>
                <w:szCs w:val="20"/>
              </w:rPr>
              <w:t>Class Test-3</w:t>
            </w:r>
          </w:p>
          <w:p w14:paraId="2828CFEF" w14:textId="77777777" w:rsidR="00C1532D" w:rsidRPr="00C30845" w:rsidRDefault="00C1532D" w:rsidP="005B526A">
            <w:pPr>
              <w:jc w:val="center"/>
              <w:rPr>
                <w:rFonts w:ascii="Times New Roman" w:hAnsi="Times New Roman" w:cs="Times New Roman"/>
                <w:sz w:val="20"/>
                <w:szCs w:val="20"/>
              </w:rPr>
            </w:pPr>
          </w:p>
        </w:tc>
        <w:tc>
          <w:tcPr>
            <w:tcW w:w="1759" w:type="dxa"/>
            <w:vMerge w:val="restart"/>
            <w:vAlign w:val="center"/>
          </w:tcPr>
          <w:p w14:paraId="40BDD07A" w14:textId="77777777" w:rsidR="00C1532D" w:rsidRPr="00C30845" w:rsidRDefault="00C1532D" w:rsidP="005B526A">
            <w:pPr>
              <w:jc w:val="center"/>
              <w:rPr>
                <w:rFonts w:ascii="Times New Roman" w:hAnsi="Times New Roman" w:cs="Times New Roman"/>
                <w:sz w:val="20"/>
                <w:szCs w:val="20"/>
              </w:rPr>
            </w:pPr>
            <w:r>
              <w:rPr>
                <w:rFonts w:ascii="Times New Roman" w:hAnsi="Times New Roman" w:cs="Times New Roman"/>
                <w:sz w:val="20"/>
                <w:szCs w:val="20"/>
              </w:rPr>
              <w:t>CLO1, CLO2, CLO3</w:t>
            </w:r>
          </w:p>
        </w:tc>
      </w:tr>
      <w:tr w:rsidR="00C1532D" w14:paraId="3EB69FEC" w14:textId="77777777" w:rsidTr="005B526A">
        <w:tc>
          <w:tcPr>
            <w:tcW w:w="603" w:type="dxa"/>
            <w:vMerge/>
            <w:shd w:val="clear" w:color="auto" w:fill="4472C4" w:themeFill="accent1"/>
          </w:tcPr>
          <w:p w14:paraId="3AFB4C98" w14:textId="77777777" w:rsidR="00C1532D" w:rsidRPr="00C30845" w:rsidRDefault="00C1532D" w:rsidP="005B526A">
            <w:pPr>
              <w:jc w:val="center"/>
              <w:rPr>
                <w:rFonts w:ascii="Times New Roman" w:hAnsi="Times New Roman" w:cs="Times New Roman"/>
                <w:sz w:val="20"/>
                <w:szCs w:val="20"/>
              </w:rPr>
            </w:pPr>
          </w:p>
        </w:tc>
        <w:tc>
          <w:tcPr>
            <w:tcW w:w="790" w:type="dxa"/>
          </w:tcPr>
          <w:p w14:paraId="55B63C3C"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2</w:t>
            </w:r>
          </w:p>
        </w:tc>
        <w:tc>
          <w:tcPr>
            <w:tcW w:w="3427" w:type="dxa"/>
          </w:tcPr>
          <w:p w14:paraId="743BD330" w14:textId="77777777" w:rsidR="00F60D1E" w:rsidRPr="00F60D1E" w:rsidRDefault="00F60D1E" w:rsidP="00F60D1E">
            <w:pPr>
              <w:pStyle w:val="ListParagraph"/>
              <w:numPr>
                <w:ilvl w:val="0"/>
                <w:numId w:val="7"/>
              </w:numPr>
              <w:jc w:val="both"/>
              <w:rPr>
                <w:rFonts w:ascii="Times New Roman" w:hAnsi="Times New Roman"/>
                <w:color w:val="000000"/>
                <w:sz w:val="18"/>
                <w:szCs w:val="18"/>
              </w:rPr>
            </w:pPr>
            <w:r w:rsidRPr="00F60D1E">
              <w:rPr>
                <w:rFonts w:ascii="Times New Roman" w:hAnsi="Times New Roman"/>
                <w:color w:val="000000"/>
                <w:sz w:val="18"/>
                <w:szCs w:val="18"/>
              </w:rPr>
              <w:t>Introduction to the Relational Model: Entity relationship model, keys, relationships</w:t>
            </w:r>
          </w:p>
          <w:p w14:paraId="4B319B8B" w14:textId="3621D14C" w:rsidR="00C1532D" w:rsidRPr="00F60D1E" w:rsidRDefault="00F60D1E" w:rsidP="00F60D1E">
            <w:pPr>
              <w:pStyle w:val="ListParagraph"/>
              <w:numPr>
                <w:ilvl w:val="0"/>
                <w:numId w:val="7"/>
              </w:numPr>
              <w:jc w:val="both"/>
              <w:rPr>
                <w:rFonts w:ascii="Times New Roman" w:hAnsi="Times New Roman"/>
                <w:color w:val="000000"/>
                <w:sz w:val="18"/>
                <w:szCs w:val="18"/>
              </w:rPr>
            </w:pPr>
            <w:r w:rsidRPr="00F60D1E">
              <w:rPr>
                <w:rFonts w:ascii="Times New Roman" w:hAnsi="Times New Roman"/>
                <w:color w:val="000000"/>
                <w:sz w:val="18"/>
                <w:szCs w:val="18"/>
              </w:rPr>
              <w:t>ER diagrams and design issues</w:t>
            </w:r>
          </w:p>
        </w:tc>
        <w:tc>
          <w:tcPr>
            <w:tcW w:w="1248" w:type="dxa"/>
            <w:vMerge/>
          </w:tcPr>
          <w:p w14:paraId="492903DB"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4585B2AA"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3523EFE3" w14:textId="77777777" w:rsidR="00C1532D" w:rsidRPr="00C30845" w:rsidRDefault="00C1532D" w:rsidP="005B526A">
            <w:pPr>
              <w:jc w:val="center"/>
              <w:rPr>
                <w:rFonts w:ascii="Times New Roman" w:hAnsi="Times New Roman" w:cs="Times New Roman"/>
                <w:sz w:val="20"/>
                <w:szCs w:val="20"/>
              </w:rPr>
            </w:pPr>
          </w:p>
        </w:tc>
      </w:tr>
      <w:tr w:rsidR="00C1532D" w14:paraId="0512CBE3" w14:textId="77777777" w:rsidTr="005B526A">
        <w:tc>
          <w:tcPr>
            <w:tcW w:w="603" w:type="dxa"/>
            <w:vMerge/>
            <w:shd w:val="clear" w:color="auto" w:fill="4472C4" w:themeFill="accent1"/>
          </w:tcPr>
          <w:p w14:paraId="7F21ED02" w14:textId="77777777" w:rsidR="00C1532D" w:rsidRPr="00C30845" w:rsidRDefault="00C1532D" w:rsidP="005B526A">
            <w:pPr>
              <w:jc w:val="center"/>
              <w:rPr>
                <w:rFonts w:ascii="Times New Roman" w:hAnsi="Times New Roman" w:cs="Times New Roman"/>
                <w:sz w:val="20"/>
                <w:szCs w:val="20"/>
              </w:rPr>
            </w:pPr>
            <w:bookmarkStart w:id="0" w:name="_Hlk120357550"/>
          </w:p>
        </w:tc>
        <w:tc>
          <w:tcPr>
            <w:tcW w:w="790" w:type="dxa"/>
          </w:tcPr>
          <w:p w14:paraId="538E627B"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3</w:t>
            </w:r>
          </w:p>
        </w:tc>
        <w:tc>
          <w:tcPr>
            <w:tcW w:w="3427" w:type="dxa"/>
          </w:tcPr>
          <w:p w14:paraId="40D08284" w14:textId="77777777" w:rsidR="00F60D1E" w:rsidRPr="00F60D1E" w:rsidRDefault="00F60D1E" w:rsidP="00F60D1E">
            <w:pPr>
              <w:pStyle w:val="ListParagraph"/>
              <w:numPr>
                <w:ilvl w:val="0"/>
                <w:numId w:val="8"/>
              </w:numPr>
              <w:jc w:val="both"/>
              <w:rPr>
                <w:rFonts w:ascii="Times New Roman" w:hAnsi="Times New Roman"/>
                <w:color w:val="000000"/>
                <w:sz w:val="18"/>
                <w:szCs w:val="18"/>
              </w:rPr>
            </w:pPr>
            <w:r w:rsidRPr="00F60D1E">
              <w:rPr>
                <w:rFonts w:ascii="Times New Roman" w:hAnsi="Times New Roman"/>
                <w:color w:val="000000"/>
                <w:sz w:val="18"/>
                <w:szCs w:val="18"/>
              </w:rPr>
              <w:t>Mapping ER diagrams to the relational model</w:t>
            </w:r>
          </w:p>
          <w:p w14:paraId="1864F329" w14:textId="1A2BC9E3" w:rsidR="00C1532D" w:rsidRPr="00F60D1E" w:rsidRDefault="00F60D1E" w:rsidP="00F60D1E">
            <w:pPr>
              <w:pStyle w:val="ListParagraph"/>
              <w:numPr>
                <w:ilvl w:val="0"/>
                <w:numId w:val="8"/>
              </w:numPr>
              <w:jc w:val="both"/>
              <w:rPr>
                <w:rFonts w:ascii="Times New Roman" w:hAnsi="Times New Roman"/>
                <w:sz w:val="20"/>
                <w:szCs w:val="20"/>
              </w:rPr>
            </w:pPr>
            <w:r w:rsidRPr="00F60D1E">
              <w:rPr>
                <w:rFonts w:ascii="Times New Roman" w:hAnsi="Times New Roman"/>
                <w:color w:val="000000"/>
                <w:sz w:val="18"/>
                <w:szCs w:val="18"/>
              </w:rPr>
              <w:t>Relational Algebra: Basic operations and additional relational operations</w:t>
            </w:r>
          </w:p>
        </w:tc>
        <w:tc>
          <w:tcPr>
            <w:tcW w:w="1248" w:type="dxa"/>
            <w:vMerge/>
          </w:tcPr>
          <w:p w14:paraId="73D123A3"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395129D0"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79BDE54E" w14:textId="77777777" w:rsidR="00C1532D" w:rsidRPr="00C30845" w:rsidRDefault="00C1532D" w:rsidP="005B526A">
            <w:pPr>
              <w:jc w:val="center"/>
              <w:rPr>
                <w:rFonts w:ascii="Times New Roman" w:hAnsi="Times New Roman" w:cs="Times New Roman"/>
                <w:sz w:val="20"/>
                <w:szCs w:val="20"/>
              </w:rPr>
            </w:pPr>
          </w:p>
        </w:tc>
      </w:tr>
      <w:tr w:rsidR="00C1532D" w14:paraId="308D8D42" w14:textId="77777777" w:rsidTr="005B526A">
        <w:tc>
          <w:tcPr>
            <w:tcW w:w="603" w:type="dxa"/>
            <w:vMerge/>
            <w:shd w:val="clear" w:color="auto" w:fill="4472C4" w:themeFill="accent1"/>
          </w:tcPr>
          <w:p w14:paraId="3D248255" w14:textId="77777777" w:rsidR="00C1532D" w:rsidRPr="00C30845" w:rsidRDefault="00C1532D" w:rsidP="005B526A">
            <w:pPr>
              <w:jc w:val="center"/>
              <w:rPr>
                <w:rFonts w:ascii="Times New Roman" w:hAnsi="Times New Roman" w:cs="Times New Roman"/>
                <w:sz w:val="20"/>
                <w:szCs w:val="20"/>
              </w:rPr>
            </w:pPr>
          </w:p>
        </w:tc>
        <w:tc>
          <w:tcPr>
            <w:tcW w:w="790" w:type="dxa"/>
          </w:tcPr>
          <w:p w14:paraId="3CA8B991"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4</w:t>
            </w:r>
          </w:p>
        </w:tc>
        <w:tc>
          <w:tcPr>
            <w:tcW w:w="3427" w:type="dxa"/>
          </w:tcPr>
          <w:p w14:paraId="77B983F8" w14:textId="77777777" w:rsidR="00F60D1E" w:rsidRPr="00F60D1E" w:rsidRDefault="00F60D1E" w:rsidP="00F60D1E">
            <w:pPr>
              <w:pStyle w:val="ListParagraph"/>
              <w:numPr>
                <w:ilvl w:val="0"/>
                <w:numId w:val="9"/>
              </w:numPr>
              <w:jc w:val="both"/>
              <w:rPr>
                <w:rFonts w:ascii="Times New Roman" w:hAnsi="Times New Roman"/>
                <w:color w:val="000000"/>
                <w:sz w:val="18"/>
                <w:szCs w:val="18"/>
              </w:rPr>
            </w:pPr>
            <w:r w:rsidRPr="00F60D1E">
              <w:rPr>
                <w:rFonts w:ascii="Times New Roman" w:hAnsi="Times New Roman"/>
                <w:color w:val="000000"/>
                <w:sz w:val="18"/>
                <w:szCs w:val="18"/>
              </w:rPr>
              <w:t>Introduction to SQL and QBE (Query by Example)</w:t>
            </w:r>
          </w:p>
          <w:p w14:paraId="2FE3BC7B" w14:textId="2308A8F2" w:rsidR="00C1532D" w:rsidRPr="00F60D1E" w:rsidRDefault="00F60D1E" w:rsidP="00F60D1E">
            <w:pPr>
              <w:pStyle w:val="ListParagraph"/>
              <w:numPr>
                <w:ilvl w:val="0"/>
                <w:numId w:val="9"/>
              </w:numPr>
              <w:jc w:val="both"/>
              <w:rPr>
                <w:rFonts w:ascii="Times New Roman" w:hAnsi="Times New Roman"/>
                <w:color w:val="000000"/>
                <w:sz w:val="18"/>
                <w:szCs w:val="18"/>
              </w:rPr>
            </w:pPr>
            <w:r w:rsidRPr="00F60D1E">
              <w:rPr>
                <w:rFonts w:ascii="Times New Roman" w:hAnsi="Times New Roman"/>
                <w:color w:val="000000"/>
                <w:sz w:val="18"/>
                <w:szCs w:val="18"/>
              </w:rPr>
              <w:t>Query processing and optimization techniques</w:t>
            </w:r>
          </w:p>
        </w:tc>
        <w:tc>
          <w:tcPr>
            <w:tcW w:w="1248" w:type="dxa"/>
            <w:vMerge/>
          </w:tcPr>
          <w:p w14:paraId="4EC27521"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1514408B"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44FCC7E6" w14:textId="77777777" w:rsidR="00C1532D" w:rsidRPr="00C30845" w:rsidRDefault="00C1532D" w:rsidP="005B526A">
            <w:pPr>
              <w:jc w:val="center"/>
              <w:rPr>
                <w:rFonts w:ascii="Times New Roman" w:hAnsi="Times New Roman" w:cs="Times New Roman"/>
                <w:sz w:val="20"/>
                <w:szCs w:val="20"/>
              </w:rPr>
            </w:pPr>
          </w:p>
        </w:tc>
      </w:tr>
      <w:tr w:rsidR="00C1532D" w14:paraId="1C39241E" w14:textId="77777777" w:rsidTr="005B526A">
        <w:tc>
          <w:tcPr>
            <w:tcW w:w="603" w:type="dxa"/>
            <w:vMerge/>
            <w:shd w:val="clear" w:color="auto" w:fill="4472C4" w:themeFill="accent1"/>
          </w:tcPr>
          <w:p w14:paraId="4170FA7D" w14:textId="77777777" w:rsidR="00C1532D" w:rsidRPr="00C30845" w:rsidRDefault="00C1532D" w:rsidP="005B526A">
            <w:pPr>
              <w:jc w:val="center"/>
              <w:rPr>
                <w:rFonts w:ascii="Times New Roman" w:hAnsi="Times New Roman" w:cs="Times New Roman"/>
                <w:sz w:val="20"/>
                <w:szCs w:val="20"/>
              </w:rPr>
            </w:pPr>
          </w:p>
        </w:tc>
        <w:tc>
          <w:tcPr>
            <w:tcW w:w="790" w:type="dxa"/>
          </w:tcPr>
          <w:p w14:paraId="26465B43"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5</w:t>
            </w:r>
          </w:p>
        </w:tc>
        <w:tc>
          <w:tcPr>
            <w:tcW w:w="3427" w:type="dxa"/>
          </w:tcPr>
          <w:p w14:paraId="73B6DC91" w14:textId="77777777" w:rsidR="00F60D1E" w:rsidRPr="00F60D1E" w:rsidRDefault="00F60D1E" w:rsidP="00F60D1E">
            <w:pPr>
              <w:pStyle w:val="ListParagraph"/>
              <w:numPr>
                <w:ilvl w:val="0"/>
                <w:numId w:val="10"/>
              </w:numPr>
              <w:jc w:val="both"/>
              <w:rPr>
                <w:rFonts w:ascii="Times New Roman" w:hAnsi="Times New Roman"/>
                <w:color w:val="000000"/>
                <w:sz w:val="18"/>
                <w:szCs w:val="18"/>
              </w:rPr>
            </w:pPr>
            <w:r w:rsidRPr="00F60D1E">
              <w:rPr>
                <w:rFonts w:ascii="Times New Roman" w:hAnsi="Times New Roman"/>
                <w:color w:val="000000"/>
                <w:sz w:val="18"/>
                <w:szCs w:val="18"/>
              </w:rPr>
              <w:t>Triggers and cursors in SQL</w:t>
            </w:r>
          </w:p>
          <w:p w14:paraId="7427E89C" w14:textId="4938A348" w:rsidR="00C1532D" w:rsidRPr="00F60D1E" w:rsidRDefault="00F60D1E" w:rsidP="00F60D1E">
            <w:pPr>
              <w:pStyle w:val="ListParagraph"/>
              <w:numPr>
                <w:ilvl w:val="0"/>
                <w:numId w:val="10"/>
              </w:numPr>
              <w:jc w:val="both"/>
              <w:rPr>
                <w:rFonts w:ascii="Times New Roman" w:hAnsi="Times New Roman"/>
                <w:sz w:val="20"/>
                <w:szCs w:val="20"/>
              </w:rPr>
            </w:pPr>
            <w:r w:rsidRPr="00F60D1E">
              <w:rPr>
                <w:rFonts w:ascii="Times New Roman" w:hAnsi="Times New Roman"/>
                <w:color w:val="000000"/>
                <w:sz w:val="18"/>
                <w:szCs w:val="18"/>
              </w:rPr>
              <w:t>Database server administration and management</w:t>
            </w:r>
          </w:p>
        </w:tc>
        <w:tc>
          <w:tcPr>
            <w:tcW w:w="1248" w:type="dxa"/>
            <w:vMerge/>
          </w:tcPr>
          <w:p w14:paraId="3A13AF9E"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20451F7C"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16D59EC8" w14:textId="77777777" w:rsidR="00C1532D" w:rsidRPr="00C30845" w:rsidRDefault="00C1532D" w:rsidP="005B526A">
            <w:pPr>
              <w:jc w:val="center"/>
              <w:rPr>
                <w:rFonts w:ascii="Times New Roman" w:hAnsi="Times New Roman" w:cs="Times New Roman"/>
                <w:sz w:val="20"/>
                <w:szCs w:val="20"/>
              </w:rPr>
            </w:pPr>
          </w:p>
        </w:tc>
      </w:tr>
      <w:tr w:rsidR="00C1532D" w14:paraId="28E945BE" w14:textId="77777777" w:rsidTr="005B526A">
        <w:tc>
          <w:tcPr>
            <w:tcW w:w="603" w:type="dxa"/>
            <w:vMerge/>
            <w:shd w:val="clear" w:color="auto" w:fill="4472C4" w:themeFill="accent1"/>
          </w:tcPr>
          <w:p w14:paraId="572B54FC" w14:textId="77777777" w:rsidR="00C1532D" w:rsidRPr="00C30845" w:rsidRDefault="00C1532D" w:rsidP="005B526A">
            <w:pPr>
              <w:jc w:val="center"/>
              <w:rPr>
                <w:rFonts w:ascii="Times New Roman" w:hAnsi="Times New Roman" w:cs="Times New Roman"/>
                <w:sz w:val="20"/>
                <w:szCs w:val="20"/>
              </w:rPr>
            </w:pPr>
          </w:p>
        </w:tc>
        <w:tc>
          <w:tcPr>
            <w:tcW w:w="790" w:type="dxa"/>
          </w:tcPr>
          <w:p w14:paraId="34682954"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6</w:t>
            </w:r>
          </w:p>
        </w:tc>
        <w:tc>
          <w:tcPr>
            <w:tcW w:w="3427" w:type="dxa"/>
          </w:tcPr>
          <w:p w14:paraId="6FE9CD94" w14:textId="77777777" w:rsidR="00F60D1E" w:rsidRPr="00F60D1E" w:rsidRDefault="00F60D1E" w:rsidP="00F60D1E">
            <w:pPr>
              <w:pStyle w:val="ListParagraph"/>
              <w:numPr>
                <w:ilvl w:val="0"/>
                <w:numId w:val="11"/>
              </w:numPr>
              <w:jc w:val="both"/>
              <w:rPr>
                <w:rFonts w:ascii="Times New Roman" w:hAnsi="Times New Roman"/>
                <w:color w:val="000000"/>
                <w:sz w:val="18"/>
                <w:szCs w:val="18"/>
              </w:rPr>
            </w:pPr>
            <w:r w:rsidRPr="00F60D1E">
              <w:rPr>
                <w:rFonts w:ascii="Times New Roman" w:hAnsi="Times New Roman"/>
                <w:color w:val="000000"/>
                <w:sz w:val="18"/>
                <w:szCs w:val="18"/>
              </w:rPr>
              <w:t>Relational Constraints and Relational Database Schema</w:t>
            </w:r>
          </w:p>
          <w:p w14:paraId="1B0656EE" w14:textId="77809641" w:rsidR="00C1532D" w:rsidRPr="00F60D1E" w:rsidRDefault="00F60D1E" w:rsidP="00F60D1E">
            <w:pPr>
              <w:pStyle w:val="ListParagraph"/>
              <w:numPr>
                <w:ilvl w:val="0"/>
                <w:numId w:val="11"/>
              </w:numPr>
              <w:jc w:val="both"/>
              <w:rPr>
                <w:rFonts w:ascii="Times New Roman" w:hAnsi="Times New Roman"/>
                <w:sz w:val="20"/>
                <w:szCs w:val="20"/>
              </w:rPr>
            </w:pPr>
            <w:r w:rsidRPr="00F60D1E">
              <w:rPr>
                <w:rFonts w:ascii="Times New Roman" w:hAnsi="Times New Roman"/>
                <w:color w:val="000000"/>
                <w:sz w:val="18"/>
                <w:szCs w:val="18"/>
              </w:rPr>
              <w:t>Functional Dependencies and their role in database design</w:t>
            </w:r>
          </w:p>
        </w:tc>
        <w:tc>
          <w:tcPr>
            <w:tcW w:w="1248" w:type="dxa"/>
            <w:vMerge/>
          </w:tcPr>
          <w:p w14:paraId="5D41B303"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3C7D7007"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333F92A3" w14:textId="77777777" w:rsidR="00C1532D" w:rsidRPr="00C30845" w:rsidRDefault="00C1532D" w:rsidP="005B526A">
            <w:pPr>
              <w:jc w:val="center"/>
              <w:rPr>
                <w:rFonts w:ascii="Times New Roman" w:hAnsi="Times New Roman" w:cs="Times New Roman"/>
                <w:sz w:val="20"/>
                <w:szCs w:val="20"/>
              </w:rPr>
            </w:pPr>
          </w:p>
        </w:tc>
      </w:tr>
      <w:tr w:rsidR="00C1532D" w14:paraId="33DB060A" w14:textId="77777777" w:rsidTr="005B526A">
        <w:tc>
          <w:tcPr>
            <w:tcW w:w="603" w:type="dxa"/>
            <w:vMerge/>
            <w:shd w:val="clear" w:color="auto" w:fill="4472C4" w:themeFill="accent1"/>
          </w:tcPr>
          <w:p w14:paraId="18254B4A" w14:textId="77777777" w:rsidR="00C1532D" w:rsidRPr="00C30845" w:rsidRDefault="00C1532D" w:rsidP="005B526A">
            <w:pPr>
              <w:jc w:val="center"/>
              <w:rPr>
                <w:rFonts w:ascii="Times New Roman" w:hAnsi="Times New Roman" w:cs="Times New Roman"/>
                <w:sz w:val="20"/>
                <w:szCs w:val="20"/>
              </w:rPr>
            </w:pPr>
          </w:p>
        </w:tc>
        <w:tc>
          <w:tcPr>
            <w:tcW w:w="790" w:type="dxa"/>
          </w:tcPr>
          <w:p w14:paraId="69C61160"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7</w:t>
            </w:r>
          </w:p>
        </w:tc>
        <w:tc>
          <w:tcPr>
            <w:tcW w:w="3427" w:type="dxa"/>
          </w:tcPr>
          <w:p w14:paraId="2C939079" w14:textId="77777777" w:rsidR="00F60D1E" w:rsidRPr="00F60D1E" w:rsidRDefault="00F60D1E" w:rsidP="00F60D1E">
            <w:pPr>
              <w:pStyle w:val="ListParagraph"/>
              <w:numPr>
                <w:ilvl w:val="0"/>
                <w:numId w:val="12"/>
              </w:numPr>
              <w:jc w:val="both"/>
              <w:rPr>
                <w:rFonts w:ascii="Times New Roman" w:hAnsi="Times New Roman"/>
                <w:color w:val="000000"/>
                <w:sz w:val="18"/>
                <w:szCs w:val="18"/>
              </w:rPr>
            </w:pPr>
            <w:r w:rsidRPr="00F60D1E">
              <w:rPr>
                <w:rFonts w:ascii="Times New Roman" w:hAnsi="Times New Roman"/>
                <w:color w:val="000000"/>
                <w:sz w:val="18"/>
                <w:szCs w:val="18"/>
              </w:rPr>
              <w:t>Normalization: Primary keys, Second Normal Form (2NF), and Third Normal Form (3NF)</w:t>
            </w:r>
          </w:p>
          <w:p w14:paraId="6E957241" w14:textId="341A4B59" w:rsidR="00C1532D" w:rsidRPr="00F60D1E" w:rsidRDefault="00F60D1E" w:rsidP="00F60D1E">
            <w:pPr>
              <w:pStyle w:val="ListParagraph"/>
              <w:numPr>
                <w:ilvl w:val="0"/>
                <w:numId w:val="12"/>
              </w:numPr>
              <w:jc w:val="both"/>
              <w:rPr>
                <w:rFonts w:ascii="Times New Roman" w:hAnsi="Times New Roman"/>
                <w:sz w:val="20"/>
                <w:szCs w:val="20"/>
              </w:rPr>
            </w:pPr>
            <w:r w:rsidRPr="00F60D1E">
              <w:rPr>
                <w:rFonts w:ascii="Times New Roman" w:hAnsi="Times New Roman"/>
                <w:color w:val="000000"/>
                <w:sz w:val="18"/>
                <w:szCs w:val="18"/>
              </w:rPr>
              <w:t>Boyce-</w:t>
            </w:r>
            <w:proofErr w:type="spellStart"/>
            <w:r w:rsidRPr="00F60D1E">
              <w:rPr>
                <w:rFonts w:ascii="Times New Roman" w:hAnsi="Times New Roman"/>
                <w:color w:val="000000"/>
                <w:sz w:val="18"/>
                <w:szCs w:val="18"/>
              </w:rPr>
              <w:t>Codd</w:t>
            </w:r>
            <w:proofErr w:type="spellEnd"/>
            <w:r w:rsidRPr="00F60D1E">
              <w:rPr>
                <w:rFonts w:ascii="Times New Roman" w:hAnsi="Times New Roman"/>
                <w:color w:val="000000"/>
                <w:sz w:val="18"/>
                <w:szCs w:val="18"/>
              </w:rPr>
              <w:t xml:space="preserve"> Normal Form (BCNF) and its significance</w:t>
            </w:r>
          </w:p>
        </w:tc>
        <w:tc>
          <w:tcPr>
            <w:tcW w:w="1248" w:type="dxa"/>
            <w:vMerge/>
          </w:tcPr>
          <w:p w14:paraId="764D1468"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0614D019"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677FFB5D" w14:textId="77777777" w:rsidR="00C1532D" w:rsidRPr="00C30845" w:rsidRDefault="00C1532D" w:rsidP="005B526A">
            <w:pPr>
              <w:jc w:val="center"/>
              <w:rPr>
                <w:rFonts w:ascii="Times New Roman" w:hAnsi="Times New Roman" w:cs="Times New Roman"/>
                <w:sz w:val="20"/>
                <w:szCs w:val="20"/>
              </w:rPr>
            </w:pPr>
          </w:p>
        </w:tc>
      </w:tr>
      <w:tr w:rsidR="00C1532D" w14:paraId="1CE22BF9" w14:textId="77777777" w:rsidTr="005B526A">
        <w:tc>
          <w:tcPr>
            <w:tcW w:w="603" w:type="dxa"/>
            <w:vMerge/>
            <w:shd w:val="clear" w:color="auto" w:fill="4472C4" w:themeFill="accent1"/>
          </w:tcPr>
          <w:p w14:paraId="74836CA5" w14:textId="77777777" w:rsidR="00C1532D" w:rsidRPr="00C30845" w:rsidRDefault="00C1532D" w:rsidP="005B526A">
            <w:pPr>
              <w:jc w:val="center"/>
              <w:rPr>
                <w:rFonts w:ascii="Times New Roman" w:hAnsi="Times New Roman" w:cs="Times New Roman"/>
                <w:sz w:val="20"/>
                <w:szCs w:val="20"/>
              </w:rPr>
            </w:pPr>
          </w:p>
        </w:tc>
        <w:tc>
          <w:tcPr>
            <w:tcW w:w="790" w:type="dxa"/>
          </w:tcPr>
          <w:p w14:paraId="70EBECED"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8</w:t>
            </w:r>
          </w:p>
        </w:tc>
        <w:tc>
          <w:tcPr>
            <w:tcW w:w="3427" w:type="dxa"/>
          </w:tcPr>
          <w:p w14:paraId="33150F68" w14:textId="77777777" w:rsidR="00F60D1E" w:rsidRPr="00F60D1E" w:rsidRDefault="00F60D1E" w:rsidP="00F60D1E">
            <w:pPr>
              <w:pStyle w:val="ListParagraph"/>
              <w:numPr>
                <w:ilvl w:val="0"/>
                <w:numId w:val="13"/>
              </w:numPr>
              <w:jc w:val="both"/>
              <w:rPr>
                <w:rFonts w:ascii="Times New Roman" w:hAnsi="Times New Roman"/>
                <w:color w:val="000000"/>
                <w:sz w:val="18"/>
                <w:szCs w:val="18"/>
              </w:rPr>
            </w:pPr>
            <w:r w:rsidRPr="00F60D1E">
              <w:rPr>
                <w:rFonts w:ascii="Times New Roman" w:hAnsi="Times New Roman"/>
                <w:color w:val="000000"/>
                <w:sz w:val="18"/>
                <w:szCs w:val="18"/>
              </w:rPr>
              <w:t>Database Indexing and Index Structures: Single-level ordered indexes</w:t>
            </w:r>
          </w:p>
          <w:p w14:paraId="25ED2B06" w14:textId="49FCD73B" w:rsidR="00C1532D" w:rsidRPr="00F60D1E" w:rsidRDefault="00F60D1E" w:rsidP="00F60D1E">
            <w:pPr>
              <w:pStyle w:val="ListParagraph"/>
              <w:numPr>
                <w:ilvl w:val="0"/>
                <w:numId w:val="13"/>
              </w:numPr>
              <w:jc w:val="both"/>
              <w:rPr>
                <w:rFonts w:ascii="Times New Roman" w:hAnsi="Times New Roman"/>
                <w:color w:val="000000"/>
                <w:sz w:val="18"/>
                <w:szCs w:val="18"/>
              </w:rPr>
            </w:pPr>
            <w:r w:rsidRPr="00F60D1E">
              <w:rPr>
                <w:rFonts w:ascii="Times New Roman" w:hAnsi="Times New Roman"/>
                <w:color w:val="000000"/>
                <w:sz w:val="18"/>
                <w:szCs w:val="18"/>
              </w:rPr>
              <w:t>Multilevel indexes and dynamic multilevel indexes</w:t>
            </w:r>
          </w:p>
        </w:tc>
        <w:tc>
          <w:tcPr>
            <w:tcW w:w="1248" w:type="dxa"/>
            <w:vMerge/>
          </w:tcPr>
          <w:p w14:paraId="16984073"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69ED4940"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4F201569" w14:textId="77777777" w:rsidR="00C1532D" w:rsidRPr="00C30845" w:rsidRDefault="00C1532D" w:rsidP="005B526A">
            <w:pPr>
              <w:jc w:val="center"/>
              <w:rPr>
                <w:rFonts w:ascii="Times New Roman" w:hAnsi="Times New Roman" w:cs="Times New Roman"/>
                <w:sz w:val="20"/>
                <w:szCs w:val="20"/>
              </w:rPr>
            </w:pPr>
          </w:p>
        </w:tc>
      </w:tr>
      <w:tr w:rsidR="00C1532D" w14:paraId="47762862" w14:textId="77777777" w:rsidTr="005B526A">
        <w:tc>
          <w:tcPr>
            <w:tcW w:w="603" w:type="dxa"/>
            <w:vMerge/>
            <w:shd w:val="clear" w:color="auto" w:fill="4472C4" w:themeFill="accent1"/>
          </w:tcPr>
          <w:p w14:paraId="2BBDA63B" w14:textId="77777777" w:rsidR="00C1532D" w:rsidRPr="00C30845" w:rsidRDefault="00C1532D" w:rsidP="005B526A">
            <w:pPr>
              <w:jc w:val="center"/>
              <w:rPr>
                <w:rFonts w:ascii="Times New Roman" w:hAnsi="Times New Roman" w:cs="Times New Roman"/>
                <w:sz w:val="20"/>
                <w:szCs w:val="20"/>
              </w:rPr>
            </w:pPr>
          </w:p>
        </w:tc>
        <w:tc>
          <w:tcPr>
            <w:tcW w:w="790" w:type="dxa"/>
          </w:tcPr>
          <w:p w14:paraId="259EF6CF"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9</w:t>
            </w:r>
          </w:p>
        </w:tc>
        <w:tc>
          <w:tcPr>
            <w:tcW w:w="3427" w:type="dxa"/>
          </w:tcPr>
          <w:p w14:paraId="5166256B" w14:textId="77777777" w:rsidR="00500D46" w:rsidRPr="00500D46" w:rsidRDefault="00500D46" w:rsidP="00500D46">
            <w:pPr>
              <w:pStyle w:val="ListParagraph"/>
              <w:numPr>
                <w:ilvl w:val="0"/>
                <w:numId w:val="14"/>
              </w:numPr>
              <w:jc w:val="both"/>
              <w:rPr>
                <w:rFonts w:ascii="Times New Roman" w:hAnsi="Times New Roman"/>
                <w:color w:val="000000"/>
                <w:sz w:val="18"/>
                <w:szCs w:val="18"/>
              </w:rPr>
            </w:pPr>
            <w:r w:rsidRPr="00500D46">
              <w:rPr>
                <w:rFonts w:ascii="Times New Roman" w:hAnsi="Times New Roman"/>
                <w:color w:val="000000"/>
                <w:sz w:val="18"/>
                <w:szCs w:val="18"/>
              </w:rPr>
              <w:t>Dynamic multilevel indexes using B-trees and B+ trees</w:t>
            </w:r>
          </w:p>
          <w:p w14:paraId="5E6F20B7" w14:textId="56B65E93" w:rsidR="00C1532D" w:rsidRPr="00500D46" w:rsidRDefault="00500D46" w:rsidP="00500D46">
            <w:pPr>
              <w:pStyle w:val="ListParagraph"/>
              <w:numPr>
                <w:ilvl w:val="0"/>
                <w:numId w:val="14"/>
              </w:numPr>
              <w:jc w:val="both"/>
              <w:rPr>
                <w:rFonts w:ascii="Times New Roman" w:hAnsi="Times New Roman"/>
                <w:sz w:val="20"/>
                <w:szCs w:val="20"/>
              </w:rPr>
            </w:pPr>
            <w:r w:rsidRPr="00500D46">
              <w:rPr>
                <w:rFonts w:ascii="Times New Roman" w:hAnsi="Times New Roman"/>
                <w:color w:val="000000"/>
                <w:sz w:val="18"/>
                <w:szCs w:val="18"/>
              </w:rPr>
              <w:t>Indexes on multiple keys for efficient data retrieval</w:t>
            </w:r>
          </w:p>
        </w:tc>
        <w:tc>
          <w:tcPr>
            <w:tcW w:w="1248" w:type="dxa"/>
            <w:vMerge/>
          </w:tcPr>
          <w:p w14:paraId="6846EB30"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03B9810F"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7E98D025" w14:textId="77777777" w:rsidR="00C1532D" w:rsidRPr="00C30845" w:rsidRDefault="00C1532D" w:rsidP="005B526A">
            <w:pPr>
              <w:jc w:val="center"/>
              <w:rPr>
                <w:rFonts w:ascii="Times New Roman" w:hAnsi="Times New Roman" w:cs="Times New Roman"/>
                <w:sz w:val="20"/>
                <w:szCs w:val="20"/>
              </w:rPr>
            </w:pPr>
          </w:p>
        </w:tc>
      </w:tr>
      <w:tr w:rsidR="00C1532D" w14:paraId="3C25F206" w14:textId="77777777" w:rsidTr="005B526A">
        <w:tc>
          <w:tcPr>
            <w:tcW w:w="603" w:type="dxa"/>
            <w:vMerge/>
            <w:shd w:val="clear" w:color="auto" w:fill="4472C4" w:themeFill="accent1"/>
          </w:tcPr>
          <w:p w14:paraId="1AF804B5" w14:textId="77777777" w:rsidR="00C1532D" w:rsidRPr="00C30845" w:rsidRDefault="00C1532D" w:rsidP="005B526A">
            <w:pPr>
              <w:jc w:val="center"/>
              <w:rPr>
                <w:rFonts w:ascii="Times New Roman" w:hAnsi="Times New Roman" w:cs="Times New Roman"/>
                <w:sz w:val="20"/>
                <w:szCs w:val="20"/>
              </w:rPr>
            </w:pPr>
          </w:p>
        </w:tc>
        <w:tc>
          <w:tcPr>
            <w:tcW w:w="790" w:type="dxa"/>
          </w:tcPr>
          <w:p w14:paraId="37D943B5"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10</w:t>
            </w:r>
          </w:p>
        </w:tc>
        <w:tc>
          <w:tcPr>
            <w:tcW w:w="3427" w:type="dxa"/>
          </w:tcPr>
          <w:p w14:paraId="0B47BA51" w14:textId="77777777" w:rsidR="00500D46" w:rsidRPr="00500D46" w:rsidRDefault="00500D46" w:rsidP="00500D46">
            <w:pPr>
              <w:pStyle w:val="ListParagraph"/>
              <w:numPr>
                <w:ilvl w:val="0"/>
                <w:numId w:val="15"/>
              </w:numPr>
              <w:jc w:val="both"/>
              <w:rPr>
                <w:rFonts w:ascii="Times New Roman" w:hAnsi="Times New Roman"/>
                <w:color w:val="000000"/>
                <w:sz w:val="18"/>
                <w:szCs w:val="18"/>
              </w:rPr>
            </w:pPr>
            <w:r w:rsidRPr="00500D46">
              <w:rPr>
                <w:rFonts w:ascii="Times New Roman" w:hAnsi="Times New Roman"/>
                <w:color w:val="000000"/>
                <w:sz w:val="18"/>
                <w:szCs w:val="18"/>
              </w:rPr>
              <w:t>Introduction to Transaction Processing: Concepts and properties of transactions</w:t>
            </w:r>
          </w:p>
          <w:p w14:paraId="25075A30" w14:textId="59C369F3" w:rsidR="00C1532D" w:rsidRPr="00500D46" w:rsidRDefault="00500D46" w:rsidP="00500D46">
            <w:pPr>
              <w:pStyle w:val="ListParagraph"/>
              <w:numPr>
                <w:ilvl w:val="0"/>
                <w:numId w:val="15"/>
              </w:numPr>
              <w:jc w:val="both"/>
              <w:rPr>
                <w:rFonts w:ascii="Times New Roman" w:hAnsi="Times New Roman"/>
                <w:sz w:val="20"/>
                <w:szCs w:val="20"/>
              </w:rPr>
            </w:pPr>
            <w:r w:rsidRPr="00500D46">
              <w:rPr>
                <w:rFonts w:ascii="Times New Roman" w:hAnsi="Times New Roman"/>
                <w:color w:val="000000"/>
                <w:sz w:val="18"/>
                <w:szCs w:val="18"/>
              </w:rPr>
              <w:lastRenderedPageBreak/>
              <w:t xml:space="preserve">Schedules, recoverability, and </w:t>
            </w:r>
            <w:proofErr w:type="spellStart"/>
            <w:r w:rsidRPr="00500D46">
              <w:rPr>
                <w:rFonts w:ascii="Times New Roman" w:hAnsi="Times New Roman"/>
                <w:color w:val="000000"/>
                <w:sz w:val="18"/>
                <w:szCs w:val="18"/>
              </w:rPr>
              <w:t>serializability</w:t>
            </w:r>
            <w:proofErr w:type="spellEnd"/>
            <w:r w:rsidRPr="00500D46">
              <w:rPr>
                <w:rFonts w:ascii="Times New Roman" w:hAnsi="Times New Roman"/>
                <w:color w:val="000000"/>
                <w:sz w:val="18"/>
                <w:szCs w:val="18"/>
              </w:rPr>
              <w:t xml:space="preserve"> of schedules</w:t>
            </w:r>
          </w:p>
        </w:tc>
        <w:tc>
          <w:tcPr>
            <w:tcW w:w="1248" w:type="dxa"/>
            <w:vMerge/>
          </w:tcPr>
          <w:p w14:paraId="261B9857"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0BAFFE3A"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79B8A885" w14:textId="77777777" w:rsidR="00C1532D" w:rsidRPr="00C30845" w:rsidRDefault="00C1532D" w:rsidP="005B526A">
            <w:pPr>
              <w:jc w:val="center"/>
              <w:rPr>
                <w:rFonts w:ascii="Times New Roman" w:hAnsi="Times New Roman" w:cs="Times New Roman"/>
                <w:sz w:val="20"/>
                <w:szCs w:val="20"/>
              </w:rPr>
            </w:pPr>
          </w:p>
        </w:tc>
      </w:tr>
      <w:tr w:rsidR="00C1532D" w14:paraId="7308C116" w14:textId="77777777" w:rsidTr="005B526A">
        <w:tc>
          <w:tcPr>
            <w:tcW w:w="603" w:type="dxa"/>
            <w:vMerge/>
            <w:shd w:val="clear" w:color="auto" w:fill="4472C4" w:themeFill="accent1"/>
          </w:tcPr>
          <w:p w14:paraId="16C2A5D3" w14:textId="77777777" w:rsidR="00C1532D" w:rsidRPr="00C30845" w:rsidRDefault="00C1532D" w:rsidP="005B526A">
            <w:pPr>
              <w:jc w:val="center"/>
              <w:rPr>
                <w:rFonts w:ascii="Times New Roman" w:hAnsi="Times New Roman" w:cs="Times New Roman"/>
                <w:sz w:val="20"/>
                <w:szCs w:val="20"/>
              </w:rPr>
            </w:pPr>
          </w:p>
        </w:tc>
        <w:tc>
          <w:tcPr>
            <w:tcW w:w="790" w:type="dxa"/>
          </w:tcPr>
          <w:p w14:paraId="44605ABB"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11</w:t>
            </w:r>
          </w:p>
        </w:tc>
        <w:tc>
          <w:tcPr>
            <w:tcW w:w="3427" w:type="dxa"/>
          </w:tcPr>
          <w:p w14:paraId="0FB83331" w14:textId="77777777" w:rsidR="00500D46" w:rsidRPr="00500D46" w:rsidRDefault="00500D46" w:rsidP="00500D46">
            <w:pPr>
              <w:pStyle w:val="ListParagraph"/>
              <w:numPr>
                <w:ilvl w:val="0"/>
                <w:numId w:val="16"/>
              </w:numPr>
              <w:jc w:val="both"/>
              <w:rPr>
                <w:rFonts w:ascii="Times New Roman" w:hAnsi="Times New Roman"/>
                <w:color w:val="000000"/>
                <w:sz w:val="18"/>
                <w:szCs w:val="18"/>
              </w:rPr>
            </w:pPr>
            <w:r w:rsidRPr="00500D46">
              <w:rPr>
                <w:rFonts w:ascii="Times New Roman" w:hAnsi="Times New Roman"/>
                <w:color w:val="000000"/>
                <w:sz w:val="18"/>
                <w:szCs w:val="18"/>
              </w:rPr>
              <w:t>Concurrency Control Techniques: Two-Phase Locking (2PL) and its variations</w:t>
            </w:r>
          </w:p>
          <w:p w14:paraId="3F8591EC" w14:textId="2890A3F6" w:rsidR="00C1532D" w:rsidRPr="00500D46" w:rsidRDefault="00500D46" w:rsidP="00500D46">
            <w:pPr>
              <w:pStyle w:val="ListParagraph"/>
              <w:numPr>
                <w:ilvl w:val="0"/>
                <w:numId w:val="16"/>
              </w:numPr>
              <w:jc w:val="both"/>
              <w:rPr>
                <w:rFonts w:ascii="Times New Roman" w:hAnsi="Times New Roman"/>
                <w:sz w:val="20"/>
                <w:szCs w:val="20"/>
              </w:rPr>
            </w:pPr>
            <w:r w:rsidRPr="00500D46">
              <w:rPr>
                <w:rFonts w:ascii="Times New Roman" w:hAnsi="Times New Roman"/>
                <w:color w:val="000000"/>
                <w:sz w:val="18"/>
                <w:szCs w:val="18"/>
              </w:rPr>
              <w:t>Dealing with deadlocks and specialized locking techniques</w:t>
            </w:r>
          </w:p>
        </w:tc>
        <w:tc>
          <w:tcPr>
            <w:tcW w:w="1248" w:type="dxa"/>
            <w:vMerge/>
          </w:tcPr>
          <w:p w14:paraId="023BEA59"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4F9A031E"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627664E0" w14:textId="77777777" w:rsidR="00C1532D" w:rsidRPr="00C30845" w:rsidRDefault="00C1532D" w:rsidP="005B526A">
            <w:pPr>
              <w:jc w:val="center"/>
              <w:rPr>
                <w:rFonts w:ascii="Times New Roman" w:hAnsi="Times New Roman" w:cs="Times New Roman"/>
                <w:sz w:val="20"/>
                <w:szCs w:val="20"/>
              </w:rPr>
            </w:pPr>
          </w:p>
        </w:tc>
      </w:tr>
      <w:tr w:rsidR="00C1532D" w14:paraId="725E65CA" w14:textId="77777777" w:rsidTr="005B526A">
        <w:tc>
          <w:tcPr>
            <w:tcW w:w="603" w:type="dxa"/>
            <w:vMerge/>
            <w:shd w:val="clear" w:color="auto" w:fill="4472C4" w:themeFill="accent1"/>
          </w:tcPr>
          <w:p w14:paraId="31E44F6C" w14:textId="77777777" w:rsidR="00C1532D" w:rsidRPr="00C30845" w:rsidRDefault="00C1532D" w:rsidP="005B526A">
            <w:pPr>
              <w:jc w:val="center"/>
              <w:rPr>
                <w:rFonts w:ascii="Times New Roman" w:hAnsi="Times New Roman" w:cs="Times New Roman"/>
                <w:sz w:val="20"/>
                <w:szCs w:val="20"/>
              </w:rPr>
            </w:pPr>
          </w:p>
        </w:tc>
        <w:tc>
          <w:tcPr>
            <w:tcW w:w="790" w:type="dxa"/>
          </w:tcPr>
          <w:p w14:paraId="1EC7A167"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12</w:t>
            </w:r>
          </w:p>
        </w:tc>
        <w:tc>
          <w:tcPr>
            <w:tcW w:w="3427" w:type="dxa"/>
          </w:tcPr>
          <w:p w14:paraId="48E92FFD" w14:textId="77777777" w:rsidR="00500D46" w:rsidRPr="00500D46" w:rsidRDefault="00500D46" w:rsidP="00500D46">
            <w:pPr>
              <w:pStyle w:val="ListParagraph"/>
              <w:numPr>
                <w:ilvl w:val="0"/>
                <w:numId w:val="17"/>
              </w:numPr>
              <w:jc w:val="both"/>
              <w:rPr>
                <w:rFonts w:ascii="Times New Roman" w:hAnsi="Times New Roman"/>
                <w:color w:val="000000"/>
                <w:sz w:val="18"/>
                <w:szCs w:val="18"/>
              </w:rPr>
            </w:pPr>
            <w:r w:rsidRPr="00500D46">
              <w:rPr>
                <w:rFonts w:ascii="Times New Roman" w:hAnsi="Times New Roman"/>
                <w:color w:val="000000"/>
                <w:sz w:val="18"/>
                <w:szCs w:val="18"/>
              </w:rPr>
              <w:t>Concurrency control without locking: Optimistic concurrency control</w:t>
            </w:r>
          </w:p>
          <w:p w14:paraId="6B87A49D" w14:textId="34E2E489" w:rsidR="00C1532D" w:rsidRPr="00500D46" w:rsidRDefault="00500D46" w:rsidP="00500D46">
            <w:pPr>
              <w:pStyle w:val="ListParagraph"/>
              <w:numPr>
                <w:ilvl w:val="0"/>
                <w:numId w:val="17"/>
              </w:numPr>
              <w:jc w:val="both"/>
              <w:rPr>
                <w:rFonts w:ascii="Times New Roman" w:hAnsi="Times New Roman"/>
                <w:sz w:val="20"/>
                <w:szCs w:val="20"/>
              </w:rPr>
            </w:pPr>
            <w:r w:rsidRPr="00500D46">
              <w:rPr>
                <w:rFonts w:ascii="Times New Roman" w:hAnsi="Times New Roman"/>
                <w:color w:val="000000"/>
                <w:sz w:val="18"/>
                <w:szCs w:val="18"/>
              </w:rPr>
              <w:t>Introduction to Database Security: Access control and authentication</w:t>
            </w:r>
          </w:p>
        </w:tc>
        <w:tc>
          <w:tcPr>
            <w:tcW w:w="1248" w:type="dxa"/>
            <w:vMerge/>
          </w:tcPr>
          <w:p w14:paraId="4DC2FDB7"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4C8C37DC"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3A47DFB8" w14:textId="77777777" w:rsidR="00C1532D" w:rsidRPr="00C30845" w:rsidRDefault="00C1532D" w:rsidP="005B526A">
            <w:pPr>
              <w:jc w:val="center"/>
              <w:rPr>
                <w:rFonts w:ascii="Times New Roman" w:hAnsi="Times New Roman" w:cs="Times New Roman"/>
                <w:sz w:val="20"/>
                <w:szCs w:val="20"/>
              </w:rPr>
            </w:pPr>
          </w:p>
        </w:tc>
      </w:tr>
      <w:tr w:rsidR="00C1532D" w14:paraId="1B5DB3BA" w14:textId="77777777" w:rsidTr="005B526A">
        <w:tc>
          <w:tcPr>
            <w:tcW w:w="603" w:type="dxa"/>
            <w:vMerge/>
            <w:shd w:val="clear" w:color="auto" w:fill="4472C4" w:themeFill="accent1"/>
          </w:tcPr>
          <w:p w14:paraId="2A73EF52" w14:textId="77777777" w:rsidR="00C1532D" w:rsidRDefault="00C1532D" w:rsidP="005B526A">
            <w:pPr>
              <w:jc w:val="center"/>
              <w:rPr>
                <w:rFonts w:ascii="Times New Roman" w:hAnsi="Times New Roman" w:cs="Times New Roman"/>
                <w:sz w:val="20"/>
                <w:szCs w:val="20"/>
              </w:rPr>
            </w:pPr>
          </w:p>
        </w:tc>
        <w:tc>
          <w:tcPr>
            <w:tcW w:w="790" w:type="dxa"/>
          </w:tcPr>
          <w:p w14:paraId="3CB0D6DC"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13</w:t>
            </w:r>
          </w:p>
        </w:tc>
        <w:tc>
          <w:tcPr>
            <w:tcW w:w="3427" w:type="dxa"/>
          </w:tcPr>
          <w:p w14:paraId="649B765A" w14:textId="77777777" w:rsidR="001B3AAC" w:rsidRPr="001B3AAC" w:rsidRDefault="001B3AAC" w:rsidP="001B3AAC">
            <w:pPr>
              <w:pStyle w:val="ListParagraph"/>
              <w:numPr>
                <w:ilvl w:val="0"/>
                <w:numId w:val="18"/>
              </w:numPr>
              <w:jc w:val="both"/>
              <w:rPr>
                <w:rFonts w:ascii="Times New Roman" w:hAnsi="Times New Roman"/>
                <w:color w:val="000000"/>
                <w:sz w:val="18"/>
                <w:szCs w:val="18"/>
              </w:rPr>
            </w:pPr>
            <w:r w:rsidRPr="001B3AAC">
              <w:rPr>
                <w:rFonts w:ascii="Times New Roman" w:hAnsi="Times New Roman"/>
                <w:color w:val="000000"/>
                <w:sz w:val="18"/>
                <w:szCs w:val="18"/>
              </w:rPr>
              <w:t>Discretionary access control and mandatory access control</w:t>
            </w:r>
          </w:p>
          <w:p w14:paraId="3B183C1A" w14:textId="77777777" w:rsidR="001B3AAC" w:rsidRPr="001B3AAC" w:rsidRDefault="001B3AAC" w:rsidP="001B3AAC">
            <w:pPr>
              <w:pStyle w:val="ListParagraph"/>
              <w:numPr>
                <w:ilvl w:val="0"/>
                <w:numId w:val="18"/>
              </w:numPr>
              <w:jc w:val="both"/>
              <w:rPr>
                <w:rFonts w:ascii="Times New Roman" w:hAnsi="Times New Roman"/>
                <w:color w:val="000000"/>
                <w:sz w:val="18"/>
                <w:szCs w:val="18"/>
              </w:rPr>
            </w:pPr>
            <w:r w:rsidRPr="001B3AAC">
              <w:rPr>
                <w:rFonts w:ascii="Times New Roman" w:hAnsi="Times New Roman"/>
                <w:color w:val="000000"/>
                <w:sz w:val="18"/>
                <w:szCs w:val="18"/>
              </w:rPr>
              <w:t>Security considerations for internet applications</w:t>
            </w:r>
          </w:p>
          <w:p w14:paraId="672F86FE" w14:textId="2BC69062" w:rsidR="00C1532D" w:rsidRPr="001B3AAC" w:rsidRDefault="001B3AAC" w:rsidP="001B3AAC">
            <w:pPr>
              <w:pStyle w:val="ListParagraph"/>
              <w:numPr>
                <w:ilvl w:val="0"/>
                <w:numId w:val="18"/>
              </w:numPr>
              <w:jc w:val="both"/>
              <w:rPr>
                <w:rFonts w:ascii="Times New Roman" w:hAnsi="Times New Roman"/>
                <w:color w:val="000000"/>
                <w:sz w:val="18"/>
                <w:szCs w:val="18"/>
              </w:rPr>
            </w:pPr>
            <w:r w:rsidRPr="001B3AAC">
              <w:rPr>
                <w:rFonts w:ascii="Times New Roman" w:hAnsi="Times New Roman"/>
                <w:color w:val="000000"/>
                <w:sz w:val="18"/>
                <w:szCs w:val="18"/>
              </w:rPr>
              <w:t>Information Retrieval and XML Data: Indexing for text search, querying XML data, and evaluating XML queries</w:t>
            </w:r>
          </w:p>
        </w:tc>
        <w:tc>
          <w:tcPr>
            <w:tcW w:w="1248" w:type="dxa"/>
            <w:vMerge/>
          </w:tcPr>
          <w:p w14:paraId="255AACA5"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229DFEC6"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2243BAB0" w14:textId="77777777" w:rsidR="00C1532D" w:rsidRPr="00C30845" w:rsidRDefault="00C1532D" w:rsidP="005B526A">
            <w:pPr>
              <w:jc w:val="center"/>
              <w:rPr>
                <w:rFonts w:ascii="Times New Roman" w:hAnsi="Times New Roman" w:cs="Times New Roman"/>
                <w:sz w:val="20"/>
                <w:szCs w:val="20"/>
              </w:rPr>
            </w:pPr>
          </w:p>
        </w:tc>
      </w:tr>
      <w:bookmarkEnd w:id="0"/>
      <w:tr w:rsidR="00C1532D" w14:paraId="2E5C796A" w14:textId="77777777" w:rsidTr="005B526A">
        <w:tc>
          <w:tcPr>
            <w:tcW w:w="603" w:type="dxa"/>
            <w:vMerge w:val="restart"/>
            <w:shd w:val="clear" w:color="auto" w:fill="4472C4" w:themeFill="accent1"/>
            <w:textDirection w:val="btLr"/>
          </w:tcPr>
          <w:p w14:paraId="74C4AC7A" w14:textId="3DE308DD" w:rsidR="00C1532D" w:rsidRPr="00C30845" w:rsidRDefault="00C1532D" w:rsidP="005B526A">
            <w:pPr>
              <w:ind w:left="113" w:right="113"/>
              <w:jc w:val="center"/>
              <w:rPr>
                <w:rFonts w:ascii="Times New Roman" w:hAnsi="Times New Roman" w:cs="Times New Roman"/>
                <w:sz w:val="20"/>
                <w:szCs w:val="20"/>
              </w:rPr>
            </w:pPr>
            <w:r>
              <w:rPr>
                <w:rFonts w:ascii="Times New Roman" w:hAnsi="Times New Roman" w:cs="Times New Roman"/>
                <w:sz w:val="20"/>
                <w:szCs w:val="20"/>
              </w:rPr>
              <w:t xml:space="preserve">CSE </w:t>
            </w:r>
            <w:r w:rsidR="009221B1">
              <w:rPr>
                <w:rFonts w:ascii="Times New Roman" w:hAnsi="Times New Roman" w:cs="Times New Roman"/>
                <w:sz w:val="20"/>
                <w:szCs w:val="20"/>
              </w:rPr>
              <w:t>3</w:t>
            </w:r>
            <w:r w:rsidR="00727257">
              <w:rPr>
                <w:rFonts w:ascii="Times New Roman" w:hAnsi="Times New Roman" w:cs="Times New Roman"/>
                <w:sz w:val="20"/>
                <w:szCs w:val="20"/>
              </w:rPr>
              <w:t>1</w:t>
            </w:r>
            <w:r w:rsidR="009221B1">
              <w:rPr>
                <w:rFonts w:ascii="Times New Roman" w:hAnsi="Times New Roman" w:cs="Times New Roman"/>
                <w:sz w:val="20"/>
                <w:szCs w:val="20"/>
              </w:rPr>
              <w:t>10</w:t>
            </w:r>
            <w:r>
              <w:rPr>
                <w:rFonts w:ascii="Times New Roman" w:hAnsi="Times New Roman" w:cs="Times New Roman"/>
                <w:sz w:val="20"/>
                <w:szCs w:val="20"/>
              </w:rPr>
              <w:t xml:space="preserve"> (Laboratory)</w:t>
            </w:r>
          </w:p>
        </w:tc>
        <w:tc>
          <w:tcPr>
            <w:tcW w:w="790" w:type="dxa"/>
          </w:tcPr>
          <w:p w14:paraId="3819B038"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w:t>
            </w:r>
          </w:p>
        </w:tc>
        <w:tc>
          <w:tcPr>
            <w:tcW w:w="3427" w:type="dxa"/>
          </w:tcPr>
          <w:p w14:paraId="3CE3CAC1" w14:textId="77777777" w:rsidR="00C1532D" w:rsidRPr="003C4E37" w:rsidRDefault="00C1532D" w:rsidP="003C4E37">
            <w:pPr>
              <w:pStyle w:val="ListParagraph"/>
              <w:numPr>
                <w:ilvl w:val="0"/>
                <w:numId w:val="30"/>
              </w:numPr>
              <w:rPr>
                <w:rFonts w:ascii="Times New Roman" w:hAnsi="Times New Roman"/>
                <w:sz w:val="18"/>
                <w:szCs w:val="18"/>
              </w:rPr>
            </w:pPr>
            <w:r w:rsidRPr="003C4E37">
              <w:rPr>
                <w:rFonts w:ascii="Times New Roman" w:hAnsi="Times New Roman"/>
                <w:sz w:val="18"/>
                <w:szCs w:val="18"/>
              </w:rPr>
              <w:t>Environment Setup</w:t>
            </w:r>
          </w:p>
          <w:p w14:paraId="43B1E287" w14:textId="77777777" w:rsidR="003C4E37" w:rsidRPr="003C4E37" w:rsidRDefault="003C4E37" w:rsidP="003C4E37">
            <w:pPr>
              <w:pStyle w:val="ListParagraph"/>
              <w:numPr>
                <w:ilvl w:val="0"/>
                <w:numId w:val="30"/>
              </w:numPr>
              <w:rPr>
                <w:rFonts w:ascii="Times New Roman" w:hAnsi="Times New Roman"/>
                <w:sz w:val="18"/>
                <w:szCs w:val="18"/>
              </w:rPr>
            </w:pPr>
            <w:r w:rsidRPr="003C4E37">
              <w:rPr>
                <w:rFonts w:ascii="Times New Roman" w:hAnsi="Times New Roman"/>
                <w:sz w:val="18"/>
                <w:szCs w:val="18"/>
              </w:rPr>
              <w:t>Introduction to Oracle DBMS and its features</w:t>
            </w:r>
          </w:p>
          <w:p w14:paraId="4C8A1D66" w14:textId="1A4C2871" w:rsidR="003C4E37" w:rsidRPr="003C4E37" w:rsidRDefault="003C4E37" w:rsidP="003C4E37">
            <w:pPr>
              <w:pStyle w:val="ListParagraph"/>
              <w:numPr>
                <w:ilvl w:val="0"/>
                <w:numId w:val="30"/>
              </w:numPr>
              <w:rPr>
                <w:rFonts w:ascii="Times New Roman" w:hAnsi="Times New Roman"/>
                <w:sz w:val="18"/>
                <w:szCs w:val="18"/>
              </w:rPr>
            </w:pPr>
            <w:r w:rsidRPr="003C4E37">
              <w:rPr>
                <w:rFonts w:ascii="Times New Roman" w:hAnsi="Times New Roman"/>
                <w:sz w:val="18"/>
                <w:szCs w:val="18"/>
              </w:rPr>
              <w:t>Installation of Oracle 11g Express Edition</w:t>
            </w:r>
          </w:p>
        </w:tc>
        <w:tc>
          <w:tcPr>
            <w:tcW w:w="1248" w:type="dxa"/>
            <w:vMerge w:val="restart"/>
            <w:vAlign w:val="center"/>
          </w:tcPr>
          <w:p w14:paraId="6996AFB6" w14:textId="77777777" w:rsidR="00C1532D" w:rsidRPr="00C30845" w:rsidRDefault="00C1532D" w:rsidP="005B526A">
            <w:pPr>
              <w:jc w:val="center"/>
              <w:rPr>
                <w:rFonts w:ascii="Times New Roman" w:hAnsi="Times New Roman" w:cs="Times New Roman"/>
                <w:sz w:val="20"/>
                <w:szCs w:val="20"/>
              </w:rPr>
            </w:pPr>
            <w:r>
              <w:rPr>
                <w:rFonts w:ascii="Times New Roman" w:hAnsi="Times New Roman" w:cs="Times New Roman"/>
                <w:sz w:val="20"/>
                <w:szCs w:val="20"/>
              </w:rPr>
              <w:t>Lab (2.5h) x 13 weeks</w:t>
            </w:r>
          </w:p>
        </w:tc>
        <w:tc>
          <w:tcPr>
            <w:tcW w:w="1523" w:type="dxa"/>
            <w:vMerge w:val="restart"/>
            <w:vAlign w:val="center"/>
          </w:tcPr>
          <w:p w14:paraId="54DFDB44" w14:textId="77777777" w:rsidR="00C1532D" w:rsidRPr="00C30845" w:rsidRDefault="00C1532D" w:rsidP="005B526A">
            <w:pPr>
              <w:jc w:val="center"/>
              <w:rPr>
                <w:rFonts w:ascii="Times New Roman" w:hAnsi="Times New Roman" w:cs="Times New Roman"/>
                <w:sz w:val="20"/>
                <w:szCs w:val="20"/>
              </w:rPr>
            </w:pPr>
            <w:r w:rsidRPr="00EB3C30">
              <w:rPr>
                <w:rFonts w:ascii="Times New Roman" w:hAnsi="Times New Roman" w:cs="Times New Roman"/>
                <w:sz w:val="20"/>
                <w:szCs w:val="20"/>
              </w:rPr>
              <w:t>Viva-Voce conducted in Lab Class, Regular Lab Work</w:t>
            </w:r>
          </w:p>
        </w:tc>
        <w:tc>
          <w:tcPr>
            <w:tcW w:w="1759" w:type="dxa"/>
            <w:vMerge w:val="restart"/>
            <w:vAlign w:val="center"/>
          </w:tcPr>
          <w:p w14:paraId="2AEBAD1A" w14:textId="77777777" w:rsidR="00C1532D" w:rsidRPr="00C30845" w:rsidRDefault="00C1532D" w:rsidP="005B526A">
            <w:pPr>
              <w:jc w:val="center"/>
              <w:rPr>
                <w:rFonts w:ascii="Times New Roman" w:hAnsi="Times New Roman" w:cs="Times New Roman"/>
                <w:sz w:val="20"/>
                <w:szCs w:val="20"/>
              </w:rPr>
            </w:pPr>
            <w:r>
              <w:rPr>
                <w:rFonts w:ascii="Times New Roman" w:hAnsi="Times New Roman" w:cs="Times New Roman"/>
                <w:sz w:val="20"/>
                <w:szCs w:val="20"/>
              </w:rPr>
              <w:t>CLO4</w:t>
            </w:r>
          </w:p>
        </w:tc>
      </w:tr>
      <w:tr w:rsidR="00C1532D" w:rsidRPr="00C30845" w14:paraId="42CCE613" w14:textId="77777777" w:rsidTr="005B526A">
        <w:tc>
          <w:tcPr>
            <w:tcW w:w="603" w:type="dxa"/>
            <w:vMerge/>
            <w:shd w:val="clear" w:color="auto" w:fill="4472C4" w:themeFill="accent1"/>
          </w:tcPr>
          <w:p w14:paraId="2CAAAF7A" w14:textId="77777777" w:rsidR="00C1532D" w:rsidRPr="00C30845" w:rsidRDefault="00C1532D" w:rsidP="005B526A">
            <w:pPr>
              <w:jc w:val="center"/>
              <w:rPr>
                <w:rFonts w:ascii="Times New Roman" w:hAnsi="Times New Roman" w:cs="Times New Roman"/>
                <w:sz w:val="20"/>
                <w:szCs w:val="20"/>
              </w:rPr>
            </w:pPr>
          </w:p>
        </w:tc>
        <w:tc>
          <w:tcPr>
            <w:tcW w:w="790" w:type="dxa"/>
          </w:tcPr>
          <w:p w14:paraId="2B1A983D"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2</w:t>
            </w:r>
          </w:p>
        </w:tc>
        <w:tc>
          <w:tcPr>
            <w:tcW w:w="3427" w:type="dxa"/>
          </w:tcPr>
          <w:p w14:paraId="3A1D9BDD" w14:textId="77777777" w:rsidR="003C4E37" w:rsidRPr="003C4E37" w:rsidRDefault="003C4E37" w:rsidP="003C4E37">
            <w:pPr>
              <w:pStyle w:val="ListParagraph"/>
              <w:numPr>
                <w:ilvl w:val="0"/>
                <w:numId w:val="29"/>
              </w:numPr>
              <w:rPr>
                <w:rFonts w:ascii="Times New Roman" w:hAnsi="Times New Roman"/>
                <w:sz w:val="18"/>
                <w:szCs w:val="18"/>
              </w:rPr>
            </w:pPr>
            <w:r w:rsidRPr="003C4E37">
              <w:rPr>
                <w:rFonts w:ascii="Times New Roman" w:hAnsi="Times New Roman"/>
                <w:sz w:val="18"/>
                <w:szCs w:val="18"/>
              </w:rPr>
              <w:t>User Creation in Oracle DBMS</w:t>
            </w:r>
          </w:p>
          <w:p w14:paraId="364F297D" w14:textId="1CF14B79" w:rsidR="00C1532D" w:rsidRPr="003C4E37" w:rsidRDefault="003C4E37" w:rsidP="003C4E37">
            <w:pPr>
              <w:pStyle w:val="ListParagraph"/>
              <w:numPr>
                <w:ilvl w:val="0"/>
                <w:numId w:val="29"/>
              </w:numPr>
              <w:rPr>
                <w:rFonts w:ascii="Times New Roman" w:hAnsi="Times New Roman"/>
                <w:sz w:val="18"/>
                <w:szCs w:val="18"/>
              </w:rPr>
            </w:pPr>
            <w:r w:rsidRPr="003C4E37">
              <w:rPr>
                <w:rFonts w:ascii="Times New Roman" w:hAnsi="Times New Roman"/>
                <w:sz w:val="18"/>
                <w:szCs w:val="18"/>
              </w:rPr>
              <w:t>Granting Privileges to Users</w:t>
            </w:r>
          </w:p>
        </w:tc>
        <w:tc>
          <w:tcPr>
            <w:tcW w:w="1248" w:type="dxa"/>
            <w:vMerge/>
          </w:tcPr>
          <w:p w14:paraId="15F76546"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4EF4DF22"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2320F7BD" w14:textId="77777777" w:rsidR="00C1532D" w:rsidRPr="00C30845" w:rsidRDefault="00C1532D" w:rsidP="005B526A">
            <w:pPr>
              <w:jc w:val="center"/>
              <w:rPr>
                <w:rFonts w:ascii="Times New Roman" w:hAnsi="Times New Roman" w:cs="Times New Roman"/>
                <w:sz w:val="20"/>
                <w:szCs w:val="20"/>
              </w:rPr>
            </w:pPr>
          </w:p>
        </w:tc>
      </w:tr>
      <w:tr w:rsidR="00C1532D" w:rsidRPr="00C30845" w14:paraId="3E05D55E" w14:textId="77777777" w:rsidTr="005B526A">
        <w:tc>
          <w:tcPr>
            <w:tcW w:w="603" w:type="dxa"/>
            <w:vMerge/>
            <w:shd w:val="clear" w:color="auto" w:fill="4472C4" w:themeFill="accent1"/>
          </w:tcPr>
          <w:p w14:paraId="49A34DA1" w14:textId="77777777" w:rsidR="00C1532D" w:rsidRPr="00C30845" w:rsidRDefault="00C1532D" w:rsidP="005B526A">
            <w:pPr>
              <w:jc w:val="center"/>
              <w:rPr>
                <w:rFonts w:ascii="Times New Roman" w:hAnsi="Times New Roman" w:cs="Times New Roman"/>
                <w:sz w:val="20"/>
                <w:szCs w:val="20"/>
              </w:rPr>
            </w:pPr>
          </w:p>
        </w:tc>
        <w:tc>
          <w:tcPr>
            <w:tcW w:w="790" w:type="dxa"/>
          </w:tcPr>
          <w:p w14:paraId="18E5F474"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3</w:t>
            </w:r>
          </w:p>
        </w:tc>
        <w:tc>
          <w:tcPr>
            <w:tcW w:w="3427" w:type="dxa"/>
          </w:tcPr>
          <w:p w14:paraId="5A96BD3E" w14:textId="77777777" w:rsidR="003C4E37" w:rsidRPr="003C4E37" w:rsidRDefault="003C4E37" w:rsidP="003C4E37">
            <w:pPr>
              <w:pStyle w:val="ListParagraph"/>
              <w:numPr>
                <w:ilvl w:val="0"/>
                <w:numId w:val="28"/>
              </w:numPr>
              <w:rPr>
                <w:rFonts w:ascii="Times New Roman" w:hAnsi="Times New Roman"/>
                <w:sz w:val="18"/>
                <w:szCs w:val="18"/>
              </w:rPr>
            </w:pPr>
            <w:r w:rsidRPr="003C4E37">
              <w:rPr>
                <w:rFonts w:ascii="Times New Roman" w:hAnsi="Times New Roman"/>
                <w:sz w:val="18"/>
                <w:szCs w:val="18"/>
              </w:rPr>
              <w:t>Data Definition Language (DDL) - CREATE, ALTER, DROP statements</w:t>
            </w:r>
          </w:p>
          <w:p w14:paraId="48DFCD3F" w14:textId="63E6DDFF" w:rsidR="00C1532D" w:rsidRPr="003C4E37" w:rsidRDefault="003C4E37" w:rsidP="003C4E37">
            <w:pPr>
              <w:pStyle w:val="ListParagraph"/>
              <w:numPr>
                <w:ilvl w:val="0"/>
                <w:numId w:val="28"/>
              </w:numPr>
              <w:rPr>
                <w:rFonts w:ascii="Times New Roman" w:hAnsi="Times New Roman"/>
                <w:sz w:val="18"/>
                <w:szCs w:val="18"/>
              </w:rPr>
            </w:pPr>
            <w:r w:rsidRPr="003C4E37">
              <w:rPr>
                <w:rFonts w:ascii="Times New Roman" w:hAnsi="Times New Roman"/>
                <w:sz w:val="18"/>
                <w:szCs w:val="18"/>
              </w:rPr>
              <w:t>Creating and Modifying Database Objects</w:t>
            </w:r>
          </w:p>
        </w:tc>
        <w:tc>
          <w:tcPr>
            <w:tcW w:w="1248" w:type="dxa"/>
            <w:vMerge/>
          </w:tcPr>
          <w:p w14:paraId="4CD1D230"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28794F49"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50E360CF" w14:textId="77777777" w:rsidR="00C1532D" w:rsidRPr="00C30845" w:rsidRDefault="00C1532D" w:rsidP="005B526A">
            <w:pPr>
              <w:jc w:val="center"/>
              <w:rPr>
                <w:rFonts w:ascii="Times New Roman" w:hAnsi="Times New Roman" w:cs="Times New Roman"/>
                <w:sz w:val="20"/>
                <w:szCs w:val="20"/>
              </w:rPr>
            </w:pPr>
          </w:p>
        </w:tc>
      </w:tr>
      <w:tr w:rsidR="00C1532D" w:rsidRPr="00C30845" w14:paraId="2E382956" w14:textId="77777777" w:rsidTr="005B526A">
        <w:tc>
          <w:tcPr>
            <w:tcW w:w="603" w:type="dxa"/>
            <w:vMerge/>
            <w:shd w:val="clear" w:color="auto" w:fill="4472C4" w:themeFill="accent1"/>
          </w:tcPr>
          <w:p w14:paraId="00D74DC5" w14:textId="77777777" w:rsidR="00C1532D" w:rsidRPr="00C30845" w:rsidRDefault="00C1532D" w:rsidP="005B526A">
            <w:pPr>
              <w:jc w:val="center"/>
              <w:rPr>
                <w:rFonts w:ascii="Times New Roman" w:hAnsi="Times New Roman" w:cs="Times New Roman"/>
                <w:sz w:val="20"/>
                <w:szCs w:val="20"/>
              </w:rPr>
            </w:pPr>
          </w:p>
        </w:tc>
        <w:tc>
          <w:tcPr>
            <w:tcW w:w="790" w:type="dxa"/>
          </w:tcPr>
          <w:p w14:paraId="5ECF3124"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4</w:t>
            </w:r>
          </w:p>
        </w:tc>
        <w:tc>
          <w:tcPr>
            <w:tcW w:w="3427" w:type="dxa"/>
          </w:tcPr>
          <w:p w14:paraId="2AA70C98" w14:textId="77777777" w:rsidR="003C4E37" w:rsidRPr="003C4E37" w:rsidRDefault="003C4E37" w:rsidP="003C4E37">
            <w:pPr>
              <w:pStyle w:val="ListParagraph"/>
              <w:numPr>
                <w:ilvl w:val="0"/>
                <w:numId w:val="27"/>
              </w:numPr>
              <w:rPr>
                <w:rFonts w:ascii="Times New Roman" w:hAnsi="Times New Roman"/>
                <w:sz w:val="18"/>
                <w:szCs w:val="18"/>
              </w:rPr>
            </w:pPr>
            <w:r w:rsidRPr="003C4E37">
              <w:rPr>
                <w:rFonts w:ascii="Times New Roman" w:hAnsi="Times New Roman"/>
                <w:sz w:val="18"/>
                <w:szCs w:val="18"/>
              </w:rPr>
              <w:t>Data Modification Language (DML) - INSERT, UPDATE, DELETE, SELECT statements</w:t>
            </w:r>
          </w:p>
          <w:p w14:paraId="4D9D2338" w14:textId="659B000E" w:rsidR="00C1532D" w:rsidRPr="003C4E37" w:rsidRDefault="003C4E37" w:rsidP="003C4E37">
            <w:pPr>
              <w:pStyle w:val="ListParagraph"/>
              <w:numPr>
                <w:ilvl w:val="0"/>
                <w:numId w:val="27"/>
              </w:numPr>
              <w:rPr>
                <w:rFonts w:ascii="Times New Roman" w:hAnsi="Times New Roman"/>
                <w:sz w:val="18"/>
                <w:szCs w:val="18"/>
              </w:rPr>
            </w:pPr>
            <w:r w:rsidRPr="003C4E37">
              <w:rPr>
                <w:rFonts w:ascii="Times New Roman" w:hAnsi="Times New Roman"/>
                <w:sz w:val="18"/>
                <w:szCs w:val="18"/>
              </w:rPr>
              <w:t>Inserting, Viewing, and Modifying Database Data</w:t>
            </w:r>
          </w:p>
        </w:tc>
        <w:tc>
          <w:tcPr>
            <w:tcW w:w="1248" w:type="dxa"/>
            <w:vMerge/>
          </w:tcPr>
          <w:p w14:paraId="205D0B4A"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2C86D799"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4C09C785" w14:textId="77777777" w:rsidR="00C1532D" w:rsidRPr="00C30845" w:rsidRDefault="00C1532D" w:rsidP="005B526A">
            <w:pPr>
              <w:jc w:val="center"/>
              <w:rPr>
                <w:rFonts w:ascii="Times New Roman" w:hAnsi="Times New Roman" w:cs="Times New Roman"/>
                <w:sz w:val="20"/>
                <w:szCs w:val="20"/>
              </w:rPr>
            </w:pPr>
          </w:p>
        </w:tc>
      </w:tr>
      <w:tr w:rsidR="00C1532D" w:rsidRPr="00C30845" w14:paraId="389308ED" w14:textId="77777777" w:rsidTr="005B526A">
        <w:tc>
          <w:tcPr>
            <w:tcW w:w="603" w:type="dxa"/>
            <w:vMerge/>
            <w:shd w:val="clear" w:color="auto" w:fill="4472C4" w:themeFill="accent1"/>
          </w:tcPr>
          <w:p w14:paraId="3B9690EC" w14:textId="77777777" w:rsidR="00C1532D" w:rsidRPr="00C30845" w:rsidRDefault="00C1532D" w:rsidP="005B526A">
            <w:pPr>
              <w:jc w:val="center"/>
              <w:rPr>
                <w:rFonts w:ascii="Times New Roman" w:hAnsi="Times New Roman" w:cs="Times New Roman"/>
                <w:sz w:val="20"/>
                <w:szCs w:val="20"/>
              </w:rPr>
            </w:pPr>
          </w:p>
        </w:tc>
        <w:tc>
          <w:tcPr>
            <w:tcW w:w="790" w:type="dxa"/>
          </w:tcPr>
          <w:p w14:paraId="1A428EEB"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5</w:t>
            </w:r>
          </w:p>
        </w:tc>
        <w:tc>
          <w:tcPr>
            <w:tcW w:w="3427" w:type="dxa"/>
          </w:tcPr>
          <w:p w14:paraId="1E6B65A9" w14:textId="77777777" w:rsidR="003C4E37" w:rsidRPr="003C4E37" w:rsidRDefault="003C4E37" w:rsidP="003C4E37">
            <w:pPr>
              <w:pStyle w:val="ListParagraph"/>
              <w:numPr>
                <w:ilvl w:val="0"/>
                <w:numId w:val="26"/>
              </w:numPr>
              <w:rPr>
                <w:rFonts w:ascii="Times New Roman" w:hAnsi="Times New Roman"/>
                <w:sz w:val="18"/>
                <w:szCs w:val="18"/>
              </w:rPr>
            </w:pPr>
            <w:r w:rsidRPr="003C4E37">
              <w:rPr>
                <w:rFonts w:ascii="Times New Roman" w:hAnsi="Times New Roman"/>
                <w:sz w:val="18"/>
                <w:szCs w:val="18"/>
              </w:rPr>
              <w:t>Transaction Management - COMMIT and ROLLBACK statements</w:t>
            </w:r>
          </w:p>
          <w:p w14:paraId="06719767" w14:textId="1927C1FE" w:rsidR="00C1532D" w:rsidRPr="003C4E37" w:rsidRDefault="003C4E37" w:rsidP="003C4E37">
            <w:pPr>
              <w:pStyle w:val="ListParagraph"/>
              <w:numPr>
                <w:ilvl w:val="0"/>
                <w:numId w:val="26"/>
              </w:numPr>
              <w:rPr>
                <w:rFonts w:ascii="Times New Roman" w:hAnsi="Times New Roman"/>
                <w:sz w:val="18"/>
                <w:szCs w:val="18"/>
              </w:rPr>
            </w:pPr>
            <w:r w:rsidRPr="003C4E37">
              <w:rPr>
                <w:rFonts w:ascii="Times New Roman" w:hAnsi="Times New Roman"/>
                <w:sz w:val="18"/>
                <w:szCs w:val="18"/>
              </w:rPr>
              <w:t>Ensuring Data Consistency and Atomicity</w:t>
            </w:r>
          </w:p>
        </w:tc>
        <w:tc>
          <w:tcPr>
            <w:tcW w:w="1248" w:type="dxa"/>
            <w:vMerge/>
          </w:tcPr>
          <w:p w14:paraId="4ECA0F94"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38C46D58"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62A394DF" w14:textId="77777777" w:rsidR="00C1532D" w:rsidRPr="00C30845" w:rsidRDefault="00C1532D" w:rsidP="005B526A">
            <w:pPr>
              <w:jc w:val="center"/>
              <w:rPr>
                <w:rFonts w:ascii="Times New Roman" w:hAnsi="Times New Roman" w:cs="Times New Roman"/>
                <w:sz w:val="20"/>
                <w:szCs w:val="20"/>
              </w:rPr>
            </w:pPr>
          </w:p>
        </w:tc>
      </w:tr>
      <w:tr w:rsidR="00C1532D" w:rsidRPr="00C30845" w14:paraId="0D0F68D3" w14:textId="77777777" w:rsidTr="005B526A">
        <w:tc>
          <w:tcPr>
            <w:tcW w:w="603" w:type="dxa"/>
            <w:vMerge/>
            <w:shd w:val="clear" w:color="auto" w:fill="4472C4" w:themeFill="accent1"/>
          </w:tcPr>
          <w:p w14:paraId="7BCA44BC" w14:textId="77777777" w:rsidR="00C1532D" w:rsidRPr="00C30845" w:rsidRDefault="00C1532D" w:rsidP="005B526A">
            <w:pPr>
              <w:jc w:val="center"/>
              <w:rPr>
                <w:rFonts w:ascii="Times New Roman" w:hAnsi="Times New Roman" w:cs="Times New Roman"/>
                <w:sz w:val="20"/>
                <w:szCs w:val="20"/>
              </w:rPr>
            </w:pPr>
          </w:p>
        </w:tc>
        <w:tc>
          <w:tcPr>
            <w:tcW w:w="790" w:type="dxa"/>
          </w:tcPr>
          <w:p w14:paraId="19BBDBEE"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6</w:t>
            </w:r>
          </w:p>
        </w:tc>
        <w:tc>
          <w:tcPr>
            <w:tcW w:w="3427" w:type="dxa"/>
          </w:tcPr>
          <w:p w14:paraId="7FF24389" w14:textId="77777777" w:rsidR="003C4E37" w:rsidRPr="003C4E37" w:rsidRDefault="003C4E37" w:rsidP="003C4E37">
            <w:pPr>
              <w:pStyle w:val="ListParagraph"/>
              <w:numPr>
                <w:ilvl w:val="0"/>
                <w:numId w:val="25"/>
              </w:numPr>
              <w:rPr>
                <w:rFonts w:ascii="Times New Roman" w:hAnsi="Times New Roman"/>
                <w:sz w:val="18"/>
                <w:szCs w:val="18"/>
              </w:rPr>
            </w:pPr>
            <w:r w:rsidRPr="003C4E37">
              <w:rPr>
                <w:rFonts w:ascii="Times New Roman" w:hAnsi="Times New Roman"/>
                <w:sz w:val="18"/>
                <w:szCs w:val="18"/>
              </w:rPr>
              <w:t>Domain Integrity and Constraints</w:t>
            </w:r>
          </w:p>
          <w:p w14:paraId="56F10836" w14:textId="0C15E3B2" w:rsidR="00C1532D" w:rsidRPr="003C4E37" w:rsidRDefault="003C4E37" w:rsidP="003C4E37">
            <w:pPr>
              <w:pStyle w:val="ListParagraph"/>
              <w:numPr>
                <w:ilvl w:val="0"/>
                <w:numId w:val="25"/>
              </w:numPr>
              <w:rPr>
                <w:rFonts w:ascii="Times New Roman" w:hAnsi="Times New Roman"/>
                <w:sz w:val="18"/>
                <w:szCs w:val="18"/>
              </w:rPr>
            </w:pPr>
            <w:r w:rsidRPr="003C4E37">
              <w:rPr>
                <w:rFonts w:ascii="Times New Roman" w:hAnsi="Times New Roman"/>
                <w:sz w:val="18"/>
                <w:szCs w:val="18"/>
              </w:rPr>
              <w:t xml:space="preserve">Enforcing Data Integrity Rules </w:t>
            </w:r>
            <w:r w:rsidRPr="003C4E37">
              <w:rPr>
                <w:rFonts w:ascii="Times New Roman" w:hAnsi="Times New Roman"/>
                <w:sz w:val="18"/>
                <w:szCs w:val="18"/>
              </w:rPr>
              <w:lastRenderedPageBreak/>
              <w:t>and Constraints</w:t>
            </w:r>
          </w:p>
        </w:tc>
        <w:tc>
          <w:tcPr>
            <w:tcW w:w="1248" w:type="dxa"/>
            <w:vMerge/>
          </w:tcPr>
          <w:p w14:paraId="77D4D5C8"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3B1A5583"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7C4F662B" w14:textId="77777777" w:rsidR="00C1532D" w:rsidRPr="00C30845" w:rsidRDefault="00C1532D" w:rsidP="005B526A">
            <w:pPr>
              <w:jc w:val="center"/>
              <w:rPr>
                <w:rFonts w:ascii="Times New Roman" w:hAnsi="Times New Roman" w:cs="Times New Roman"/>
                <w:sz w:val="20"/>
                <w:szCs w:val="20"/>
              </w:rPr>
            </w:pPr>
          </w:p>
        </w:tc>
      </w:tr>
      <w:tr w:rsidR="00C1532D" w:rsidRPr="00C30845" w14:paraId="655B6778" w14:textId="77777777" w:rsidTr="005B526A">
        <w:tc>
          <w:tcPr>
            <w:tcW w:w="603" w:type="dxa"/>
            <w:vMerge/>
            <w:shd w:val="clear" w:color="auto" w:fill="4472C4" w:themeFill="accent1"/>
          </w:tcPr>
          <w:p w14:paraId="23351B08" w14:textId="77777777" w:rsidR="00C1532D" w:rsidRPr="00C30845" w:rsidRDefault="00C1532D" w:rsidP="005B526A">
            <w:pPr>
              <w:jc w:val="center"/>
              <w:rPr>
                <w:rFonts w:ascii="Times New Roman" w:hAnsi="Times New Roman" w:cs="Times New Roman"/>
                <w:sz w:val="20"/>
                <w:szCs w:val="20"/>
              </w:rPr>
            </w:pPr>
          </w:p>
        </w:tc>
        <w:tc>
          <w:tcPr>
            <w:tcW w:w="790" w:type="dxa"/>
          </w:tcPr>
          <w:p w14:paraId="475AB41C"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7</w:t>
            </w:r>
          </w:p>
        </w:tc>
        <w:tc>
          <w:tcPr>
            <w:tcW w:w="3427" w:type="dxa"/>
          </w:tcPr>
          <w:p w14:paraId="350C3560" w14:textId="77777777" w:rsidR="003C4E37" w:rsidRPr="003C4E37" w:rsidRDefault="003C4E37" w:rsidP="003C4E37">
            <w:pPr>
              <w:pStyle w:val="ListParagraph"/>
              <w:numPr>
                <w:ilvl w:val="0"/>
                <w:numId w:val="24"/>
              </w:numPr>
              <w:rPr>
                <w:rFonts w:ascii="Times New Roman" w:hAnsi="Times New Roman"/>
                <w:sz w:val="18"/>
                <w:szCs w:val="18"/>
              </w:rPr>
            </w:pPr>
            <w:r w:rsidRPr="003C4E37">
              <w:rPr>
                <w:rFonts w:ascii="Times New Roman" w:hAnsi="Times New Roman"/>
                <w:sz w:val="18"/>
                <w:szCs w:val="18"/>
              </w:rPr>
              <w:t>Aggregate Functions and Group By Clause</w:t>
            </w:r>
          </w:p>
          <w:p w14:paraId="7DBC6478" w14:textId="30687D91" w:rsidR="00C1532D" w:rsidRPr="003C4E37" w:rsidRDefault="003C4E37" w:rsidP="003C4E37">
            <w:pPr>
              <w:pStyle w:val="ListParagraph"/>
              <w:numPr>
                <w:ilvl w:val="0"/>
                <w:numId w:val="24"/>
              </w:numPr>
              <w:rPr>
                <w:rFonts w:ascii="Times New Roman" w:hAnsi="Times New Roman"/>
                <w:sz w:val="18"/>
                <w:szCs w:val="18"/>
              </w:rPr>
            </w:pPr>
            <w:r w:rsidRPr="003C4E37">
              <w:rPr>
                <w:rFonts w:ascii="Times New Roman" w:hAnsi="Times New Roman"/>
                <w:sz w:val="18"/>
                <w:szCs w:val="18"/>
              </w:rPr>
              <w:t>Performing Calculations on Grouped Data</w:t>
            </w:r>
          </w:p>
        </w:tc>
        <w:tc>
          <w:tcPr>
            <w:tcW w:w="1248" w:type="dxa"/>
            <w:vMerge/>
          </w:tcPr>
          <w:p w14:paraId="3F6748AE"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785C0310"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7CEE846E" w14:textId="77777777" w:rsidR="00C1532D" w:rsidRPr="00C30845" w:rsidRDefault="00C1532D" w:rsidP="005B526A">
            <w:pPr>
              <w:jc w:val="center"/>
              <w:rPr>
                <w:rFonts w:ascii="Times New Roman" w:hAnsi="Times New Roman" w:cs="Times New Roman"/>
                <w:sz w:val="20"/>
                <w:szCs w:val="20"/>
              </w:rPr>
            </w:pPr>
          </w:p>
        </w:tc>
      </w:tr>
      <w:tr w:rsidR="00C1532D" w:rsidRPr="00C30845" w14:paraId="3995BADE" w14:textId="77777777" w:rsidTr="005B526A">
        <w:tc>
          <w:tcPr>
            <w:tcW w:w="603" w:type="dxa"/>
            <w:vMerge/>
            <w:shd w:val="clear" w:color="auto" w:fill="4472C4" w:themeFill="accent1"/>
          </w:tcPr>
          <w:p w14:paraId="7E9D5C01" w14:textId="77777777" w:rsidR="00C1532D" w:rsidRPr="00C30845" w:rsidRDefault="00C1532D" w:rsidP="005B526A">
            <w:pPr>
              <w:jc w:val="center"/>
              <w:rPr>
                <w:rFonts w:ascii="Times New Roman" w:hAnsi="Times New Roman" w:cs="Times New Roman"/>
                <w:sz w:val="20"/>
                <w:szCs w:val="20"/>
              </w:rPr>
            </w:pPr>
          </w:p>
        </w:tc>
        <w:tc>
          <w:tcPr>
            <w:tcW w:w="790" w:type="dxa"/>
          </w:tcPr>
          <w:p w14:paraId="75DF8467"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8</w:t>
            </w:r>
          </w:p>
        </w:tc>
        <w:tc>
          <w:tcPr>
            <w:tcW w:w="3427" w:type="dxa"/>
          </w:tcPr>
          <w:p w14:paraId="1C62B50D" w14:textId="77777777" w:rsidR="003C4E37" w:rsidRPr="003C4E37" w:rsidRDefault="003C4E37" w:rsidP="003C4E37">
            <w:pPr>
              <w:pStyle w:val="ListParagraph"/>
              <w:numPr>
                <w:ilvl w:val="0"/>
                <w:numId w:val="23"/>
              </w:numPr>
              <w:rPr>
                <w:rFonts w:ascii="Times New Roman" w:hAnsi="Times New Roman"/>
                <w:sz w:val="18"/>
                <w:szCs w:val="18"/>
              </w:rPr>
            </w:pPr>
            <w:r w:rsidRPr="003C4E37">
              <w:rPr>
                <w:rFonts w:ascii="Times New Roman" w:hAnsi="Times New Roman"/>
                <w:sz w:val="18"/>
                <w:szCs w:val="18"/>
              </w:rPr>
              <w:t xml:space="preserve">Having Clause and </w:t>
            </w:r>
            <w:proofErr w:type="spellStart"/>
            <w:r w:rsidRPr="003C4E37">
              <w:rPr>
                <w:rFonts w:ascii="Times New Roman" w:hAnsi="Times New Roman"/>
                <w:sz w:val="18"/>
                <w:szCs w:val="18"/>
              </w:rPr>
              <w:t>Subqueries</w:t>
            </w:r>
            <w:proofErr w:type="spellEnd"/>
          </w:p>
          <w:p w14:paraId="1AE74EF1" w14:textId="11C869D3" w:rsidR="00C1532D" w:rsidRPr="003C4E37" w:rsidRDefault="003C4E37" w:rsidP="003C4E37">
            <w:pPr>
              <w:pStyle w:val="ListParagraph"/>
              <w:numPr>
                <w:ilvl w:val="0"/>
                <w:numId w:val="23"/>
              </w:numPr>
              <w:rPr>
                <w:rFonts w:ascii="Times New Roman" w:hAnsi="Times New Roman"/>
                <w:sz w:val="18"/>
                <w:szCs w:val="18"/>
              </w:rPr>
            </w:pPr>
            <w:r w:rsidRPr="003C4E37">
              <w:rPr>
                <w:rFonts w:ascii="Times New Roman" w:hAnsi="Times New Roman"/>
                <w:sz w:val="18"/>
                <w:szCs w:val="18"/>
              </w:rPr>
              <w:t>Filtering Data based on Aggregated Results and Nested Queries</w:t>
            </w:r>
          </w:p>
        </w:tc>
        <w:tc>
          <w:tcPr>
            <w:tcW w:w="1248" w:type="dxa"/>
            <w:vMerge/>
          </w:tcPr>
          <w:p w14:paraId="36CC4034"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54C7DDC3"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129357A3" w14:textId="77777777" w:rsidR="00C1532D" w:rsidRPr="00C30845" w:rsidRDefault="00C1532D" w:rsidP="005B526A">
            <w:pPr>
              <w:jc w:val="center"/>
              <w:rPr>
                <w:rFonts w:ascii="Times New Roman" w:hAnsi="Times New Roman" w:cs="Times New Roman"/>
                <w:sz w:val="20"/>
                <w:szCs w:val="20"/>
              </w:rPr>
            </w:pPr>
          </w:p>
        </w:tc>
      </w:tr>
      <w:tr w:rsidR="00C1532D" w:rsidRPr="00C30845" w14:paraId="3FFAA3A4" w14:textId="77777777" w:rsidTr="005B526A">
        <w:tc>
          <w:tcPr>
            <w:tcW w:w="603" w:type="dxa"/>
            <w:vMerge/>
            <w:shd w:val="clear" w:color="auto" w:fill="4472C4" w:themeFill="accent1"/>
          </w:tcPr>
          <w:p w14:paraId="402EA865" w14:textId="77777777" w:rsidR="00C1532D" w:rsidRPr="00C30845" w:rsidRDefault="00C1532D" w:rsidP="005B526A">
            <w:pPr>
              <w:jc w:val="center"/>
              <w:rPr>
                <w:rFonts w:ascii="Times New Roman" w:hAnsi="Times New Roman" w:cs="Times New Roman"/>
                <w:sz w:val="20"/>
                <w:szCs w:val="20"/>
              </w:rPr>
            </w:pPr>
          </w:p>
        </w:tc>
        <w:tc>
          <w:tcPr>
            <w:tcW w:w="790" w:type="dxa"/>
          </w:tcPr>
          <w:p w14:paraId="58FF0B0C"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9</w:t>
            </w:r>
          </w:p>
        </w:tc>
        <w:tc>
          <w:tcPr>
            <w:tcW w:w="3427" w:type="dxa"/>
          </w:tcPr>
          <w:p w14:paraId="5A772CC2" w14:textId="77777777" w:rsidR="003C4E37" w:rsidRPr="003C4E37" w:rsidRDefault="003C4E37" w:rsidP="003C4E37">
            <w:pPr>
              <w:pStyle w:val="ListParagraph"/>
              <w:numPr>
                <w:ilvl w:val="0"/>
                <w:numId w:val="22"/>
              </w:numPr>
              <w:rPr>
                <w:rFonts w:ascii="Times New Roman" w:hAnsi="Times New Roman"/>
                <w:sz w:val="18"/>
                <w:szCs w:val="18"/>
              </w:rPr>
            </w:pPr>
            <w:r w:rsidRPr="003C4E37">
              <w:rPr>
                <w:rFonts w:ascii="Times New Roman" w:hAnsi="Times New Roman"/>
                <w:sz w:val="18"/>
                <w:szCs w:val="18"/>
              </w:rPr>
              <w:t>Joining Multiple Tables - Inner Join, Outer Join, Cross Joins/ Cartesian Products</w:t>
            </w:r>
          </w:p>
          <w:p w14:paraId="4B57BBD4" w14:textId="28FCFF8C" w:rsidR="00C1532D" w:rsidRPr="003C4E37" w:rsidRDefault="003C4E37" w:rsidP="003C4E37">
            <w:pPr>
              <w:pStyle w:val="ListParagraph"/>
              <w:numPr>
                <w:ilvl w:val="0"/>
                <w:numId w:val="22"/>
              </w:numPr>
              <w:rPr>
                <w:rFonts w:ascii="Times New Roman" w:hAnsi="Times New Roman"/>
                <w:sz w:val="18"/>
                <w:szCs w:val="18"/>
              </w:rPr>
            </w:pPr>
            <w:r w:rsidRPr="003C4E37">
              <w:rPr>
                <w:rFonts w:ascii="Times New Roman" w:hAnsi="Times New Roman"/>
                <w:sz w:val="18"/>
                <w:szCs w:val="18"/>
              </w:rPr>
              <w:t>Combining Data from Multiple Tables</w:t>
            </w:r>
          </w:p>
        </w:tc>
        <w:tc>
          <w:tcPr>
            <w:tcW w:w="1248" w:type="dxa"/>
            <w:vMerge/>
          </w:tcPr>
          <w:p w14:paraId="7FCD8024"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09B9D3E7"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3902EAE8" w14:textId="77777777" w:rsidR="00C1532D" w:rsidRPr="00C30845" w:rsidRDefault="00C1532D" w:rsidP="005B526A">
            <w:pPr>
              <w:jc w:val="center"/>
              <w:rPr>
                <w:rFonts w:ascii="Times New Roman" w:hAnsi="Times New Roman" w:cs="Times New Roman"/>
                <w:sz w:val="20"/>
                <w:szCs w:val="20"/>
              </w:rPr>
            </w:pPr>
          </w:p>
        </w:tc>
      </w:tr>
      <w:tr w:rsidR="00C1532D" w:rsidRPr="00C30845" w14:paraId="30DC5A6E" w14:textId="77777777" w:rsidTr="005B526A">
        <w:tc>
          <w:tcPr>
            <w:tcW w:w="603" w:type="dxa"/>
            <w:vMerge/>
            <w:shd w:val="clear" w:color="auto" w:fill="4472C4" w:themeFill="accent1"/>
          </w:tcPr>
          <w:p w14:paraId="0D64B0DC" w14:textId="77777777" w:rsidR="00C1532D" w:rsidRPr="00C30845" w:rsidRDefault="00C1532D" w:rsidP="005B526A">
            <w:pPr>
              <w:jc w:val="center"/>
              <w:rPr>
                <w:rFonts w:ascii="Times New Roman" w:hAnsi="Times New Roman" w:cs="Times New Roman"/>
                <w:sz w:val="20"/>
                <w:szCs w:val="20"/>
              </w:rPr>
            </w:pPr>
          </w:p>
        </w:tc>
        <w:tc>
          <w:tcPr>
            <w:tcW w:w="790" w:type="dxa"/>
          </w:tcPr>
          <w:p w14:paraId="6AE19913"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10</w:t>
            </w:r>
          </w:p>
        </w:tc>
        <w:tc>
          <w:tcPr>
            <w:tcW w:w="3427" w:type="dxa"/>
          </w:tcPr>
          <w:p w14:paraId="30F2A96A" w14:textId="77777777" w:rsidR="003C4E37" w:rsidRPr="003C4E37" w:rsidRDefault="003C4E37" w:rsidP="003C4E37">
            <w:pPr>
              <w:pStyle w:val="ListParagraph"/>
              <w:numPr>
                <w:ilvl w:val="0"/>
                <w:numId w:val="21"/>
              </w:numPr>
              <w:rPr>
                <w:rFonts w:ascii="Times New Roman" w:hAnsi="Times New Roman"/>
                <w:sz w:val="18"/>
                <w:szCs w:val="18"/>
              </w:rPr>
            </w:pPr>
            <w:r w:rsidRPr="003C4E37">
              <w:rPr>
                <w:rFonts w:ascii="Times New Roman" w:hAnsi="Times New Roman"/>
                <w:sz w:val="18"/>
                <w:szCs w:val="18"/>
              </w:rPr>
              <w:t>Conditions using Multiple Columns</w:t>
            </w:r>
          </w:p>
          <w:p w14:paraId="3D19424D" w14:textId="77777777" w:rsidR="00C1532D" w:rsidRPr="003C4E37" w:rsidRDefault="003C4E37" w:rsidP="003C4E37">
            <w:pPr>
              <w:pStyle w:val="ListParagraph"/>
              <w:numPr>
                <w:ilvl w:val="0"/>
                <w:numId w:val="21"/>
              </w:numPr>
              <w:rPr>
                <w:rFonts w:ascii="Times New Roman" w:hAnsi="Times New Roman"/>
                <w:sz w:val="18"/>
                <w:szCs w:val="18"/>
              </w:rPr>
            </w:pPr>
            <w:r w:rsidRPr="003C4E37">
              <w:rPr>
                <w:rFonts w:ascii="Times New Roman" w:hAnsi="Times New Roman"/>
                <w:sz w:val="18"/>
                <w:szCs w:val="18"/>
              </w:rPr>
              <w:t>Working with Conditions involving Multiple Columns</w:t>
            </w:r>
          </w:p>
          <w:p w14:paraId="6BBA4DBC" w14:textId="6AF86614" w:rsidR="003C4E37" w:rsidRPr="003C4E37" w:rsidRDefault="003C4E37" w:rsidP="003C4E37">
            <w:pPr>
              <w:pStyle w:val="ListParagraph"/>
              <w:numPr>
                <w:ilvl w:val="0"/>
                <w:numId w:val="21"/>
              </w:numPr>
              <w:rPr>
                <w:rFonts w:ascii="Times New Roman" w:hAnsi="Times New Roman"/>
                <w:sz w:val="18"/>
                <w:szCs w:val="18"/>
              </w:rPr>
            </w:pPr>
            <w:r w:rsidRPr="003C4E37">
              <w:rPr>
                <w:rFonts w:ascii="Times New Roman" w:hAnsi="Times New Roman"/>
                <w:sz w:val="18"/>
                <w:szCs w:val="18"/>
              </w:rPr>
              <w:t>Natural Join - Joining Tables based on Columns with the Same Name and Data Type</w:t>
            </w:r>
          </w:p>
        </w:tc>
        <w:tc>
          <w:tcPr>
            <w:tcW w:w="1248" w:type="dxa"/>
            <w:vMerge/>
          </w:tcPr>
          <w:p w14:paraId="65450B6C"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24D41E41"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78996C4A" w14:textId="77777777" w:rsidR="00C1532D" w:rsidRPr="00C30845" w:rsidRDefault="00C1532D" w:rsidP="005B526A">
            <w:pPr>
              <w:jc w:val="center"/>
              <w:rPr>
                <w:rFonts w:ascii="Times New Roman" w:hAnsi="Times New Roman" w:cs="Times New Roman"/>
                <w:sz w:val="20"/>
                <w:szCs w:val="20"/>
              </w:rPr>
            </w:pPr>
          </w:p>
        </w:tc>
      </w:tr>
      <w:tr w:rsidR="00C1532D" w:rsidRPr="00C30845" w14:paraId="25080B09" w14:textId="77777777" w:rsidTr="005B526A">
        <w:tc>
          <w:tcPr>
            <w:tcW w:w="603" w:type="dxa"/>
            <w:vMerge/>
            <w:shd w:val="clear" w:color="auto" w:fill="4472C4" w:themeFill="accent1"/>
          </w:tcPr>
          <w:p w14:paraId="1085F811" w14:textId="77777777" w:rsidR="00C1532D" w:rsidRPr="00C30845" w:rsidRDefault="00C1532D" w:rsidP="005B526A">
            <w:pPr>
              <w:jc w:val="center"/>
              <w:rPr>
                <w:rFonts w:ascii="Times New Roman" w:hAnsi="Times New Roman" w:cs="Times New Roman"/>
                <w:sz w:val="20"/>
                <w:szCs w:val="20"/>
              </w:rPr>
            </w:pPr>
          </w:p>
        </w:tc>
        <w:tc>
          <w:tcPr>
            <w:tcW w:w="790" w:type="dxa"/>
          </w:tcPr>
          <w:p w14:paraId="7E8A704D"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11</w:t>
            </w:r>
          </w:p>
        </w:tc>
        <w:tc>
          <w:tcPr>
            <w:tcW w:w="3427" w:type="dxa"/>
          </w:tcPr>
          <w:p w14:paraId="364EFC7F" w14:textId="77777777" w:rsidR="003C4E37" w:rsidRPr="003C4E37" w:rsidRDefault="003C4E37" w:rsidP="003C4E37">
            <w:pPr>
              <w:pStyle w:val="ListParagraph"/>
              <w:numPr>
                <w:ilvl w:val="0"/>
                <w:numId w:val="20"/>
              </w:numPr>
              <w:rPr>
                <w:rFonts w:ascii="Times New Roman" w:hAnsi="Times New Roman"/>
                <w:sz w:val="18"/>
                <w:szCs w:val="18"/>
              </w:rPr>
            </w:pPr>
            <w:r w:rsidRPr="003C4E37">
              <w:rPr>
                <w:rFonts w:ascii="Times New Roman" w:hAnsi="Times New Roman"/>
                <w:sz w:val="18"/>
                <w:szCs w:val="18"/>
              </w:rPr>
              <w:t>Introduction to PL/SQL - Procedural Language/Structured Query Language</w:t>
            </w:r>
          </w:p>
          <w:p w14:paraId="0F3954F4" w14:textId="77777777" w:rsidR="003C4E37" w:rsidRPr="003C4E37" w:rsidRDefault="003C4E37" w:rsidP="003C4E37">
            <w:pPr>
              <w:pStyle w:val="ListParagraph"/>
              <w:numPr>
                <w:ilvl w:val="0"/>
                <w:numId w:val="20"/>
              </w:numPr>
              <w:rPr>
                <w:rFonts w:ascii="Times New Roman" w:hAnsi="Times New Roman"/>
                <w:sz w:val="18"/>
                <w:szCs w:val="18"/>
              </w:rPr>
            </w:pPr>
            <w:r w:rsidRPr="003C4E37">
              <w:rPr>
                <w:rFonts w:ascii="Times New Roman" w:hAnsi="Times New Roman"/>
                <w:sz w:val="18"/>
                <w:szCs w:val="18"/>
              </w:rPr>
              <w:t>PL/SQL Block Structure - Declaration Section, Execution Section, and Exception-Handling Section</w:t>
            </w:r>
          </w:p>
          <w:p w14:paraId="200328CB" w14:textId="257CCCB0" w:rsidR="00C1532D" w:rsidRPr="003C4E37" w:rsidRDefault="003C4E37" w:rsidP="003C4E37">
            <w:pPr>
              <w:pStyle w:val="ListParagraph"/>
              <w:numPr>
                <w:ilvl w:val="0"/>
                <w:numId w:val="20"/>
              </w:numPr>
              <w:rPr>
                <w:rFonts w:ascii="Times New Roman" w:hAnsi="Times New Roman"/>
                <w:sz w:val="18"/>
                <w:szCs w:val="18"/>
              </w:rPr>
            </w:pPr>
            <w:r w:rsidRPr="003C4E37">
              <w:rPr>
                <w:rFonts w:ascii="Times New Roman" w:hAnsi="Times New Roman"/>
                <w:sz w:val="18"/>
                <w:szCs w:val="18"/>
              </w:rPr>
              <w:t>PL/SQL Operators - Arithmetic, Logical, Comparison, and Assignment Operators</w:t>
            </w:r>
          </w:p>
        </w:tc>
        <w:tc>
          <w:tcPr>
            <w:tcW w:w="1248" w:type="dxa"/>
            <w:vMerge/>
          </w:tcPr>
          <w:p w14:paraId="3440C019"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33165C72"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7BE54153" w14:textId="77777777" w:rsidR="00C1532D" w:rsidRPr="00C30845" w:rsidRDefault="00C1532D" w:rsidP="005B526A">
            <w:pPr>
              <w:jc w:val="center"/>
              <w:rPr>
                <w:rFonts w:ascii="Times New Roman" w:hAnsi="Times New Roman" w:cs="Times New Roman"/>
                <w:sz w:val="20"/>
                <w:szCs w:val="20"/>
              </w:rPr>
            </w:pPr>
          </w:p>
        </w:tc>
      </w:tr>
      <w:tr w:rsidR="00C1532D" w:rsidRPr="00C30845" w14:paraId="09526A68" w14:textId="77777777" w:rsidTr="005B526A">
        <w:tc>
          <w:tcPr>
            <w:tcW w:w="603" w:type="dxa"/>
            <w:vMerge/>
            <w:shd w:val="clear" w:color="auto" w:fill="4472C4" w:themeFill="accent1"/>
          </w:tcPr>
          <w:p w14:paraId="409C11BD" w14:textId="77777777" w:rsidR="00C1532D" w:rsidRPr="00C30845" w:rsidRDefault="00C1532D" w:rsidP="005B526A">
            <w:pPr>
              <w:jc w:val="center"/>
              <w:rPr>
                <w:rFonts w:ascii="Times New Roman" w:hAnsi="Times New Roman" w:cs="Times New Roman"/>
                <w:sz w:val="20"/>
                <w:szCs w:val="20"/>
              </w:rPr>
            </w:pPr>
          </w:p>
        </w:tc>
        <w:tc>
          <w:tcPr>
            <w:tcW w:w="790" w:type="dxa"/>
          </w:tcPr>
          <w:p w14:paraId="3E6165B7" w14:textId="77777777" w:rsidR="00C1532D" w:rsidRPr="00A43854" w:rsidRDefault="00C1532D" w:rsidP="005B526A">
            <w:pPr>
              <w:jc w:val="center"/>
              <w:rPr>
                <w:rFonts w:ascii="Times New Roman" w:hAnsi="Times New Roman" w:cs="Times New Roman"/>
                <w:sz w:val="18"/>
                <w:szCs w:val="18"/>
              </w:rPr>
            </w:pPr>
            <w:r w:rsidRPr="00A43854">
              <w:rPr>
                <w:rFonts w:ascii="Times New Roman" w:hAnsi="Times New Roman" w:cs="Times New Roman"/>
                <w:sz w:val="18"/>
                <w:szCs w:val="18"/>
              </w:rPr>
              <w:t>12</w:t>
            </w:r>
          </w:p>
        </w:tc>
        <w:tc>
          <w:tcPr>
            <w:tcW w:w="3427" w:type="dxa"/>
          </w:tcPr>
          <w:p w14:paraId="5EE3A5C9" w14:textId="77777777" w:rsidR="003C4E37" w:rsidRPr="003C4E37" w:rsidRDefault="003C4E37" w:rsidP="003C4E37">
            <w:pPr>
              <w:pStyle w:val="ListParagraph"/>
              <w:numPr>
                <w:ilvl w:val="0"/>
                <w:numId w:val="19"/>
              </w:numPr>
              <w:rPr>
                <w:rFonts w:ascii="Times New Roman" w:hAnsi="Times New Roman"/>
                <w:sz w:val="18"/>
                <w:szCs w:val="18"/>
              </w:rPr>
            </w:pPr>
            <w:r w:rsidRPr="003C4E37">
              <w:rPr>
                <w:rFonts w:ascii="Times New Roman" w:hAnsi="Times New Roman"/>
                <w:sz w:val="18"/>
                <w:szCs w:val="18"/>
              </w:rPr>
              <w:t>Program Flow Control in PL/SQL - IF-THEN-ELSE, CASE, and LOOP Statements</w:t>
            </w:r>
          </w:p>
          <w:p w14:paraId="5E5BF087" w14:textId="77777777" w:rsidR="003C4E37" w:rsidRPr="003C4E37" w:rsidRDefault="003C4E37" w:rsidP="003C4E37">
            <w:pPr>
              <w:pStyle w:val="ListParagraph"/>
              <w:numPr>
                <w:ilvl w:val="0"/>
                <w:numId w:val="19"/>
              </w:numPr>
              <w:rPr>
                <w:rFonts w:ascii="Times New Roman" w:hAnsi="Times New Roman"/>
                <w:sz w:val="18"/>
                <w:szCs w:val="18"/>
              </w:rPr>
            </w:pPr>
            <w:r w:rsidRPr="003C4E37">
              <w:rPr>
                <w:rFonts w:ascii="Times New Roman" w:hAnsi="Times New Roman"/>
                <w:sz w:val="18"/>
                <w:szCs w:val="18"/>
              </w:rPr>
              <w:t>Procedures in Oracle DBMS - Creating and Executing Procedures</w:t>
            </w:r>
          </w:p>
          <w:p w14:paraId="08274316" w14:textId="77777777" w:rsidR="003C4E37" w:rsidRPr="003C4E37" w:rsidRDefault="003C4E37" w:rsidP="003C4E37">
            <w:pPr>
              <w:pStyle w:val="ListParagraph"/>
              <w:numPr>
                <w:ilvl w:val="0"/>
                <w:numId w:val="19"/>
              </w:numPr>
              <w:rPr>
                <w:rFonts w:ascii="Times New Roman" w:hAnsi="Times New Roman"/>
                <w:sz w:val="18"/>
                <w:szCs w:val="18"/>
              </w:rPr>
            </w:pPr>
            <w:r w:rsidRPr="003C4E37">
              <w:rPr>
                <w:rFonts w:ascii="Times New Roman" w:hAnsi="Times New Roman"/>
                <w:sz w:val="18"/>
                <w:szCs w:val="18"/>
              </w:rPr>
              <w:t>Functions in Oracle DBMS - Creating and Executing Functions with Return Values</w:t>
            </w:r>
          </w:p>
          <w:p w14:paraId="3987E018" w14:textId="654566E0" w:rsidR="00C1532D" w:rsidRPr="003C4E37" w:rsidRDefault="003C4E37" w:rsidP="003C4E37">
            <w:pPr>
              <w:pStyle w:val="ListParagraph"/>
              <w:numPr>
                <w:ilvl w:val="0"/>
                <w:numId w:val="19"/>
              </w:numPr>
              <w:rPr>
                <w:rFonts w:ascii="Times New Roman" w:hAnsi="Times New Roman"/>
                <w:sz w:val="18"/>
                <w:szCs w:val="18"/>
              </w:rPr>
            </w:pPr>
            <w:r w:rsidRPr="003C4E37">
              <w:rPr>
                <w:rFonts w:ascii="Times New Roman" w:hAnsi="Times New Roman"/>
                <w:sz w:val="18"/>
                <w:szCs w:val="18"/>
              </w:rPr>
              <w:t>Triggers in Oracle DBMS - Automating Actions based on Predefined Events</w:t>
            </w:r>
          </w:p>
        </w:tc>
        <w:tc>
          <w:tcPr>
            <w:tcW w:w="1248" w:type="dxa"/>
            <w:vMerge/>
          </w:tcPr>
          <w:p w14:paraId="2CACBE8E" w14:textId="77777777" w:rsidR="00C1532D" w:rsidRPr="00C30845" w:rsidRDefault="00C1532D" w:rsidP="005B526A">
            <w:pPr>
              <w:jc w:val="center"/>
              <w:rPr>
                <w:rFonts w:ascii="Times New Roman" w:hAnsi="Times New Roman" w:cs="Times New Roman"/>
                <w:sz w:val="20"/>
                <w:szCs w:val="20"/>
              </w:rPr>
            </w:pPr>
          </w:p>
        </w:tc>
        <w:tc>
          <w:tcPr>
            <w:tcW w:w="1523" w:type="dxa"/>
            <w:vMerge/>
          </w:tcPr>
          <w:p w14:paraId="7A170C26" w14:textId="77777777" w:rsidR="00C1532D" w:rsidRPr="00C30845" w:rsidRDefault="00C1532D" w:rsidP="005B526A">
            <w:pPr>
              <w:jc w:val="center"/>
              <w:rPr>
                <w:rFonts w:ascii="Times New Roman" w:hAnsi="Times New Roman" w:cs="Times New Roman"/>
                <w:sz w:val="20"/>
                <w:szCs w:val="20"/>
              </w:rPr>
            </w:pPr>
          </w:p>
        </w:tc>
        <w:tc>
          <w:tcPr>
            <w:tcW w:w="1759" w:type="dxa"/>
            <w:vMerge/>
          </w:tcPr>
          <w:p w14:paraId="613A0158" w14:textId="77777777" w:rsidR="00C1532D" w:rsidRPr="00C30845" w:rsidRDefault="00C1532D" w:rsidP="005B526A">
            <w:pPr>
              <w:jc w:val="center"/>
              <w:rPr>
                <w:rFonts w:ascii="Times New Roman" w:hAnsi="Times New Roman" w:cs="Times New Roman"/>
                <w:sz w:val="20"/>
                <w:szCs w:val="20"/>
              </w:rPr>
            </w:pPr>
          </w:p>
        </w:tc>
      </w:tr>
      <w:tr w:rsidR="00C1532D" w:rsidRPr="00C30845" w14:paraId="1B235397" w14:textId="77777777" w:rsidTr="005B526A">
        <w:tc>
          <w:tcPr>
            <w:tcW w:w="603" w:type="dxa"/>
            <w:vMerge/>
            <w:shd w:val="clear" w:color="auto" w:fill="4472C4" w:themeFill="accent1"/>
          </w:tcPr>
          <w:p w14:paraId="39C8DEAA" w14:textId="77777777" w:rsidR="00C1532D" w:rsidRPr="00C30845" w:rsidRDefault="00C1532D" w:rsidP="005B526A">
            <w:pPr>
              <w:jc w:val="center"/>
              <w:rPr>
                <w:rFonts w:ascii="Times New Roman" w:hAnsi="Times New Roman" w:cs="Times New Roman"/>
                <w:sz w:val="20"/>
                <w:szCs w:val="20"/>
              </w:rPr>
            </w:pPr>
          </w:p>
        </w:tc>
        <w:tc>
          <w:tcPr>
            <w:tcW w:w="790" w:type="dxa"/>
          </w:tcPr>
          <w:p w14:paraId="6A12F327" w14:textId="77777777" w:rsidR="00C1532D" w:rsidRPr="001E09F7" w:rsidRDefault="00C1532D" w:rsidP="005B526A">
            <w:pPr>
              <w:jc w:val="center"/>
              <w:rPr>
                <w:rFonts w:ascii="Times New Roman" w:hAnsi="Times New Roman" w:cs="Times New Roman"/>
                <w:sz w:val="18"/>
                <w:szCs w:val="18"/>
              </w:rPr>
            </w:pPr>
            <w:r w:rsidRPr="001E09F7">
              <w:rPr>
                <w:rFonts w:ascii="Times New Roman" w:hAnsi="Times New Roman" w:cs="Times New Roman"/>
                <w:sz w:val="18"/>
                <w:szCs w:val="18"/>
              </w:rPr>
              <w:t>13</w:t>
            </w:r>
          </w:p>
        </w:tc>
        <w:tc>
          <w:tcPr>
            <w:tcW w:w="3427" w:type="dxa"/>
          </w:tcPr>
          <w:p w14:paraId="7406FF5F" w14:textId="77777777" w:rsidR="00C1532D" w:rsidRPr="001E09F7" w:rsidRDefault="00C1532D" w:rsidP="005B526A">
            <w:pPr>
              <w:rPr>
                <w:rFonts w:ascii="Times New Roman" w:hAnsi="Times New Roman" w:cs="Times New Roman"/>
                <w:sz w:val="18"/>
                <w:szCs w:val="18"/>
              </w:rPr>
            </w:pPr>
            <w:r w:rsidRPr="001E09F7">
              <w:rPr>
                <w:rFonts w:ascii="Times New Roman" w:hAnsi="Times New Roman" w:cs="Times New Roman"/>
                <w:sz w:val="18"/>
                <w:szCs w:val="18"/>
              </w:rPr>
              <w:t>Final Evaluation</w:t>
            </w:r>
          </w:p>
        </w:tc>
        <w:tc>
          <w:tcPr>
            <w:tcW w:w="1248" w:type="dxa"/>
            <w:vMerge/>
          </w:tcPr>
          <w:p w14:paraId="4B7FE868" w14:textId="77777777" w:rsidR="00C1532D" w:rsidRPr="00C30845" w:rsidRDefault="00C1532D" w:rsidP="005B526A">
            <w:pPr>
              <w:jc w:val="center"/>
              <w:rPr>
                <w:rFonts w:ascii="Times New Roman" w:hAnsi="Times New Roman" w:cs="Times New Roman"/>
                <w:sz w:val="20"/>
                <w:szCs w:val="20"/>
              </w:rPr>
            </w:pPr>
          </w:p>
        </w:tc>
        <w:tc>
          <w:tcPr>
            <w:tcW w:w="1523" w:type="dxa"/>
          </w:tcPr>
          <w:p w14:paraId="0503B23B" w14:textId="77777777" w:rsidR="00C1532D" w:rsidRPr="00C30845" w:rsidRDefault="00C1532D" w:rsidP="005B526A">
            <w:pPr>
              <w:jc w:val="center"/>
              <w:rPr>
                <w:rFonts w:ascii="Times New Roman" w:hAnsi="Times New Roman" w:cs="Times New Roman"/>
                <w:sz w:val="20"/>
                <w:szCs w:val="20"/>
              </w:rPr>
            </w:pPr>
            <w:r w:rsidRPr="00C8614A">
              <w:rPr>
                <w:rFonts w:ascii="Times New Roman" w:hAnsi="Times New Roman" w:cs="Times New Roman"/>
                <w:sz w:val="20"/>
                <w:szCs w:val="20"/>
              </w:rPr>
              <w:t>Final Lab Test, and Quiz</w:t>
            </w:r>
            <w:r>
              <w:rPr>
                <w:rFonts w:ascii="Times New Roman" w:hAnsi="Times New Roman" w:cs="Times New Roman"/>
                <w:sz w:val="20"/>
                <w:szCs w:val="20"/>
              </w:rPr>
              <w:t>, etc.</w:t>
            </w:r>
          </w:p>
        </w:tc>
        <w:tc>
          <w:tcPr>
            <w:tcW w:w="1759" w:type="dxa"/>
            <w:vMerge/>
          </w:tcPr>
          <w:p w14:paraId="79D929BE" w14:textId="77777777" w:rsidR="00C1532D" w:rsidRPr="00C30845" w:rsidRDefault="00C1532D" w:rsidP="005B526A">
            <w:pPr>
              <w:jc w:val="center"/>
              <w:rPr>
                <w:rFonts w:ascii="Times New Roman" w:hAnsi="Times New Roman" w:cs="Times New Roman"/>
                <w:sz w:val="20"/>
                <w:szCs w:val="20"/>
              </w:rPr>
            </w:pPr>
          </w:p>
        </w:tc>
      </w:tr>
    </w:tbl>
    <w:p w14:paraId="354A7B2F" w14:textId="77777777" w:rsidR="00C1532D" w:rsidRDefault="00C1532D" w:rsidP="00C1532D">
      <w:pPr>
        <w:rPr>
          <w:rFonts w:ascii="Times New Roman" w:hAnsi="Times New Roman"/>
        </w:rPr>
      </w:pPr>
    </w:p>
    <w:p w14:paraId="05647DD0" w14:textId="72DDBFD6" w:rsidR="00C1532D" w:rsidRPr="00E52990" w:rsidRDefault="00C1532D" w:rsidP="00E52990">
      <w:pPr>
        <w:pStyle w:val="ListParagraph"/>
        <w:numPr>
          <w:ilvl w:val="1"/>
          <w:numId w:val="1"/>
        </w:numPr>
        <w:rPr>
          <w:rFonts w:ascii="Times New Roman" w:hAnsi="Times New Roman"/>
          <w:b/>
          <w:bCs/>
        </w:rPr>
      </w:pPr>
      <w:r w:rsidRPr="00E52990">
        <w:rPr>
          <w:rFonts w:ascii="Times New Roman" w:hAnsi="Times New Roman"/>
          <w:b/>
          <w:bCs/>
        </w:rPr>
        <w:lastRenderedPageBreak/>
        <w:t>References</w:t>
      </w:r>
    </w:p>
    <w:p w14:paraId="6CEDD5B7" w14:textId="1ECFC9A1" w:rsidR="002939E4" w:rsidRPr="002939E4" w:rsidRDefault="002939E4" w:rsidP="002939E4">
      <w:pPr>
        <w:pStyle w:val="ListParagraph"/>
        <w:numPr>
          <w:ilvl w:val="0"/>
          <w:numId w:val="2"/>
        </w:numPr>
        <w:rPr>
          <w:rFonts w:ascii="Times New Roman" w:hAnsi="Times New Roman"/>
        </w:rPr>
      </w:pPr>
      <w:proofErr w:type="spellStart"/>
      <w:r w:rsidRPr="002939E4">
        <w:rPr>
          <w:rFonts w:ascii="Times New Roman" w:hAnsi="Times New Roman"/>
        </w:rPr>
        <w:t>Silberschatz</w:t>
      </w:r>
      <w:proofErr w:type="spellEnd"/>
      <w:r w:rsidRPr="002939E4">
        <w:rPr>
          <w:rFonts w:ascii="Times New Roman" w:hAnsi="Times New Roman"/>
        </w:rPr>
        <w:t xml:space="preserve">, </w:t>
      </w:r>
      <w:proofErr w:type="spellStart"/>
      <w:r w:rsidRPr="002939E4">
        <w:rPr>
          <w:rFonts w:ascii="Times New Roman" w:hAnsi="Times New Roman"/>
        </w:rPr>
        <w:t>Korth</w:t>
      </w:r>
      <w:proofErr w:type="spellEnd"/>
      <w:r w:rsidRPr="002939E4">
        <w:rPr>
          <w:rFonts w:ascii="Times New Roman" w:hAnsi="Times New Roman"/>
        </w:rPr>
        <w:t xml:space="preserve"> and </w:t>
      </w:r>
      <w:proofErr w:type="spellStart"/>
      <w:r w:rsidRPr="002939E4">
        <w:rPr>
          <w:rFonts w:ascii="Times New Roman" w:hAnsi="Times New Roman"/>
        </w:rPr>
        <w:t>Sudarshan</w:t>
      </w:r>
      <w:proofErr w:type="spellEnd"/>
      <w:r w:rsidRPr="002939E4">
        <w:rPr>
          <w:rFonts w:ascii="Times New Roman" w:hAnsi="Times New Roman"/>
        </w:rPr>
        <w:t xml:space="preserve">, “Database System Concept” by McGraw Hill. </w:t>
      </w:r>
    </w:p>
    <w:p w14:paraId="19A08382" w14:textId="7B2CAF55" w:rsidR="00C1532D" w:rsidRDefault="002939E4" w:rsidP="002939E4">
      <w:pPr>
        <w:pStyle w:val="ListParagraph"/>
        <w:numPr>
          <w:ilvl w:val="0"/>
          <w:numId w:val="2"/>
        </w:numPr>
        <w:rPr>
          <w:rFonts w:ascii="Times New Roman" w:hAnsi="Times New Roman"/>
        </w:rPr>
      </w:pPr>
      <w:proofErr w:type="spellStart"/>
      <w:r w:rsidRPr="002939E4">
        <w:rPr>
          <w:rFonts w:ascii="Times New Roman" w:hAnsi="Times New Roman"/>
        </w:rPr>
        <w:t>Elmasri</w:t>
      </w:r>
      <w:proofErr w:type="spellEnd"/>
      <w:r w:rsidRPr="002939E4">
        <w:rPr>
          <w:rFonts w:ascii="Times New Roman" w:hAnsi="Times New Roman"/>
        </w:rPr>
        <w:t xml:space="preserve"> </w:t>
      </w:r>
      <w:proofErr w:type="spellStart"/>
      <w:r w:rsidRPr="002939E4">
        <w:rPr>
          <w:rFonts w:ascii="Times New Roman" w:hAnsi="Times New Roman"/>
        </w:rPr>
        <w:t>Navathe</w:t>
      </w:r>
      <w:proofErr w:type="spellEnd"/>
      <w:r w:rsidRPr="002939E4">
        <w:rPr>
          <w:rFonts w:ascii="Times New Roman" w:hAnsi="Times New Roman"/>
        </w:rPr>
        <w:t>, Fundamentals of database systems, Addison-Wesley.</w:t>
      </w:r>
    </w:p>
    <w:p w14:paraId="3DE1C8A0" w14:textId="03618C15" w:rsidR="00C1532D" w:rsidRPr="00E52990" w:rsidRDefault="00C1532D" w:rsidP="00E52990">
      <w:pPr>
        <w:pStyle w:val="ListParagraph"/>
        <w:numPr>
          <w:ilvl w:val="1"/>
          <w:numId w:val="1"/>
        </w:numPr>
        <w:rPr>
          <w:rFonts w:ascii="Times New Roman" w:hAnsi="Times New Roman"/>
          <w:b/>
        </w:rPr>
      </w:pPr>
      <w:r w:rsidRPr="00E52990">
        <w:rPr>
          <w:rFonts w:ascii="Times New Roman" w:hAnsi="Times New Roman"/>
          <w:b/>
        </w:rPr>
        <w:t>Tools</w:t>
      </w:r>
    </w:p>
    <w:p w14:paraId="513CAACE" w14:textId="74DB3A37" w:rsidR="00E52990" w:rsidRDefault="002939E4" w:rsidP="00E52990">
      <w:pPr>
        <w:pStyle w:val="ListParagraph"/>
        <w:numPr>
          <w:ilvl w:val="0"/>
          <w:numId w:val="4"/>
        </w:numPr>
        <w:rPr>
          <w:rFonts w:ascii="Times New Roman" w:hAnsi="Times New Roman"/>
          <w:sz w:val="20"/>
          <w:szCs w:val="20"/>
        </w:rPr>
      </w:pPr>
      <w:r w:rsidRPr="002939E4">
        <w:rPr>
          <w:rFonts w:ascii="Times New Roman" w:hAnsi="Times New Roman"/>
          <w:sz w:val="20"/>
          <w:szCs w:val="20"/>
        </w:rPr>
        <w:t xml:space="preserve">Oracle Database </w:t>
      </w:r>
      <w:r w:rsidR="00801F37">
        <w:rPr>
          <w:rFonts w:ascii="Times New Roman" w:hAnsi="Times New Roman"/>
          <w:sz w:val="20"/>
          <w:szCs w:val="20"/>
        </w:rPr>
        <w:t xml:space="preserve">Management System, </w:t>
      </w:r>
      <w:r>
        <w:rPr>
          <w:rFonts w:ascii="Times New Roman" w:hAnsi="Times New Roman"/>
          <w:sz w:val="20"/>
          <w:szCs w:val="20"/>
        </w:rPr>
        <w:t xml:space="preserve"> Toad</w:t>
      </w:r>
    </w:p>
    <w:p w14:paraId="5629E476" w14:textId="77777777" w:rsidR="00E52990" w:rsidRPr="00E52990" w:rsidRDefault="00E52990" w:rsidP="00E52990">
      <w:pPr>
        <w:pStyle w:val="ListParagraph"/>
        <w:rPr>
          <w:rFonts w:ascii="Times New Roman" w:hAnsi="Times New Roman"/>
          <w:sz w:val="20"/>
          <w:szCs w:val="20"/>
        </w:rPr>
      </w:pPr>
    </w:p>
    <w:p w14:paraId="2B2FAF38" w14:textId="16F2585C" w:rsidR="00E30B56" w:rsidRPr="00E52990" w:rsidRDefault="00CE375D" w:rsidP="00E52990">
      <w:pPr>
        <w:pStyle w:val="ListParagraph"/>
        <w:numPr>
          <w:ilvl w:val="1"/>
          <w:numId w:val="1"/>
        </w:numPr>
        <w:rPr>
          <w:rFonts w:ascii="Times New Roman" w:hAnsi="Times New Roman"/>
          <w:b/>
          <w:bCs/>
        </w:rPr>
      </w:pPr>
      <w:r w:rsidRPr="00E52990">
        <w:rPr>
          <w:rFonts w:ascii="Times New Roman" w:hAnsi="Times New Roman"/>
          <w:b/>
          <w:bCs/>
        </w:rPr>
        <w:t>Assessment and Evaluation</w:t>
      </w:r>
    </w:p>
    <w:tbl>
      <w:tblPr>
        <w:tblStyle w:val="TableGrid"/>
        <w:tblW w:w="0" w:type="auto"/>
        <w:tblLayout w:type="fixed"/>
        <w:tblLook w:val="04A0" w:firstRow="1" w:lastRow="0" w:firstColumn="1" w:lastColumn="0" w:noHBand="0" w:noVBand="1"/>
      </w:tblPr>
      <w:tblGrid>
        <w:gridCol w:w="929"/>
        <w:gridCol w:w="1046"/>
        <w:gridCol w:w="2235"/>
        <w:gridCol w:w="974"/>
        <w:gridCol w:w="1292"/>
        <w:gridCol w:w="1035"/>
        <w:gridCol w:w="1101"/>
        <w:gridCol w:w="738"/>
      </w:tblGrid>
      <w:tr w:rsidR="00B44C2A" w:rsidRPr="00073E9A" w14:paraId="48E74E16" w14:textId="77777777" w:rsidTr="00B44C2A">
        <w:tc>
          <w:tcPr>
            <w:tcW w:w="929" w:type="dxa"/>
            <w:shd w:val="clear" w:color="auto" w:fill="B4C6E7" w:themeFill="accent1" w:themeFillTint="66"/>
          </w:tcPr>
          <w:p w14:paraId="650CECAE" w14:textId="77777777" w:rsidR="00454BF6" w:rsidRPr="00073E9A" w:rsidRDefault="00454BF6" w:rsidP="00470E9B">
            <w:pPr>
              <w:jc w:val="center"/>
              <w:rPr>
                <w:rFonts w:ascii="Times New Roman" w:hAnsi="Times New Roman"/>
                <w:b/>
                <w:bCs/>
                <w:sz w:val="22"/>
                <w:szCs w:val="22"/>
              </w:rPr>
            </w:pPr>
          </w:p>
        </w:tc>
        <w:tc>
          <w:tcPr>
            <w:tcW w:w="1046" w:type="dxa"/>
            <w:shd w:val="clear" w:color="auto" w:fill="B4C6E7" w:themeFill="accent1" w:themeFillTint="66"/>
            <w:vAlign w:val="center"/>
          </w:tcPr>
          <w:p w14:paraId="03C1B602" w14:textId="35930AAA"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Assessment</w:t>
            </w:r>
          </w:p>
          <w:p w14:paraId="39700A7F"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Type</w:t>
            </w:r>
          </w:p>
        </w:tc>
        <w:tc>
          <w:tcPr>
            <w:tcW w:w="2235" w:type="dxa"/>
            <w:shd w:val="clear" w:color="auto" w:fill="B4C6E7" w:themeFill="accent1" w:themeFillTint="66"/>
            <w:vAlign w:val="center"/>
          </w:tcPr>
          <w:p w14:paraId="1A4F8494"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Assessment</w:t>
            </w:r>
          </w:p>
          <w:p w14:paraId="779DDE74"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Tools</w:t>
            </w:r>
          </w:p>
        </w:tc>
        <w:tc>
          <w:tcPr>
            <w:tcW w:w="974" w:type="dxa"/>
            <w:shd w:val="clear" w:color="auto" w:fill="B4C6E7" w:themeFill="accent1" w:themeFillTint="66"/>
            <w:vAlign w:val="center"/>
          </w:tcPr>
          <w:p w14:paraId="7E6C0D49"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Allotted</w:t>
            </w:r>
          </w:p>
          <w:p w14:paraId="1246A12F"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Marks</w:t>
            </w:r>
          </w:p>
        </w:tc>
        <w:tc>
          <w:tcPr>
            <w:tcW w:w="1292" w:type="dxa"/>
            <w:shd w:val="clear" w:color="auto" w:fill="B4C6E7" w:themeFill="accent1" w:themeFillTint="66"/>
            <w:vAlign w:val="center"/>
          </w:tcPr>
          <w:p w14:paraId="3AA23EB3"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Assessment</w:t>
            </w:r>
          </w:p>
          <w:p w14:paraId="7D4C1C76"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No</w:t>
            </w:r>
          </w:p>
        </w:tc>
        <w:tc>
          <w:tcPr>
            <w:tcW w:w="1035" w:type="dxa"/>
            <w:shd w:val="clear" w:color="auto" w:fill="B4C6E7" w:themeFill="accent1" w:themeFillTint="66"/>
            <w:vAlign w:val="center"/>
          </w:tcPr>
          <w:p w14:paraId="6BECC6FD" w14:textId="0842BFE3"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C</w:t>
            </w:r>
            <w:r w:rsidR="00F9505B">
              <w:rPr>
                <w:rFonts w:ascii="Times New Roman" w:hAnsi="Times New Roman"/>
                <w:b/>
                <w:bCs/>
                <w:sz w:val="22"/>
                <w:szCs w:val="22"/>
              </w:rPr>
              <w:t>L</w:t>
            </w:r>
            <w:r w:rsidRPr="00073E9A">
              <w:rPr>
                <w:rFonts w:ascii="Times New Roman" w:hAnsi="Times New Roman"/>
                <w:b/>
                <w:bCs/>
                <w:sz w:val="22"/>
                <w:szCs w:val="22"/>
              </w:rPr>
              <w:t>O</w:t>
            </w:r>
          </w:p>
          <w:p w14:paraId="759AB5F1"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Assessed</w:t>
            </w:r>
          </w:p>
        </w:tc>
        <w:tc>
          <w:tcPr>
            <w:tcW w:w="1101" w:type="dxa"/>
            <w:shd w:val="clear" w:color="auto" w:fill="B4C6E7" w:themeFill="accent1" w:themeFillTint="66"/>
            <w:vAlign w:val="center"/>
          </w:tcPr>
          <w:p w14:paraId="4B42DD41"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Blooms</w:t>
            </w:r>
          </w:p>
          <w:p w14:paraId="5F2EE672"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Category</w:t>
            </w:r>
          </w:p>
        </w:tc>
        <w:tc>
          <w:tcPr>
            <w:tcW w:w="738" w:type="dxa"/>
            <w:shd w:val="clear" w:color="auto" w:fill="B4C6E7" w:themeFill="accent1" w:themeFillTint="66"/>
            <w:vAlign w:val="center"/>
          </w:tcPr>
          <w:p w14:paraId="254B8978"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Sub</w:t>
            </w:r>
          </w:p>
          <w:p w14:paraId="5DE58334" w14:textId="77777777" w:rsidR="00454BF6" w:rsidRPr="00073E9A" w:rsidRDefault="00454BF6" w:rsidP="00470E9B">
            <w:pPr>
              <w:jc w:val="center"/>
              <w:rPr>
                <w:rFonts w:ascii="Times New Roman" w:hAnsi="Times New Roman"/>
                <w:b/>
                <w:bCs/>
                <w:sz w:val="22"/>
                <w:szCs w:val="22"/>
              </w:rPr>
            </w:pPr>
            <w:r w:rsidRPr="00073E9A">
              <w:rPr>
                <w:rFonts w:ascii="Times New Roman" w:hAnsi="Times New Roman"/>
                <w:b/>
                <w:bCs/>
                <w:sz w:val="22"/>
                <w:szCs w:val="22"/>
              </w:rPr>
              <w:t>Total</w:t>
            </w:r>
          </w:p>
        </w:tc>
      </w:tr>
      <w:tr w:rsidR="00AF33CF" w:rsidRPr="00470E9B" w14:paraId="2C948F50" w14:textId="77777777" w:rsidTr="008202AF">
        <w:trPr>
          <w:trHeight w:val="944"/>
        </w:trPr>
        <w:tc>
          <w:tcPr>
            <w:tcW w:w="929" w:type="dxa"/>
            <w:vMerge w:val="restart"/>
            <w:shd w:val="clear" w:color="auto" w:fill="4472C4" w:themeFill="accent1"/>
            <w:textDirection w:val="btLr"/>
            <w:vAlign w:val="center"/>
          </w:tcPr>
          <w:p w14:paraId="199542B3" w14:textId="0355BA2F" w:rsidR="00AF33CF" w:rsidRPr="0078568B" w:rsidRDefault="00E30B56" w:rsidP="00BA0A0A">
            <w:pPr>
              <w:ind w:left="113" w:right="113"/>
              <w:jc w:val="center"/>
              <w:rPr>
                <w:rFonts w:ascii="Times New Roman" w:hAnsi="Times New Roman" w:cs="Times New Roman"/>
                <w:sz w:val="20"/>
                <w:szCs w:val="20"/>
              </w:rPr>
            </w:pPr>
            <w:r>
              <w:rPr>
                <w:rFonts w:ascii="Times New Roman" w:hAnsi="Times New Roman" w:cs="Times New Roman"/>
                <w:sz w:val="20"/>
                <w:szCs w:val="20"/>
              </w:rPr>
              <w:t xml:space="preserve">CSE </w:t>
            </w:r>
            <w:r w:rsidR="00606B02">
              <w:rPr>
                <w:rFonts w:ascii="Times New Roman" w:hAnsi="Times New Roman" w:cs="Times New Roman"/>
                <w:sz w:val="20"/>
                <w:szCs w:val="20"/>
              </w:rPr>
              <w:t>3</w:t>
            </w:r>
            <w:r w:rsidR="00727257">
              <w:rPr>
                <w:rFonts w:ascii="Times New Roman" w:hAnsi="Times New Roman" w:cs="Times New Roman"/>
                <w:sz w:val="20"/>
                <w:szCs w:val="20"/>
              </w:rPr>
              <w:t>1</w:t>
            </w:r>
            <w:r w:rsidR="00606B02">
              <w:rPr>
                <w:rFonts w:ascii="Times New Roman" w:hAnsi="Times New Roman" w:cs="Times New Roman"/>
                <w:sz w:val="20"/>
                <w:szCs w:val="20"/>
              </w:rPr>
              <w:t>09</w:t>
            </w:r>
            <w:r>
              <w:rPr>
                <w:rFonts w:ascii="Times New Roman" w:hAnsi="Times New Roman" w:cs="Times New Roman"/>
                <w:sz w:val="20"/>
                <w:szCs w:val="20"/>
              </w:rPr>
              <w:t xml:space="preserve"> (Theory)</w:t>
            </w:r>
          </w:p>
        </w:tc>
        <w:tc>
          <w:tcPr>
            <w:tcW w:w="1046" w:type="dxa"/>
            <w:vMerge w:val="restart"/>
            <w:textDirection w:val="btLr"/>
            <w:vAlign w:val="center"/>
          </w:tcPr>
          <w:p w14:paraId="60B97C2C" w14:textId="77777777" w:rsidR="00AF33CF" w:rsidRDefault="00AF33CF" w:rsidP="00A943CA">
            <w:pPr>
              <w:ind w:left="113" w:right="113"/>
              <w:jc w:val="center"/>
              <w:rPr>
                <w:rFonts w:ascii="Times New Roman" w:hAnsi="Times New Roman" w:cs="Times New Roman"/>
                <w:sz w:val="20"/>
                <w:szCs w:val="20"/>
              </w:rPr>
            </w:pPr>
            <w:r w:rsidRPr="0078568B">
              <w:rPr>
                <w:rFonts w:ascii="Times New Roman" w:hAnsi="Times New Roman" w:cs="Times New Roman"/>
                <w:sz w:val="20"/>
                <w:szCs w:val="20"/>
              </w:rPr>
              <w:t>Continuous</w:t>
            </w:r>
          </w:p>
          <w:p w14:paraId="6CAB86EB" w14:textId="71E1063E" w:rsidR="00AF33CF" w:rsidRPr="0078568B" w:rsidRDefault="00AF33CF" w:rsidP="00A943CA">
            <w:pPr>
              <w:ind w:left="113" w:right="113"/>
              <w:jc w:val="center"/>
              <w:rPr>
                <w:rFonts w:ascii="Times New Roman" w:hAnsi="Times New Roman" w:cs="Times New Roman"/>
                <w:sz w:val="20"/>
                <w:szCs w:val="20"/>
              </w:rPr>
            </w:pPr>
            <w:r w:rsidRPr="0078568B">
              <w:rPr>
                <w:rFonts w:ascii="Times New Roman" w:hAnsi="Times New Roman" w:cs="Times New Roman"/>
                <w:sz w:val="20"/>
                <w:szCs w:val="20"/>
              </w:rPr>
              <w:t xml:space="preserve"> Assessment</w:t>
            </w:r>
          </w:p>
        </w:tc>
        <w:tc>
          <w:tcPr>
            <w:tcW w:w="2235" w:type="dxa"/>
            <w:vAlign w:val="center"/>
          </w:tcPr>
          <w:p w14:paraId="0B63D8EA" w14:textId="0CAED4CA" w:rsidR="00AF33CF" w:rsidRPr="0078568B" w:rsidRDefault="00AF33CF"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Class Participation, Attendance, Assignments</w:t>
            </w:r>
          </w:p>
        </w:tc>
        <w:tc>
          <w:tcPr>
            <w:tcW w:w="974" w:type="dxa"/>
            <w:vAlign w:val="center"/>
          </w:tcPr>
          <w:p w14:paraId="10854015" w14:textId="22D617D6" w:rsidR="00AF33CF" w:rsidRPr="0078568B" w:rsidRDefault="00AF33CF"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10%</w:t>
            </w:r>
          </w:p>
        </w:tc>
        <w:tc>
          <w:tcPr>
            <w:tcW w:w="1292" w:type="dxa"/>
            <w:vAlign w:val="center"/>
          </w:tcPr>
          <w:p w14:paraId="62F82C82" w14:textId="77777777" w:rsidR="00AF33CF" w:rsidRPr="0078568B" w:rsidRDefault="00AF33CF" w:rsidP="00A943CA">
            <w:pPr>
              <w:spacing w:line="360" w:lineRule="auto"/>
              <w:jc w:val="center"/>
              <w:rPr>
                <w:rFonts w:ascii="Times New Roman" w:hAnsi="Times New Roman" w:cs="Times New Roman"/>
                <w:sz w:val="20"/>
                <w:szCs w:val="20"/>
              </w:rPr>
            </w:pPr>
          </w:p>
        </w:tc>
        <w:tc>
          <w:tcPr>
            <w:tcW w:w="1035" w:type="dxa"/>
            <w:vAlign w:val="center"/>
          </w:tcPr>
          <w:p w14:paraId="65D070FC" w14:textId="77777777" w:rsidR="00AF33CF" w:rsidRPr="0078568B" w:rsidRDefault="00AF33CF" w:rsidP="00A943CA">
            <w:pPr>
              <w:spacing w:line="360" w:lineRule="auto"/>
              <w:jc w:val="center"/>
              <w:rPr>
                <w:rFonts w:ascii="Times New Roman" w:hAnsi="Times New Roman" w:cs="Times New Roman"/>
                <w:sz w:val="20"/>
                <w:szCs w:val="20"/>
              </w:rPr>
            </w:pPr>
          </w:p>
        </w:tc>
        <w:tc>
          <w:tcPr>
            <w:tcW w:w="1101" w:type="dxa"/>
            <w:vAlign w:val="center"/>
          </w:tcPr>
          <w:p w14:paraId="088B53C2" w14:textId="721DB1D2" w:rsidR="00AF33CF" w:rsidRPr="0078568B" w:rsidRDefault="00AF33CF" w:rsidP="00A943CA">
            <w:pPr>
              <w:spacing w:line="360" w:lineRule="auto"/>
              <w:jc w:val="center"/>
              <w:rPr>
                <w:rFonts w:ascii="Times New Roman" w:hAnsi="Times New Roman" w:cs="Times New Roman"/>
                <w:sz w:val="20"/>
                <w:szCs w:val="20"/>
              </w:rPr>
            </w:pPr>
          </w:p>
        </w:tc>
        <w:tc>
          <w:tcPr>
            <w:tcW w:w="738" w:type="dxa"/>
            <w:vMerge w:val="restart"/>
            <w:vAlign w:val="center"/>
          </w:tcPr>
          <w:p w14:paraId="6418F5A4" w14:textId="1A308B60" w:rsidR="00AF33CF" w:rsidRPr="0078568B" w:rsidRDefault="00AF33CF" w:rsidP="00A943CA">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tc>
      </w:tr>
      <w:tr w:rsidR="0003658F" w:rsidRPr="00470E9B" w14:paraId="07E8FA6A" w14:textId="77777777" w:rsidTr="00DF1E5C">
        <w:trPr>
          <w:trHeight w:val="437"/>
        </w:trPr>
        <w:tc>
          <w:tcPr>
            <w:tcW w:w="929" w:type="dxa"/>
            <w:vMerge/>
            <w:shd w:val="clear" w:color="auto" w:fill="4472C4" w:themeFill="accent1"/>
            <w:vAlign w:val="center"/>
          </w:tcPr>
          <w:p w14:paraId="1C081BCA" w14:textId="77777777" w:rsidR="0003658F" w:rsidRPr="0078568B" w:rsidRDefault="0003658F" w:rsidP="00A943CA">
            <w:pPr>
              <w:jc w:val="center"/>
              <w:rPr>
                <w:rFonts w:ascii="Times New Roman" w:hAnsi="Times New Roman" w:cs="Times New Roman"/>
                <w:sz w:val="20"/>
                <w:szCs w:val="20"/>
              </w:rPr>
            </w:pPr>
          </w:p>
        </w:tc>
        <w:tc>
          <w:tcPr>
            <w:tcW w:w="1046" w:type="dxa"/>
            <w:vMerge/>
            <w:vAlign w:val="center"/>
          </w:tcPr>
          <w:p w14:paraId="1D17699D" w14:textId="618DE7F2" w:rsidR="0003658F" w:rsidRPr="0078568B" w:rsidRDefault="0003658F" w:rsidP="00A943CA">
            <w:pPr>
              <w:jc w:val="center"/>
              <w:rPr>
                <w:rFonts w:ascii="Times New Roman" w:hAnsi="Times New Roman" w:cs="Times New Roman"/>
                <w:sz w:val="20"/>
                <w:szCs w:val="20"/>
              </w:rPr>
            </w:pPr>
          </w:p>
        </w:tc>
        <w:tc>
          <w:tcPr>
            <w:tcW w:w="2235" w:type="dxa"/>
            <w:vMerge w:val="restart"/>
            <w:vAlign w:val="center"/>
          </w:tcPr>
          <w:p w14:paraId="263B61B0" w14:textId="068B2103" w:rsidR="0003658F" w:rsidRPr="0078568B" w:rsidRDefault="0003658F"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Class Test, Quizzes, Spot Test, etc.</w:t>
            </w:r>
          </w:p>
        </w:tc>
        <w:tc>
          <w:tcPr>
            <w:tcW w:w="974" w:type="dxa"/>
            <w:vMerge w:val="restart"/>
            <w:vAlign w:val="center"/>
          </w:tcPr>
          <w:p w14:paraId="4F1F5283" w14:textId="55ED46C3" w:rsidR="0003658F" w:rsidRPr="0078568B" w:rsidRDefault="0003658F"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20%</w:t>
            </w:r>
          </w:p>
        </w:tc>
        <w:tc>
          <w:tcPr>
            <w:tcW w:w="1292" w:type="dxa"/>
            <w:vAlign w:val="center"/>
          </w:tcPr>
          <w:p w14:paraId="7FAD408E" w14:textId="0F385151" w:rsidR="0003658F" w:rsidRPr="0078568B" w:rsidRDefault="0003658F"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Class Test-1</w:t>
            </w:r>
          </w:p>
        </w:tc>
        <w:tc>
          <w:tcPr>
            <w:tcW w:w="1035" w:type="dxa"/>
            <w:vMerge w:val="restart"/>
            <w:vAlign w:val="center"/>
          </w:tcPr>
          <w:p w14:paraId="3492870A" w14:textId="07F62053" w:rsidR="0003658F" w:rsidRPr="0078568B" w:rsidRDefault="0003658F" w:rsidP="00A943CA">
            <w:pPr>
              <w:spacing w:line="360" w:lineRule="auto"/>
              <w:jc w:val="center"/>
              <w:rPr>
                <w:rFonts w:ascii="Times New Roman" w:hAnsi="Times New Roman" w:cs="Times New Roman"/>
                <w:sz w:val="20"/>
                <w:szCs w:val="20"/>
              </w:rPr>
            </w:pPr>
            <w:r>
              <w:rPr>
                <w:rFonts w:ascii="Times New Roman" w:hAnsi="Times New Roman" w:cs="Times New Roman"/>
                <w:sz w:val="20"/>
                <w:szCs w:val="20"/>
              </w:rPr>
              <w:t>C</w:t>
            </w:r>
            <w:r w:rsidR="00F9505B">
              <w:rPr>
                <w:rFonts w:ascii="Times New Roman" w:hAnsi="Times New Roman" w:cs="Times New Roman"/>
                <w:sz w:val="20"/>
                <w:szCs w:val="20"/>
              </w:rPr>
              <w:t>L</w:t>
            </w:r>
            <w:r>
              <w:rPr>
                <w:rFonts w:ascii="Times New Roman" w:hAnsi="Times New Roman" w:cs="Times New Roman"/>
                <w:sz w:val="20"/>
                <w:szCs w:val="20"/>
              </w:rPr>
              <w:t>O1, C</w:t>
            </w:r>
            <w:r w:rsidR="00F9505B">
              <w:rPr>
                <w:rFonts w:ascii="Times New Roman" w:hAnsi="Times New Roman" w:cs="Times New Roman"/>
                <w:sz w:val="20"/>
                <w:szCs w:val="20"/>
              </w:rPr>
              <w:t>L</w:t>
            </w:r>
            <w:r>
              <w:rPr>
                <w:rFonts w:ascii="Times New Roman" w:hAnsi="Times New Roman" w:cs="Times New Roman"/>
                <w:sz w:val="20"/>
                <w:szCs w:val="20"/>
              </w:rPr>
              <w:t>O2, C</w:t>
            </w:r>
            <w:r w:rsidR="00F9505B">
              <w:rPr>
                <w:rFonts w:ascii="Times New Roman" w:hAnsi="Times New Roman" w:cs="Times New Roman"/>
                <w:sz w:val="20"/>
                <w:szCs w:val="20"/>
              </w:rPr>
              <w:t>L</w:t>
            </w:r>
            <w:r>
              <w:rPr>
                <w:rFonts w:ascii="Times New Roman" w:hAnsi="Times New Roman" w:cs="Times New Roman"/>
                <w:sz w:val="20"/>
                <w:szCs w:val="20"/>
              </w:rPr>
              <w:t>O3</w:t>
            </w:r>
          </w:p>
        </w:tc>
        <w:tc>
          <w:tcPr>
            <w:tcW w:w="1101" w:type="dxa"/>
            <w:vMerge w:val="restart"/>
            <w:vAlign w:val="center"/>
          </w:tcPr>
          <w:p w14:paraId="7453636C" w14:textId="402F4865" w:rsidR="0003658F" w:rsidRPr="00C82656" w:rsidRDefault="00C82656" w:rsidP="00A943CA">
            <w:pPr>
              <w:spacing w:line="360" w:lineRule="auto"/>
              <w:jc w:val="center"/>
              <w:rPr>
                <w:rFonts w:ascii="Times New Roman" w:hAnsi="Times New Roman" w:cs="Times New Roman"/>
                <w:sz w:val="16"/>
                <w:szCs w:val="16"/>
              </w:rPr>
            </w:pPr>
            <w:r w:rsidRPr="00C82656">
              <w:rPr>
                <w:rFonts w:ascii="Times New Roman" w:hAnsi="Times New Roman"/>
                <w:sz w:val="16"/>
                <w:szCs w:val="16"/>
              </w:rPr>
              <w:t>Comprehend, Demonstrate</w:t>
            </w:r>
            <w:r>
              <w:rPr>
                <w:rFonts w:ascii="Times New Roman" w:hAnsi="Times New Roman"/>
                <w:sz w:val="16"/>
                <w:szCs w:val="16"/>
              </w:rPr>
              <w:t>, Construct</w:t>
            </w:r>
          </w:p>
        </w:tc>
        <w:tc>
          <w:tcPr>
            <w:tcW w:w="738" w:type="dxa"/>
            <w:vMerge/>
            <w:vAlign w:val="center"/>
          </w:tcPr>
          <w:p w14:paraId="3E1A0971" w14:textId="77777777" w:rsidR="0003658F" w:rsidRPr="0078568B" w:rsidRDefault="0003658F" w:rsidP="00A943CA">
            <w:pPr>
              <w:spacing w:line="360" w:lineRule="auto"/>
              <w:jc w:val="center"/>
              <w:rPr>
                <w:rFonts w:ascii="Times New Roman" w:hAnsi="Times New Roman" w:cs="Times New Roman"/>
                <w:sz w:val="20"/>
                <w:szCs w:val="20"/>
              </w:rPr>
            </w:pPr>
          </w:p>
        </w:tc>
      </w:tr>
      <w:tr w:rsidR="0003658F" w:rsidRPr="00470E9B" w14:paraId="5B245E86" w14:textId="77777777" w:rsidTr="00DF1E5C">
        <w:trPr>
          <w:trHeight w:val="437"/>
        </w:trPr>
        <w:tc>
          <w:tcPr>
            <w:tcW w:w="929" w:type="dxa"/>
            <w:vMerge/>
            <w:shd w:val="clear" w:color="auto" w:fill="4472C4" w:themeFill="accent1"/>
            <w:vAlign w:val="center"/>
          </w:tcPr>
          <w:p w14:paraId="1F438BFC" w14:textId="77777777" w:rsidR="0003658F" w:rsidRPr="0078568B" w:rsidRDefault="0003658F" w:rsidP="00A943CA">
            <w:pPr>
              <w:jc w:val="center"/>
              <w:rPr>
                <w:rFonts w:ascii="Times New Roman" w:hAnsi="Times New Roman" w:cs="Times New Roman"/>
                <w:sz w:val="20"/>
                <w:szCs w:val="20"/>
              </w:rPr>
            </w:pPr>
          </w:p>
        </w:tc>
        <w:tc>
          <w:tcPr>
            <w:tcW w:w="1046" w:type="dxa"/>
            <w:vMerge/>
            <w:vAlign w:val="center"/>
          </w:tcPr>
          <w:p w14:paraId="7D5E168A" w14:textId="77777777" w:rsidR="0003658F" w:rsidRPr="0078568B" w:rsidRDefault="0003658F" w:rsidP="00A943CA">
            <w:pPr>
              <w:jc w:val="center"/>
              <w:rPr>
                <w:rFonts w:ascii="Times New Roman" w:hAnsi="Times New Roman" w:cs="Times New Roman"/>
                <w:sz w:val="20"/>
                <w:szCs w:val="20"/>
              </w:rPr>
            </w:pPr>
          </w:p>
        </w:tc>
        <w:tc>
          <w:tcPr>
            <w:tcW w:w="2235" w:type="dxa"/>
            <w:vMerge/>
            <w:vAlign w:val="center"/>
          </w:tcPr>
          <w:p w14:paraId="1D939DBA" w14:textId="77777777" w:rsidR="0003658F" w:rsidRPr="0078568B" w:rsidRDefault="0003658F" w:rsidP="00A943CA">
            <w:pPr>
              <w:spacing w:line="360" w:lineRule="auto"/>
              <w:jc w:val="center"/>
              <w:rPr>
                <w:rFonts w:ascii="Times New Roman" w:hAnsi="Times New Roman" w:cs="Times New Roman"/>
                <w:sz w:val="20"/>
                <w:szCs w:val="20"/>
              </w:rPr>
            </w:pPr>
          </w:p>
        </w:tc>
        <w:tc>
          <w:tcPr>
            <w:tcW w:w="974" w:type="dxa"/>
            <w:vMerge/>
            <w:vAlign w:val="center"/>
          </w:tcPr>
          <w:p w14:paraId="4316AA22" w14:textId="77777777" w:rsidR="0003658F" w:rsidRPr="0078568B" w:rsidRDefault="0003658F" w:rsidP="00A943CA">
            <w:pPr>
              <w:spacing w:line="360" w:lineRule="auto"/>
              <w:jc w:val="center"/>
              <w:rPr>
                <w:rFonts w:ascii="Times New Roman" w:hAnsi="Times New Roman" w:cs="Times New Roman"/>
                <w:sz w:val="20"/>
                <w:szCs w:val="20"/>
              </w:rPr>
            </w:pPr>
          </w:p>
        </w:tc>
        <w:tc>
          <w:tcPr>
            <w:tcW w:w="1292" w:type="dxa"/>
            <w:vAlign w:val="center"/>
          </w:tcPr>
          <w:p w14:paraId="5789B1B8" w14:textId="4094E951" w:rsidR="0003658F" w:rsidRPr="0078568B" w:rsidRDefault="0003658F"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Class Test-2</w:t>
            </w:r>
          </w:p>
        </w:tc>
        <w:tc>
          <w:tcPr>
            <w:tcW w:w="1035" w:type="dxa"/>
            <w:vMerge/>
            <w:vAlign w:val="center"/>
          </w:tcPr>
          <w:p w14:paraId="5873B1BD" w14:textId="77777777" w:rsidR="0003658F" w:rsidRPr="0078568B" w:rsidRDefault="0003658F" w:rsidP="00A943CA">
            <w:pPr>
              <w:spacing w:line="360" w:lineRule="auto"/>
              <w:jc w:val="center"/>
              <w:rPr>
                <w:rFonts w:ascii="Times New Roman" w:hAnsi="Times New Roman" w:cs="Times New Roman"/>
                <w:sz w:val="20"/>
                <w:szCs w:val="20"/>
              </w:rPr>
            </w:pPr>
          </w:p>
        </w:tc>
        <w:tc>
          <w:tcPr>
            <w:tcW w:w="1101" w:type="dxa"/>
            <w:vMerge/>
            <w:vAlign w:val="center"/>
          </w:tcPr>
          <w:p w14:paraId="69768DF4" w14:textId="77777777" w:rsidR="0003658F" w:rsidRPr="0078568B" w:rsidRDefault="0003658F" w:rsidP="00A943CA">
            <w:pPr>
              <w:spacing w:line="360" w:lineRule="auto"/>
              <w:jc w:val="center"/>
              <w:rPr>
                <w:rFonts w:ascii="Times New Roman" w:hAnsi="Times New Roman" w:cs="Times New Roman"/>
                <w:sz w:val="20"/>
                <w:szCs w:val="20"/>
              </w:rPr>
            </w:pPr>
          </w:p>
        </w:tc>
        <w:tc>
          <w:tcPr>
            <w:tcW w:w="738" w:type="dxa"/>
            <w:vMerge/>
            <w:vAlign w:val="center"/>
          </w:tcPr>
          <w:p w14:paraId="0430B1DF" w14:textId="77777777" w:rsidR="0003658F" w:rsidRPr="0078568B" w:rsidRDefault="0003658F" w:rsidP="00A943CA">
            <w:pPr>
              <w:spacing w:line="360" w:lineRule="auto"/>
              <w:jc w:val="center"/>
              <w:rPr>
                <w:rFonts w:ascii="Times New Roman" w:hAnsi="Times New Roman" w:cs="Times New Roman"/>
                <w:sz w:val="20"/>
                <w:szCs w:val="20"/>
              </w:rPr>
            </w:pPr>
          </w:p>
        </w:tc>
      </w:tr>
      <w:tr w:rsidR="0003658F" w:rsidRPr="00470E9B" w14:paraId="2451BA56" w14:textId="77777777" w:rsidTr="008202AF">
        <w:trPr>
          <w:trHeight w:val="80"/>
        </w:trPr>
        <w:tc>
          <w:tcPr>
            <w:tcW w:w="929" w:type="dxa"/>
            <w:vMerge/>
            <w:shd w:val="clear" w:color="auto" w:fill="4472C4" w:themeFill="accent1"/>
            <w:vAlign w:val="center"/>
          </w:tcPr>
          <w:p w14:paraId="1D4B2275" w14:textId="77777777" w:rsidR="0003658F" w:rsidRPr="0078568B" w:rsidRDefault="0003658F" w:rsidP="00A943CA">
            <w:pPr>
              <w:jc w:val="center"/>
              <w:rPr>
                <w:rFonts w:ascii="Times New Roman" w:hAnsi="Times New Roman" w:cs="Times New Roman"/>
                <w:sz w:val="20"/>
                <w:szCs w:val="20"/>
              </w:rPr>
            </w:pPr>
          </w:p>
        </w:tc>
        <w:tc>
          <w:tcPr>
            <w:tcW w:w="1046" w:type="dxa"/>
            <w:vMerge/>
            <w:vAlign w:val="center"/>
          </w:tcPr>
          <w:p w14:paraId="6675ABEE" w14:textId="77777777" w:rsidR="0003658F" w:rsidRPr="0078568B" w:rsidRDefault="0003658F" w:rsidP="00A943CA">
            <w:pPr>
              <w:jc w:val="center"/>
              <w:rPr>
                <w:rFonts w:ascii="Times New Roman" w:hAnsi="Times New Roman" w:cs="Times New Roman"/>
                <w:sz w:val="20"/>
                <w:szCs w:val="20"/>
              </w:rPr>
            </w:pPr>
          </w:p>
        </w:tc>
        <w:tc>
          <w:tcPr>
            <w:tcW w:w="2235" w:type="dxa"/>
            <w:vMerge/>
            <w:vAlign w:val="center"/>
          </w:tcPr>
          <w:p w14:paraId="4B51C9F6" w14:textId="77777777" w:rsidR="0003658F" w:rsidRPr="0078568B" w:rsidRDefault="0003658F" w:rsidP="00A943CA">
            <w:pPr>
              <w:spacing w:line="360" w:lineRule="auto"/>
              <w:jc w:val="center"/>
              <w:rPr>
                <w:rFonts w:ascii="Times New Roman" w:hAnsi="Times New Roman" w:cs="Times New Roman"/>
                <w:sz w:val="20"/>
                <w:szCs w:val="20"/>
              </w:rPr>
            </w:pPr>
          </w:p>
        </w:tc>
        <w:tc>
          <w:tcPr>
            <w:tcW w:w="974" w:type="dxa"/>
            <w:vMerge/>
            <w:vAlign w:val="center"/>
          </w:tcPr>
          <w:p w14:paraId="1BBDCFEA" w14:textId="77777777" w:rsidR="0003658F" w:rsidRPr="0078568B" w:rsidRDefault="0003658F" w:rsidP="00A943CA">
            <w:pPr>
              <w:spacing w:line="360" w:lineRule="auto"/>
              <w:jc w:val="center"/>
              <w:rPr>
                <w:rFonts w:ascii="Times New Roman" w:hAnsi="Times New Roman" w:cs="Times New Roman"/>
                <w:sz w:val="20"/>
                <w:szCs w:val="20"/>
              </w:rPr>
            </w:pPr>
          </w:p>
        </w:tc>
        <w:tc>
          <w:tcPr>
            <w:tcW w:w="1292" w:type="dxa"/>
            <w:vAlign w:val="center"/>
          </w:tcPr>
          <w:p w14:paraId="5BDE0CE9" w14:textId="22EE304B" w:rsidR="0003658F" w:rsidRPr="0078568B" w:rsidRDefault="0003658F"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Class Test-3</w:t>
            </w:r>
          </w:p>
        </w:tc>
        <w:tc>
          <w:tcPr>
            <w:tcW w:w="1035" w:type="dxa"/>
            <w:vMerge/>
            <w:vAlign w:val="center"/>
          </w:tcPr>
          <w:p w14:paraId="70A23CBB" w14:textId="77777777" w:rsidR="0003658F" w:rsidRPr="0078568B" w:rsidRDefault="0003658F" w:rsidP="00A943CA">
            <w:pPr>
              <w:spacing w:line="360" w:lineRule="auto"/>
              <w:jc w:val="center"/>
              <w:rPr>
                <w:rFonts w:ascii="Times New Roman" w:hAnsi="Times New Roman" w:cs="Times New Roman"/>
                <w:sz w:val="20"/>
                <w:szCs w:val="20"/>
              </w:rPr>
            </w:pPr>
          </w:p>
        </w:tc>
        <w:tc>
          <w:tcPr>
            <w:tcW w:w="1101" w:type="dxa"/>
            <w:vMerge/>
            <w:vAlign w:val="center"/>
          </w:tcPr>
          <w:p w14:paraId="1B00B5F7" w14:textId="77777777" w:rsidR="0003658F" w:rsidRPr="0078568B" w:rsidRDefault="0003658F" w:rsidP="00A943CA">
            <w:pPr>
              <w:spacing w:line="360" w:lineRule="auto"/>
              <w:jc w:val="center"/>
              <w:rPr>
                <w:rFonts w:ascii="Times New Roman" w:hAnsi="Times New Roman" w:cs="Times New Roman"/>
                <w:sz w:val="20"/>
                <w:szCs w:val="20"/>
              </w:rPr>
            </w:pPr>
          </w:p>
        </w:tc>
        <w:tc>
          <w:tcPr>
            <w:tcW w:w="738" w:type="dxa"/>
            <w:vMerge/>
            <w:vAlign w:val="center"/>
          </w:tcPr>
          <w:p w14:paraId="05518B18" w14:textId="77777777" w:rsidR="0003658F" w:rsidRPr="0078568B" w:rsidRDefault="0003658F" w:rsidP="00A943CA">
            <w:pPr>
              <w:spacing w:line="360" w:lineRule="auto"/>
              <w:jc w:val="center"/>
              <w:rPr>
                <w:rFonts w:ascii="Times New Roman" w:hAnsi="Times New Roman" w:cs="Times New Roman"/>
                <w:sz w:val="20"/>
                <w:szCs w:val="20"/>
              </w:rPr>
            </w:pPr>
          </w:p>
        </w:tc>
      </w:tr>
      <w:tr w:rsidR="00B92D70" w:rsidRPr="00470E9B" w14:paraId="21FD3F36" w14:textId="77777777" w:rsidTr="00DF1E5C">
        <w:trPr>
          <w:trHeight w:val="1232"/>
        </w:trPr>
        <w:tc>
          <w:tcPr>
            <w:tcW w:w="929" w:type="dxa"/>
            <w:vMerge/>
            <w:shd w:val="clear" w:color="auto" w:fill="4472C4" w:themeFill="accent1"/>
            <w:textDirection w:val="btLr"/>
            <w:vAlign w:val="center"/>
          </w:tcPr>
          <w:p w14:paraId="47C383C7" w14:textId="77777777" w:rsidR="00B92D70" w:rsidRPr="0078568B" w:rsidRDefault="00B92D70" w:rsidP="00A943CA">
            <w:pPr>
              <w:ind w:left="113" w:right="113"/>
              <w:jc w:val="center"/>
              <w:rPr>
                <w:rFonts w:ascii="Times New Roman" w:hAnsi="Times New Roman" w:cs="Times New Roman"/>
                <w:sz w:val="20"/>
                <w:szCs w:val="20"/>
              </w:rPr>
            </w:pPr>
          </w:p>
        </w:tc>
        <w:tc>
          <w:tcPr>
            <w:tcW w:w="1046" w:type="dxa"/>
            <w:textDirection w:val="btLr"/>
            <w:vAlign w:val="center"/>
          </w:tcPr>
          <w:p w14:paraId="30E9B472" w14:textId="05BD3C6B" w:rsidR="00B92D70" w:rsidRPr="0078568B" w:rsidRDefault="00B92D70" w:rsidP="00A943CA">
            <w:pPr>
              <w:ind w:left="113" w:right="113"/>
              <w:jc w:val="center"/>
              <w:rPr>
                <w:rFonts w:ascii="Times New Roman" w:hAnsi="Times New Roman" w:cs="Times New Roman"/>
                <w:sz w:val="20"/>
                <w:szCs w:val="20"/>
              </w:rPr>
            </w:pPr>
            <w:r w:rsidRPr="0078568B">
              <w:rPr>
                <w:rFonts w:ascii="Times New Roman" w:hAnsi="Times New Roman" w:cs="Times New Roman"/>
                <w:sz w:val="20"/>
                <w:szCs w:val="20"/>
              </w:rPr>
              <w:t>Summative Assessment</w:t>
            </w:r>
          </w:p>
        </w:tc>
        <w:tc>
          <w:tcPr>
            <w:tcW w:w="2235" w:type="dxa"/>
            <w:vAlign w:val="center"/>
          </w:tcPr>
          <w:p w14:paraId="10BC36EF" w14:textId="11F4F346" w:rsidR="00B92D70" w:rsidRPr="0078568B" w:rsidRDefault="00B92D70"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Term Final Examination</w:t>
            </w:r>
          </w:p>
        </w:tc>
        <w:tc>
          <w:tcPr>
            <w:tcW w:w="974" w:type="dxa"/>
            <w:vAlign w:val="center"/>
          </w:tcPr>
          <w:p w14:paraId="1F94272C" w14:textId="434E6AEA" w:rsidR="00B92D70" w:rsidRPr="0078568B" w:rsidRDefault="00B92D70" w:rsidP="00A943CA">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70%</w:t>
            </w:r>
          </w:p>
        </w:tc>
        <w:tc>
          <w:tcPr>
            <w:tcW w:w="1292" w:type="dxa"/>
            <w:vAlign w:val="center"/>
          </w:tcPr>
          <w:p w14:paraId="11AF8D3E" w14:textId="77777777" w:rsidR="00B92D70" w:rsidRPr="0078568B" w:rsidRDefault="00B92D70" w:rsidP="00A943CA">
            <w:pPr>
              <w:spacing w:line="360" w:lineRule="auto"/>
              <w:jc w:val="center"/>
              <w:rPr>
                <w:rFonts w:ascii="Times New Roman" w:hAnsi="Times New Roman" w:cs="Times New Roman"/>
                <w:sz w:val="20"/>
                <w:szCs w:val="20"/>
              </w:rPr>
            </w:pPr>
          </w:p>
        </w:tc>
        <w:tc>
          <w:tcPr>
            <w:tcW w:w="1035" w:type="dxa"/>
            <w:vAlign w:val="center"/>
          </w:tcPr>
          <w:p w14:paraId="16CA373A" w14:textId="1DE26B3F" w:rsidR="00B92D70" w:rsidRPr="0078568B" w:rsidRDefault="001B4CC1" w:rsidP="00A943CA">
            <w:pPr>
              <w:spacing w:line="360" w:lineRule="auto"/>
              <w:jc w:val="center"/>
              <w:rPr>
                <w:rFonts w:ascii="Times New Roman" w:hAnsi="Times New Roman" w:cs="Times New Roman"/>
                <w:sz w:val="20"/>
                <w:szCs w:val="20"/>
              </w:rPr>
            </w:pPr>
            <w:r>
              <w:rPr>
                <w:rFonts w:ascii="Times New Roman" w:hAnsi="Times New Roman" w:cs="Times New Roman"/>
                <w:sz w:val="20"/>
                <w:szCs w:val="20"/>
              </w:rPr>
              <w:t>CLO1, CLO2, CLO3</w:t>
            </w:r>
          </w:p>
        </w:tc>
        <w:tc>
          <w:tcPr>
            <w:tcW w:w="1101" w:type="dxa"/>
            <w:vAlign w:val="center"/>
          </w:tcPr>
          <w:p w14:paraId="66B56C48" w14:textId="07B7A4B3" w:rsidR="00B92D70" w:rsidRPr="0078568B" w:rsidRDefault="00272723" w:rsidP="00A943CA">
            <w:pPr>
              <w:spacing w:line="360" w:lineRule="auto"/>
              <w:jc w:val="center"/>
              <w:rPr>
                <w:rFonts w:ascii="Times New Roman" w:hAnsi="Times New Roman" w:cs="Times New Roman"/>
                <w:sz w:val="20"/>
                <w:szCs w:val="20"/>
              </w:rPr>
            </w:pPr>
            <w:r w:rsidRPr="00C82656">
              <w:rPr>
                <w:rFonts w:ascii="Times New Roman" w:hAnsi="Times New Roman"/>
                <w:sz w:val="16"/>
                <w:szCs w:val="16"/>
              </w:rPr>
              <w:t>Comprehend, Demonstrate</w:t>
            </w:r>
            <w:r>
              <w:rPr>
                <w:rFonts w:ascii="Times New Roman" w:hAnsi="Times New Roman"/>
                <w:sz w:val="16"/>
                <w:szCs w:val="16"/>
              </w:rPr>
              <w:t>, Construct</w:t>
            </w:r>
          </w:p>
        </w:tc>
        <w:tc>
          <w:tcPr>
            <w:tcW w:w="738" w:type="dxa"/>
            <w:vAlign w:val="center"/>
          </w:tcPr>
          <w:p w14:paraId="5907F98B" w14:textId="5E1F6997" w:rsidR="00B92D70" w:rsidRPr="0078568B" w:rsidRDefault="00A938B0" w:rsidP="00A943CA">
            <w:pPr>
              <w:spacing w:line="360" w:lineRule="auto"/>
              <w:jc w:val="center"/>
              <w:rPr>
                <w:rFonts w:ascii="Times New Roman" w:hAnsi="Times New Roman" w:cs="Times New Roman"/>
                <w:sz w:val="20"/>
                <w:szCs w:val="20"/>
              </w:rPr>
            </w:pPr>
            <w:r>
              <w:rPr>
                <w:rFonts w:ascii="Times New Roman" w:hAnsi="Times New Roman" w:cs="Times New Roman"/>
                <w:sz w:val="20"/>
                <w:szCs w:val="20"/>
              </w:rPr>
              <w:t>70</w:t>
            </w:r>
            <w:r w:rsidR="00E15C58">
              <w:rPr>
                <w:rFonts w:ascii="Times New Roman" w:hAnsi="Times New Roman" w:cs="Times New Roman"/>
                <w:sz w:val="20"/>
                <w:szCs w:val="20"/>
              </w:rPr>
              <w:t>%</w:t>
            </w:r>
          </w:p>
        </w:tc>
      </w:tr>
      <w:tr w:rsidR="00A938B0" w:rsidRPr="00470E9B" w14:paraId="6EFAC20A" w14:textId="77777777" w:rsidTr="00B44C2A">
        <w:trPr>
          <w:trHeight w:val="314"/>
        </w:trPr>
        <w:tc>
          <w:tcPr>
            <w:tcW w:w="8612" w:type="dxa"/>
            <w:gridSpan w:val="7"/>
            <w:vAlign w:val="center"/>
          </w:tcPr>
          <w:p w14:paraId="2DD3C9EC" w14:textId="5E4F32F9" w:rsidR="00A938B0" w:rsidRPr="0078568B" w:rsidRDefault="00A938B0" w:rsidP="006233E9">
            <w:pPr>
              <w:spacing w:line="360" w:lineRule="auto"/>
              <w:jc w:val="center"/>
              <w:rPr>
                <w:rFonts w:ascii="Times New Roman" w:hAnsi="Times New Roman" w:cs="Times New Roman"/>
                <w:sz w:val="20"/>
                <w:szCs w:val="20"/>
              </w:rPr>
            </w:pPr>
            <w:r>
              <w:rPr>
                <w:rFonts w:ascii="Times New Roman" w:hAnsi="Times New Roman" w:cs="Times New Roman"/>
                <w:sz w:val="20"/>
                <w:szCs w:val="20"/>
              </w:rPr>
              <w:t>Total</w:t>
            </w:r>
          </w:p>
        </w:tc>
        <w:tc>
          <w:tcPr>
            <w:tcW w:w="738" w:type="dxa"/>
            <w:vAlign w:val="center"/>
          </w:tcPr>
          <w:p w14:paraId="30F62BCA" w14:textId="34D7B86A" w:rsidR="00A938B0" w:rsidRPr="0078568B" w:rsidRDefault="00A938B0" w:rsidP="00A943CA">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4640F5" w:rsidRPr="00470E9B" w14:paraId="75684CEF" w14:textId="77777777" w:rsidTr="00F67238">
        <w:trPr>
          <w:trHeight w:val="890"/>
        </w:trPr>
        <w:tc>
          <w:tcPr>
            <w:tcW w:w="929" w:type="dxa"/>
            <w:vMerge w:val="restart"/>
            <w:shd w:val="clear" w:color="auto" w:fill="4472C4" w:themeFill="accent1"/>
            <w:textDirection w:val="btLr"/>
            <w:vAlign w:val="center"/>
          </w:tcPr>
          <w:p w14:paraId="0CCB396F" w14:textId="0D00AFF6" w:rsidR="004640F5" w:rsidRPr="0078568B" w:rsidRDefault="004640F5" w:rsidP="004640F5">
            <w:pPr>
              <w:ind w:left="113" w:right="113"/>
              <w:jc w:val="center"/>
              <w:rPr>
                <w:rFonts w:ascii="Times New Roman" w:hAnsi="Times New Roman" w:cs="Times New Roman"/>
                <w:sz w:val="20"/>
                <w:szCs w:val="20"/>
              </w:rPr>
            </w:pPr>
            <w:r>
              <w:rPr>
                <w:rFonts w:ascii="Times New Roman" w:hAnsi="Times New Roman" w:cs="Times New Roman"/>
                <w:sz w:val="20"/>
                <w:szCs w:val="20"/>
              </w:rPr>
              <w:t xml:space="preserve">CSE </w:t>
            </w:r>
            <w:r w:rsidR="00606B02">
              <w:rPr>
                <w:rFonts w:ascii="Times New Roman" w:hAnsi="Times New Roman" w:cs="Times New Roman"/>
                <w:sz w:val="20"/>
                <w:szCs w:val="20"/>
              </w:rPr>
              <w:t>3</w:t>
            </w:r>
            <w:r w:rsidR="00727257">
              <w:rPr>
                <w:rFonts w:ascii="Times New Roman" w:hAnsi="Times New Roman" w:cs="Times New Roman"/>
                <w:sz w:val="20"/>
                <w:szCs w:val="20"/>
              </w:rPr>
              <w:t>1</w:t>
            </w:r>
            <w:r w:rsidR="00606B02">
              <w:rPr>
                <w:rFonts w:ascii="Times New Roman" w:hAnsi="Times New Roman" w:cs="Times New Roman"/>
                <w:sz w:val="20"/>
                <w:szCs w:val="20"/>
              </w:rPr>
              <w:t>10</w:t>
            </w:r>
            <w:r>
              <w:rPr>
                <w:rFonts w:ascii="Times New Roman" w:hAnsi="Times New Roman" w:cs="Times New Roman"/>
                <w:sz w:val="20"/>
                <w:szCs w:val="20"/>
              </w:rPr>
              <w:t xml:space="preserve"> (Laboratory)</w:t>
            </w:r>
          </w:p>
        </w:tc>
        <w:tc>
          <w:tcPr>
            <w:tcW w:w="1046" w:type="dxa"/>
            <w:vMerge w:val="restart"/>
            <w:textDirection w:val="btLr"/>
            <w:vAlign w:val="center"/>
          </w:tcPr>
          <w:p w14:paraId="3DC818A4" w14:textId="77777777" w:rsidR="004640F5" w:rsidRDefault="004640F5" w:rsidP="004640F5">
            <w:pPr>
              <w:ind w:left="113" w:right="113"/>
              <w:jc w:val="center"/>
              <w:rPr>
                <w:rFonts w:ascii="Times New Roman" w:hAnsi="Times New Roman" w:cs="Times New Roman"/>
                <w:sz w:val="20"/>
                <w:szCs w:val="20"/>
              </w:rPr>
            </w:pPr>
            <w:r w:rsidRPr="0078568B">
              <w:rPr>
                <w:rFonts w:ascii="Times New Roman" w:hAnsi="Times New Roman" w:cs="Times New Roman"/>
                <w:sz w:val="20"/>
                <w:szCs w:val="20"/>
              </w:rPr>
              <w:t>Continuous</w:t>
            </w:r>
          </w:p>
          <w:p w14:paraId="6B66FF2F" w14:textId="40661D07" w:rsidR="004640F5" w:rsidRPr="0078568B" w:rsidRDefault="004640F5" w:rsidP="004640F5">
            <w:pPr>
              <w:ind w:left="113" w:right="113"/>
              <w:jc w:val="center"/>
              <w:rPr>
                <w:rFonts w:ascii="Times New Roman" w:hAnsi="Times New Roman" w:cs="Times New Roman"/>
                <w:sz w:val="20"/>
                <w:szCs w:val="20"/>
              </w:rPr>
            </w:pPr>
            <w:r w:rsidRPr="0078568B">
              <w:rPr>
                <w:rFonts w:ascii="Times New Roman" w:hAnsi="Times New Roman" w:cs="Times New Roman"/>
                <w:sz w:val="20"/>
                <w:szCs w:val="20"/>
              </w:rPr>
              <w:t xml:space="preserve"> Assessment</w:t>
            </w:r>
          </w:p>
        </w:tc>
        <w:tc>
          <w:tcPr>
            <w:tcW w:w="2235" w:type="dxa"/>
            <w:vAlign w:val="center"/>
          </w:tcPr>
          <w:p w14:paraId="6958A030" w14:textId="5A0ADA34"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Class participation, Attendance</w:t>
            </w:r>
          </w:p>
        </w:tc>
        <w:tc>
          <w:tcPr>
            <w:tcW w:w="974" w:type="dxa"/>
            <w:vAlign w:val="center"/>
          </w:tcPr>
          <w:p w14:paraId="080643DB" w14:textId="2C01CE6B"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10%</w:t>
            </w:r>
          </w:p>
        </w:tc>
        <w:tc>
          <w:tcPr>
            <w:tcW w:w="1292" w:type="dxa"/>
            <w:vAlign w:val="center"/>
          </w:tcPr>
          <w:p w14:paraId="7365EA0B" w14:textId="77777777" w:rsidR="004640F5" w:rsidRPr="0078568B" w:rsidRDefault="004640F5" w:rsidP="004640F5">
            <w:pPr>
              <w:spacing w:line="360" w:lineRule="auto"/>
              <w:jc w:val="center"/>
              <w:rPr>
                <w:rFonts w:ascii="Times New Roman" w:hAnsi="Times New Roman" w:cs="Times New Roman"/>
                <w:sz w:val="20"/>
                <w:szCs w:val="20"/>
              </w:rPr>
            </w:pPr>
          </w:p>
        </w:tc>
        <w:tc>
          <w:tcPr>
            <w:tcW w:w="1035" w:type="dxa"/>
            <w:vMerge w:val="restart"/>
            <w:vAlign w:val="center"/>
          </w:tcPr>
          <w:p w14:paraId="27D09EC2" w14:textId="3E389296" w:rsidR="004640F5" w:rsidRPr="0078568B" w:rsidRDefault="004640F5" w:rsidP="004640F5">
            <w:pPr>
              <w:spacing w:line="360" w:lineRule="auto"/>
              <w:jc w:val="center"/>
              <w:rPr>
                <w:rFonts w:ascii="Times New Roman" w:hAnsi="Times New Roman" w:cs="Times New Roman"/>
                <w:sz w:val="20"/>
                <w:szCs w:val="20"/>
              </w:rPr>
            </w:pPr>
            <w:r>
              <w:rPr>
                <w:rFonts w:ascii="Times New Roman" w:hAnsi="Times New Roman" w:cs="Times New Roman"/>
                <w:sz w:val="20"/>
                <w:szCs w:val="20"/>
              </w:rPr>
              <w:t>CLO4</w:t>
            </w:r>
          </w:p>
        </w:tc>
        <w:tc>
          <w:tcPr>
            <w:tcW w:w="1101" w:type="dxa"/>
            <w:vMerge w:val="restart"/>
            <w:vAlign w:val="center"/>
          </w:tcPr>
          <w:p w14:paraId="09674E93" w14:textId="5F306793" w:rsidR="004640F5" w:rsidRPr="0078568B" w:rsidRDefault="004640F5" w:rsidP="004640F5">
            <w:pPr>
              <w:spacing w:line="360" w:lineRule="auto"/>
              <w:jc w:val="center"/>
              <w:rPr>
                <w:rFonts w:ascii="Times New Roman" w:hAnsi="Times New Roman" w:cs="Times New Roman"/>
                <w:sz w:val="20"/>
                <w:szCs w:val="20"/>
              </w:rPr>
            </w:pPr>
            <w:r>
              <w:rPr>
                <w:rFonts w:ascii="Times New Roman" w:hAnsi="Times New Roman" w:cs="Times New Roman"/>
                <w:sz w:val="20"/>
                <w:szCs w:val="20"/>
              </w:rPr>
              <w:t>Apply, Design</w:t>
            </w:r>
            <w:r w:rsidR="00801F37">
              <w:rPr>
                <w:rFonts w:ascii="Times New Roman" w:hAnsi="Times New Roman" w:cs="Times New Roman"/>
                <w:sz w:val="20"/>
                <w:szCs w:val="20"/>
              </w:rPr>
              <w:t>, Create</w:t>
            </w:r>
          </w:p>
        </w:tc>
        <w:tc>
          <w:tcPr>
            <w:tcW w:w="738" w:type="dxa"/>
            <w:vMerge w:val="restart"/>
            <w:vAlign w:val="center"/>
          </w:tcPr>
          <w:p w14:paraId="5B3E0590" w14:textId="16BBFE45" w:rsidR="004640F5" w:rsidRPr="0078568B" w:rsidRDefault="004640F5" w:rsidP="004640F5">
            <w:pPr>
              <w:spacing w:line="360" w:lineRule="auto"/>
              <w:jc w:val="center"/>
              <w:rPr>
                <w:rFonts w:ascii="Times New Roman" w:hAnsi="Times New Roman" w:cs="Times New Roman"/>
                <w:sz w:val="20"/>
                <w:szCs w:val="20"/>
              </w:rPr>
            </w:pPr>
            <w:r>
              <w:rPr>
                <w:rFonts w:ascii="Times New Roman" w:hAnsi="Times New Roman" w:cs="Times New Roman"/>
                <w:sz w:val="20"/>
                <w:szCs w:val="20"/>
              </w:rPr>
              <w:t>30%</w:t>
            </w:r>
          </w:p>
        </w:tc>
      </w:tr>
      <w:tr w:rsidR="004640F5" w:rsidRPr="00470E9B" w14:paraId="08437068" w14:textId="77777777" w:rsidTr="008202AF">
        <w:trPr>
          <w:trHeight w:val="980"/>
        </w:trPr>
        <w:tc>
          <w:tcPr>
            <w:tcW w:w="929" w:type="dxa"/>
            <w:vMerge/>
            <w:shd w:val="clear" w:color="auto" w:fill="4472C4" w:themeFill="accent1"/>
            <w:textDirection w:val="btLr"/>
            <w:vAlign w:val="center"/>
          </w:tcPr>
          <w:p w14:paraId="3D5C750B" w14:textId="77777777" w:rsidR="004640F5" w:rsidRPr="0078568B" w:rsidRDefault="004640F5" w:rsidP="004640F5">
            <w:pPr>
              <w:ind w:left="113" w:right="113"/>
              <w:jc w:val="center"/>
              <w:rPr>
                <w:rFonts w:ascii="Times New Roman" w:hAnsi="Times New Roman" w:cs="Times New Roman"/>
                <w:sz w:val="20"/>
                <w:szCs w:val="20"/>
              </w:rPr>
            </w:pPr>
          </w:p>
        </w:tc>
        <w:tc>
          <w:tcPr>
            <w:tcW w:w="1046" w:type="dxa"/>
            <w:vMerge/>
            <w:textDirection w:val="btLr"/>
            <w:vAlign w:val="center"/>
          </w:tcPr>
          <w:p w14:paraId="1F030987" w14:textId="77777777" w:rsidR="004640F5" w:rsidRPr="0078568B" w:rsidRDefault="004640F5" w:rsidP="004640F5">
            <w:pPr>
              <w:ind w:left="113" w:right="113"/>
              <w:jc w:val="center"/>
              <w:rPr>
                <w:rFonts w:ascii="Times New Roman" w:hAnsi="Times New Roman" w:cs="Times New Roman"/>
                <w:sz w:val="20"/>
                <w:szCs w:val="20"/>
              </w:rPr>
            </w:pPr>
          </w:p>
        </w:tc>
        <w:tc>
          <w:tcPr>
            <w:tcW w:w="2235" w:type="dxa"/>
            <w:vAlign w:val="center"/>
          </w:tcPr>
          <w:p w14:paraId="52915469" w14:textId="56991040"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Quizzes, Viva-Voce conducted in Lab Class, Regular Lab Work</w:t>
            </w:r>
          </w:p>
        </w:tc>
        <w:tc>
          <w:tcPr>
            <w:tcW w:w="974" w:type="dxa"/>
            <w:vAlign w:val="center"/>
          </w:tcPr>
          <w:p w14:paraId="2C602E37" w14:textId="4FCDD9FE"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20%</w:t>
            </w:r>
          </w:p>
        </w:tc>
        <w:tc>
          <w:tcPr>
            <w:tcW w:w="1292" w:type="dxa"/>
            <w:vAlign w:val="center"/>
          </w:tcPr>
          <w:p w14:paraId="00D9C74E" w14:textId="77777777" w:rsidR="004640F5" w:rsidRPr="0078568B" w:rsidRDefault="004640F5" w:rsidP="004640F5">
            <w:pPr>
              <w:spacing w:line="360" w:lineRule="auto"/>
              <w:jc w:val="center"/>
              <w:rPr>
                <w:rFonts w:ascii="Times New Roman" w:hAnsi="Times New Roman" w:cs="Times New Roman"/>
                <w:sz w:val="20"/>
                <w:szCs w:val="20"/>
              </w:rPr>
            </w:pPr>
          </w:p>
        </w:tc>
        <w:tc>
          <w:tcPr>
            <w:tcW w:w="1035" w:type="dxa"/>
            <w:vMerge/>
            <w:vAlign w:val="center"/>
          </w:tcPr>
          <w:p w14:paraId="3DBFAE36" w14:textId="76687556" w:rsidR="004640F5" w:rsidRPr="0078568B" w:rsidRDefault="004640F5" w:rsidP="004640F5">
            <w:pPr>
              <w:spacing w:line="360" w:lineRule="auto"/>
              <w:jc w:val="center"/>
              <w:rPr>
                <w:rFonts w:ascii="Times New Roman" w:hAnsi="Times New Roman" w:cs="Times New Roman"/>
                <w:sz w:val="20"/>
                <w:szCs w:val="20"/>
              </w:rPr>
            </w:pPr>
          </w:p>
        </w:tc>
        <w:tc>
          <w:tcPr>
            <w:tcW w:w="1101" w:type="dxa"/>
            <w:vMerge/>
            <w:vAlign w:val="center"/>
          </w:tcPr>
          <w:p w14:paraId="7D8B3444" w14:textId="77777777" w:rsidR="004640F5" w:rsidRPr="0078568B" w:rsidRDefault="004640F5" w:rsidP="004640F5">
            <w:pPr>
              <w:spacing w:line="360" w:lineRule="auto"/>
              <w:jc w:val="center"/>
              <w:rPr>
                <w:rFonts w:ascii="Times New Roman" w:hAnsi="Times New Roman" w:cs="Times New Roman"/>
                <w:sz w:val="20"/>
                <w:szCs w:val="20"/>
              </w:rPr>
            </w:pPr>
          </w:p>
        </w:tc>
        <w:tc>
          <w:tcPr>
            <w:tcW w:w="738" w:type="dxa"/>
            <w:vMerge/>
            <w:vAlign w:val="center"/>
          </w:tcPr>
          <w:p w14:paraId="60611A86" w14:textId="77777777" w:rsidR="004640F5" w:rsidRPr="0078568B" w:rsidRDefault="004640F5" w:rsidP="004640F5">
            <w:pPr>
              <w:spacing w:line="360" w:lineRule="auto"/>
              <w:jc w:val="center"/>
              <w:rPr>
                <w:rFonts w:ascii="Times New Roman" w:hAnsi="Times New Roman" w:cs="Times New Roman"/>
                <w:sz w:val="20"/>
                <w:szCs w:val="20"/>
              </w:rPr>
            </w:pPr>
          </w:p>
        </w:tc>
      </w:tr>
      <w:tr w:rsidR="004640F5" w:rsidRPr="00470E9B" w14:paraId="10CFC268" w14:textId="77777777" w:rsidTr="008202AF">
        <w:trPr>
          <w:trHeight w:val="557"/>
        </w:trPr>
        <w:tc>
          <w:tcPr>
            <w:tcW w:w="929" w:type="dxa"/>
            <w:vMerge/>
            <w:shd w:val="clear" w:color="auto" w:fill="4472C4" w:themeFill="accent1"/>
            <w:textDirection w:val="btLr"/>
            <w:vAlign w:val="center"/>
          </w:tcPr>
          <w:p w14:paraId="1E3C0493" w14:textId="77777777" w:rsidR="004640F5" w:rsidRPr="0078568B" w:rsidRDefault="004640F5" w:rsidP="004640F5">
            <w:pPr>
              <w:ind w:left="113" w:right="113"/>
              <w:jc w:val="center"/>
              <w:rPr>
                <w:rFonts w:ascii="Times New Roman" w:hAnsi="Times New Roman" w:cs="Times New Roman"/>
                <w:sz w:val="20"/>
                <w:szCs w:val="20"/>
              </w:rPr>
            </w:pPr>
          </w:p>
        </w:tc>
        <w:tc>
          <w:tcPr>
            <w:tcW w:w="1046" w:type="dxa"/>
            <w:vMerge w:val="restart"/>
            <w:textDirection w:val="btLr"/>
            <w:vAlign w:val="center"/>
          </w:tcPr>
          <w:p w14:paraId="7F88371E" w14:textId="7AE5EE85" w:rsidR="004640F5" w:rsidRPr="0078568B" w:rsidRDefault="004640F5" w:rsidP="004640F5">
            <w:pPr>
              <w:ind w:left="113" w:right="113"/>
              <w:jc w:val="center"/>
              <w:rPr>
                <w:rFonts w:ascii="Times New Roman" w:hAnsi="Times New Roman" w:cs="Times New Roman"/>
                <w:sz w:val="20"/>
                <w:szCs w:val="20"/>
              </w:rPr>
            </w:pPr>
            <w:r w:rsidRPr="0078568B">
              <w:rPr>
                <w:rFonts w:ascii="Times New Roman" w:hAnsi="Times New Roman" w:cs="Times New Roman"/>
                <w:sz w:val="20"/>
                <w:szCs w:val="20"/>
              </w:rPr>
              <w:t>Summative Assessment</w:t>
            </w:r>
          </w:p>
        </w:tc>
        <w:tc>
          <w:tcPr>
            <w:tcW w:w="2235" w:type="dxa"/>
            <w:vAlign w:val="center"/>
          </w:tcPr>
          <w:p w14:paraId="27B77130" w14:textId="0F1DE071"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Viva-Voce Conducted Centrally</w:t>
            </w:r>
          </w:p>
        </w:tc>
        <w:tc>
          <w:tcPr>
            <w:tcW w:w="974" w:type="dxa"/>
            <w:vAlign w:val="center"/>
          </w:tcPr>
          <w:p w14:paraId="437DF882" w14:textId="01E60550"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20%</w:t>
            </w:r>
          </w:p>
        </w:tc>
        <w:tc>
          <w:tcPr>
            <w:tcW w:w="1292" w:type="dxa"/>
            <w:vAlign w:val="center"/>
          </w:tcPr>
          <w:p w14:paraId="52B3644C" w14:textId="77777777" w:rsidR="004640F5" w:rsidRPr="0078568B" w:rsidRDefault="004640F5" w:rsidP="004640F5">
            <w:pPr>
              <w:spacing w:line="360" w:lineRule="auto"/>
              <w:jc w:val="center"/>
              <w:rPr>
                <w:rFonts w:ascii="Times New Roman" w:hAnsi="Times New Roman" w:cs="Times New Roman"/>
                <w:sz w:val="20"/>
                <w:szCs w:val="20"/>
              </w:rPr>
            </w:pPr>
          </w:p>
        </w:tc>
        <w:tc>
          <w:tcPr>
            <w:tcW w:w="1035" w:type="dxa"/>
            <w:vMerge/>
            <w:vAlign w:val="center"/>
          </w:tcPr>
          <w:p w14:paraId="471BA5FB" w14:textId="100DD2DD" w:rsidR="004640F5" w:rsidRPr="0078568B" w:rsidRDefault="004640F5" w:rsidP="004640F5">
            <w:pPr>
              <w:spacing w:line="360" w:lineRule="auto"/>
              <w:jc w:val="center"/>
              <w:rPr>
                <w:rFonts w:ascii="Times New Roman" w:hAnsi="Times New Roman" w:cs="Times New Roman"/>
                <w:sz w:val="20"/>
                <w:szCs w:val="20"/>
              </w:rPr>
            </w:pPr>
          </w:p>
        </w:tc>
        <w:tc>
          <w:tcPr>
            <w:tcW w:w="1101" w:type="dxa"/>
            <w:vMerge/>
            <w:vAlign w:val="center"/>
          </w:tcPr>
          <w:p w14:paraId="0ABB5704" w14:textId="77777777" w:rsidR="004640F5" w:rsidRPr="0078568B" w:rsidRDefault="004640F5" w:rsidP="004640F5">
            <w:pPr>
              <w:spacing w:line="360" w:lineRule="auto"/>
              <w:jc w:val="center"/>
              <w:rPr>
                <w:rFonts w:ascii="Times New Roman" w:hAnsi="Times New Roman" w:cs="Times New Roman"/>
                <w:sz w:val="20"/>
                <w:szCs w:val="20"/>
              </w:rPr>
            </w:pPr>
          </w:p>
        </w:tc>
        <w:tc>
          <w:tcPr>
            <w:tcW w:w="738" w:type="dxa"/>
            <w:vMerge w:val="restart"/>
            <w:vAlign w:val="center"/>
          </w:tcPr>
          <w:p w14:paraId="5005FD35" w14:textId="726B4F13" w:rsidR="004640F5" w:rsidRPr="0078568B" w:rsidRDefault="004640F5" w:rsidP="004640F5">
            <w:pPr>
              <w:spacing w:line="360" w:lineRule="auto"/>
              <w:jc w:val="center"/>
              <w:rPr>
                <w:rFonts w:ascii="Times New Roman" w:hAnsi="Times New Roman" w:cs="Times New Roman"/>
                <w:sz w:val="20"/>
                <w:szCs w:val="20"/>
              </w:rPr>
            </w:pPr>
            <w:r>
              <w:rPr>
                <w:rFonts w:ascii="Times New Roman" w:hAnsi="Times New Roman" w:cs="Times New Roman"/>
                <w:sz w:val="20"/>
                <w:szCs w:val="20"/>
              </w:rPr>
              <w:t>70%</w:t>
            </w:r>
          </w:p>
        </w:tc>
      </w:tr>
      <w:tr w:rsidR="004640F5" w:rsidRPr="00470E9B" w14:paraId="4A110141" w14:textId="77777777" w:rsidTr="008202AF">
        <w:trPr>
          <w:trHeight w:val="854"/>
        </w:trPr>
        <w:tc>
          <w:tcPr>
            <w:tcW w:w="929" w:type="dxa"/>
            <w:vMerge/>
            <w:shd w:val="clear" w:color="auto" w:fill="4472C4" w:themeFill="accent1"/>
            <w:textDirection w:val="btLr"/>
            <w:vAlign w:val="center"/>
          </w:tcPr>
          <w:p w14:paraId="0D61D5B1" w14:textId="77777777" w:rsidR="004640F5" w:rsidRPr="0078568B" w:rsidRDefault="004640F5" w:rsidP="004640F5">
            <w:pPr>
              <w:ind w:left="113" w:right="113"/>
              <w:jc w:val="center"/>
              <w:rPr>
                <w:rFonts w:ascii="Times New Roman" w:hAnsi="Times New Roman" w:cs="Times New Roman"/>
                <w:sz w:val="20"/>
                <w:szCs w:val="20"/>
              </w:rPr>
            </w:pPr>
          </w:p>
        </w:tc>
        <w:tc>
          <w:tcPr>
            <w:tcW w:w="1046" w:type="dxa"/>
            <w:vMerge/>
            <w:textDirection w:val="btLr"/>
            <w:vAlign w:val="center"/>
          </w:tcPr>
          <w:p w14:paraId="7D4FACD5" w14:textId="77777777" w:rsidR="004640F5" w:rsidRPr="0078568B" w:rsidRDefault="004640F5" w:rsidP="004640F5">
            <w:pPr>
              <w:ind w:left="113" w:right="113"/>
              <w:jc w:val="center"/>
              <w:rPr>
                <w:rFonts w:ascii="Times New Roman" w:hAnsi="Times New Roman" w:cs="Times New Roman"/>
                <w:sz w:val="20"/>
                <w:szCs w:val="20"/>
              </w:rPr>
            </w:pPr>
          </w:p>
        </w:tc>
        <w:tc>
          <w:tcPr>
            <w:tcW w:w="2235" w:type="dxa"/>
            <w:vAlign w:val="center"/>
          </w:tcPr>
          <w:p w14:paraId="74A656CB" w14:textId="276D4493"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Performance (Final Lab Test, and Quiz, etc.), Report</w:t>
            </w:r>
          </w:p>
        </w:tc>
        <w:tc>
          <w:tcPr>
            <w:tcW w:w="974" w:type="dxa"/>
            <w:vAlign w:val="center"/>
          </w:tcPr>
          <w:p w14:paraId="2C5CADD9" w14:textId="00B5FD42" w:rsidR="004640F5" w:rsidRPr="0078568B" w:rsidRDefault="004640F5" w:rsidP="004640F5">
            <w:pPr>
              <w:spacing w:line="360" w:lineRule="auto"/>
              <w:jc w:val="center"/>
              <w:rPr>
                <w:rFonts w:ascii="Times New Roman" w:hAnsi="Times New Roman" w:cs="Times New Roman"/>
                <w:sz w:val="20"/>
                <w:szCs w:val="20"/>
              </w:rPr>
            </w:pPr>
            <w:r w:rsidRPr="0078568B">
              <w:rPr>
                <w:rFonts w:ascii="Times New Roman" w:hAnsi="Times New Roman" w:cs="Times New Roman"/>
                <w:sz w:val="20"/>
                <w:szCs w:val="20"/>
              </w:rPr>
              <w:t>50%</w:t>
            </w:r>
          </w:p>
        </w:tc>
        <w:tc>
          <w:tcPr>
            <w:tcW w:w="1292" w:type="dxa"/>
            <w:vAlign w:val="center"/>
          </w:tcPr>
          <w:p w14:paraId="7A861A4C" w14:textId="77777777" w:rsidR="004640F5" w:rsidRPr="0078568B" w:rsidRDefault="004640F5" w:rsidP="004640F5">
            <w:pPr>
              <w:spacing w:line="360" w:lineRule="auto"/>
              <w:jc w:val="center"/>
              <w:rPr>
                <w:rFonts w:ascii="Times New Roman" w:hAnsi="Times New Roman" w:cs="Times New Roman"/>
                <w:sz w:val="20"/>
                <w:szCs w:val="20"/>
              </w:rPr>
            </w:pPr>
          </w:p>
        </w:tc>
        <w:tc>
          <w:tcPr>
            <w:tcW w:w="1035" w:type="dxa"/>
            <w:vMerge/>
            <w:vAlign w:val="center"/>
          </w:tcPr>
          <w:p w14:paraId="05ABC5DB" w14:textId="77777777" w:rsidR="004640F5" w:rsidRPr="0078568B" w:rsidRDefault="004640F5" w:rsidP="004640F5">
            <w:pPr>
              <w:spacing w:line="360" w:lineRule="auto"/>
              <w:jc w:val="center"/>
              <w:rPr>
                <w:rFonts w:ascii="Times New Roman" w:hAnsi="Times New Roman" w:cs="Times New Roman"/>
                <w:sz w:val="20"/>
                <w:szCs w:val="20"/>
              </w:rPr>
            </w:pPr>
          </w:p>
        </w:tc>
        <w:tc>
          <w:tcPr>
            <w:tcW w:w="1101" w:type="dxa"/>
            <w:vMerge/>
            <w:vAlign w:val="center"/>
          </w:tcPr>
          <w:p w14:paraId="29D219EF" w14:textId="77777777" w:rsidR="004640F5" w:rsidRPr="0078568B" w:rsidRDefault="004640F5" w:rsidP="004640F5">
            <w:pPr>
              <w:spacing w:line="360" w:lineRule="auto"/>
              <w:jc w:val="center"/>
              <w:rPr>
                <w:rFonts w:ascii="Times New Roman" w:hAnsi="Times New Roman" w:cs="Times New Roman"/>
                <w:sz w:val="20"/>
                <w:szCs w:val="20"/>
              </w:rPr>
            </w:pPr>
          </w:p>
        </w:tc>
        <w:tc>
          <w:tcPr>
            <w:tcW w:w="738" w:type="dxa"/>
            <w:vMerge/>
            <w:vAlign w:val="center"/>
          </w:tcPr>
          <w:p w14:paraId="7C39A237" w14:textId="77777777" w:rsidR="004640F5" w:rsidRPr="0078568B" w:rsidRDefault="004640F5" w:rsidP="004640F5">
            <w:pPr>
              <w:spacing w:line="360" w:lineRule="auto"/>
              <w:jc w:val="center"/>
              <w:rPr>
                <w:rFonts w:ascii="Times New Roman" w:hAnsi="Times New Roman" w:cs="Times New Roman"/>
                <w:sz w:val="20"/>
                <w:szCs w:val="20"/>
              </w:rPr>
            </w:pPr>
          </w:p>
        </w:tc>
      </w:tr>
      <w:tr w:rsidR="004640F5" w:rsidRPr="00470E9B" w14:paraId="1200BCEB" w14:textId="77777777" w:rsidTr="00B44C2A">
        <w:trPr>
          <w:trHeight w:val="449"/>
        </w:trPr>
        <w:tc>
          <w:tcPr>
            <w:tcW w:w="8612" w:type="dxa"/>
            <w:gridSpan w:val="7"/>
            <w:vAlign w:val="center"/>
          </w:tcPr>
          <w:p w14:paraId="1E5A354F" w14:textId="57A3BFE6" w:rsidR="004640F5" w:rsidRPr="0078568B" w:rsidRDefault="004640F5" w:rsidP="004640F5">
            <w:pPr>
              <w:spacing w:line="360" w:lineRule="auto"/>
              <w:jc w:val="center"/>
              <w:rPr>
                <w:rFonts w:ascii="Times New Roman" w:hAnsi="Times New Roman" w:cs="Times New Roman"/>
                <w:sz w:val="20"/>
                <w:szCs w:val="20"/>
              </w:rPr>
            </w:pPr>
            <w:r>
              <w:rPr>
                <w:rFonts w:ascii="Times New Roman" w:hAnsi="Times New Roman" w:cs="Times New Roman"/>
                <w:sz w:val="20"/>
                <w:szCs w:val="20"/>
              </w:rPr>
              <w:t>Total</w:t>
            </w:r>
          </w:p>
        </w:tc>
        <w:tc>
          <w:tcPr>
            <w:tcW w:w="738" w:type="dxa"/>
            <w:vAlign w:val="center"/>
          </w:tcPr>
          <w:p w14:paraId="05BBD5AB" w14:textId="5F791528" w:rsidR="004640F5" w:rsidRPr="0078568B" w:rsidRDefault="004640F5" w:rsidP="004640F5">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r>
    </w:tbl>
    <w:p w14:paraId="5C8FC0E3" w14:textId="77777777" w:rsidR="00375E3D" w:rsidRPr="00375E3D" w:rsidRDefault="00375E3D" w:rsidP="00375E3D">
      <w:pPr>
        <w:rPr>
          <w:rFonts w:ascii="Times New Roman" w:hAnsi="Times New Roman"/>
        </w:rPr>
      </w:pPr>
      <w:bookmarkStart w:id="1" w:name="_GoBack"/>
      <w:bookmarkEnd w:id="1"/>
    </w:p>
    <w:sectPr w:rsidR="00375E3D" w:rsidRPr="00375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laimanLipi">
    <w:altName w:val="Mistral"/>
    <w:charset w:val="00"/>
    <w:family w:val="script"/>
    <w:pitch w:val="fixed"/>
    <w:sig w:usb0="00000001" w:usb1="00002000" w:usb2="00000000" w:usb3="00000000" w:csb0="00000093"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7E0"/>
    <w:multiLevelType w:val="hybridMultilevel"/>
    <w:tmpl w:val="064A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F5839"/>
    <w:multiLevelType w:val="hybridMultilevel"/>
    <w:tmpl w:val="8D46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A4CA5"/>
    <w:multiLevelType w:val="multilevel"/>
    <w:tmpl w:val="D2C8CF0C"/>
    <w:lvl w:ilvl="0">
      <w:start w:val="1"/>
      <w:numFmt w:val="decimal"/>
      <w:lvlText w:val="%1."/>
      <w:lvlJc w:val="left"/>
      <w:pPr>
        <w:ind w:left="360" w:hanging="360"/>
      </w:pPr>
      <w:rPr>
        <w:rFonts w:ascii="Times New Roman" w:hAnsi="Times New Roman" w:cs="Times New Roman" w:hint="default"/>
        <w:b/>
        <w:sz w:val="22"/>
        <w:szCs w:val="22"/>
      </w:rPr>
    </w:lvl>
    <w:lvl w:ilvl="1">
      <w:start w:val="1"/>
      <w:numFmt w:val="decimal"/>
      <w:isLgl/>
      <w:lvlText w:val="%1.%2"/>
      <w:lvlJc w:val="left"/>
      <w:pPr>
        <w:ind w:left="585" w:hanging="585"/>
      </w:pPr>
      <w:rPr>
        <w:rFonts w:ascii="Times New Roman" w:hAnsi="Times New Roman" w:cs="Times New Roman" w:hint="default"/>
        <w:b/>
        <w:sz w:val="24"/>
      </w:rPr>
    </w:lvl>
    <w:lvl w:ilvl="2">
      <w:start w:val="1"/>
      <w:numFmt w:val="decimal"/>
      <w:isLgl/>
      <w:lvlText w:val="%1.%2.%3"/>
      <w:lvlJc w:val="left"/>
      <w:pPr>
        <w:ind w:left="630" w:hanging="720"/>
      </w:pPr>
      <w:rPr>
        <w:rFonts w:ascii="Times New Roman" w:hAnsi="Times New Roman" w:cs="Times New Roman" w:hint="default"/>
        <w:b/>
        <w:sz w:val="24"/>
      </w:rPr>
    </w:lvl>
    <w:lvl w:ilvl="3">
      <w:start w:val="1"/>
      <w:numFmt w:val="decimal"/>
      <w:isLgl/>
      <w:lvlText w:val="%1.%2.%3.%4"/>
      <w:lvlJc w:val="left"/>
      <w:pPr>
        <w:ind w:left="630" w:hanging="720"/>
      </w:pPr>
      <w:rPr>
        <w:rFonts w:ascii="Arial" w:hAnsi="Arial" w:cs="Arial" w:hint="default"/>
        <w:b/>
        <w:sz w:val="24"/>
      </w:rPr>
    </w:lvl>
    <w:lvl w:ilvl="4">
      <w:start w:val="1"/>
      <w:numFmt w:val="decimal"/>
      <w:isLgl/>
      <w:lvlText w:val="%1.%2.%3.%4.%5"/>
      <w:lvlJc w:val="left"/>
      <w:pPr>
        <w:ind w:left="990" w:hanging="1080"/>
      </w:pPr>
      <w:rPr>
        <w:rFonts w:ascii="Arial" w:hAnsi="Arial" w:cs="Arial" w:hint="default"/>
        <w:b/>
        <w:sz w:val="24"/>
      </w:rPr>
    </w:lvl>
    <w:lvl w:ilvl="5">
      <w:start w:val="1"/>
      <w:numFmt w:val="decimal"/>
      <w:isLgl/>
      <w:lvlText w:val="%1.%2.%3.%4.%5.%6"/>
      <w:lvlJc w:val="left"/>
      <w:pPr>
        <w:ind w:left="990" w:hanging="1080"/>
      </w:pPr>
      <w:rPr>
        <w:rFonts w:ascii="Arial" w:hAnsi="Arial" w:cs="Arial" w:hint="default"/>
        <w:b/>
        <w:sz w:val="24"/>
      </w:rPr>
    </w:lvl>
    <w:lvl w:ilvl="6">
      <w:start w:val="1"/>
      <w:numFmt w:val="decimal"/>
      <w:isLgl/>
      <w:lvlText w:val="%1.%2.%3.%4.%5.%6.%7"/>
      <w:lvlJc w:val="left"/>
      <w:pPr>
        <w:ind w:left="1350" w:hanging="1440"/>
      </w:pPr>
      <w:rPr>
        <w:rFonts w:ascii="Arial" w:hAnsi="Arial" w:cs="Arial" w:hint="default"/>
        <w:b/>
        <w:sz w:val="24"/>
      </w:rPr>
    </w:lvl>
    <w:lvl w:ilvl="7">
      <w:start w:val="1"/>
      <w:numFmt w:val="decimal"/>
      <w:isLgl/>
      <w:lvlText w:val="%1.%2.%3.%4.%5.%6.%7.%8"/>
      <w:lvlJc w:val="left"/>
      <w:pPr>
        <w:ind w:left="1350" w:hanging="1440"/>
      </w:pPr>
      <w:rPr>
        <w:rFonts w:ascii="Arial" w:hAnsi="Arial" w:cs="Arial" w:hint="default"/>
        <w:b/>
        <w:sz w:val="24"/>
      </w:rPr>
    </w:lvl>
    <w:lvl w:ilvl="8">
      <w:start w:val="1"/>
      <w:numFmt w:val="decimal"/>
      <w:isLgl/>
      <w:lvlText w:val="%1.%2.%3.%4.%5.%6.%7.%8.%9"/>
      <w:lvlJc w:val="left"/>
      <w:pPr>
        <w:ind w:left="1710" w:hanging="1800"/>
      </w:pPr>
      <w:rPr>
        <w:rFonts w:ascii="Arial" w:hAnsi="Arial" w:cs="Arial" w:hint="default"/>
        <w:b/>
        <w:sz w:val="24"/>
      </w:rPr>
    </w:lvl>
  </w:abstractNum>
  <w:abstractNum w:abstractNumId="3">
    <w:nsid w:val="0EF91C27"/>
    <w:multiLevelType w:val="hybridMultilevel"/>
    <w:tmpl w:val="595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62164"/>
    <w:multiLevelType w:val="hybridMultilevel"/>
    <w:tmpl w:val="868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F47E3"/>
    <w:multiLevelType w:val="hybridMultilevel"/>
    <w:tmpl w:val="353A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6538A"/>
    <w:multiLevelType w:val="hybridMultilevel"/>
    <w:tmpl w:val="15E8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F37B3"/>
    <w:multiLevelType w:val="hybridMultilevel"/>
    <w:tmpl w:val="F76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B7EA8"/>
    <w:multiLevelType w:val="hybridMultilevel"/>
    <w:tmpl w:val="760C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C6A38"/>
    <w:multiLevelType w:val="hybridMultilevel"/>
    <w:tmpl w:val="8802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63C94"/>
    <w:multiLevelType w:val="hybridMultilevel"/>
    <w:tmpl w:val="6140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30359"/>
    <w:multiLevelType w:val="hybridMultilevel"/>
    <w:tmpl w:val="5E5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D6E5D"/>
    <w:multiLevelType w:val="hybridMultilevel"/>
    <w:tmpl w:val="440C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27A47"/>
    <w:multiLevelType w:val="hybridMultilevel"/>
    <w:tmpl w:val="8524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81B45"/>
    <w:multiLevelType w:val="hybridMultilevel"/>
    <w:tmpl w:val="9512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494BA8"/>
    <w:multiLevelType w:val="hybridMultilevel"/>
    <w:tmpl w:val="7B82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E9540F"/>
    <w:multiLevelType w:val="hybridMultilevel"/>
    <w:tmpl w:val="1270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F14F1"/>
    <w:multiLevelType w:val="hybridMultilevel"/>
    <w:tmpl w:val="094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03F18"/>
    <w:multiLevelType w:val="hybridMultilevel"/>
    <w:tmpl w:val="6C3A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F6A3D"/>
    <w:multiLevelType w:val="hybridMultilevel"/>
    <w:tmpl w:val="CE92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504511"/>
    <w:multiLevelType w:val="hybridMultilevel"/>
    <w:tmpl w:val="C224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A05F67"/>
    <w:multiLevelType w:val="hybridMultilevel"/>
    <w:tmpl w:val="9E50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E3587"/>
    <w:multiLevelType w:val="hybridMultilevel"/>
    <w:tmpl w:val="88E2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F3F86"/>
    <w:multiLevelType w:val="hybridMultilevel"/>
    <w:tmpl w:val="7E8C23F4"/>
    <w:lvl w:ilvl="0" w:tplc="674677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F1FB9"/>
    <w:multiLevelType w:val="hybridMultilevel"/>
    <w:tmpl w:val="41EC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978A5"/>
    <w:multiLevelType w:val="hybridMultilevel"/>
    <w:tmpl w:val="2CB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F32DEE"/>
    <w:multiLevelType w:val="hybridMultilevel"/>
    <w:tmpl w:val="5F2E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E96C04"/>
    <w:multiLevelType w:val="hybridMultilevel"/>
    <w:tmpl w:val="2E3C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8D3077"/>
    <w:multiLevelType w:val="hybridMultilevel"/>
    <w:tmpl w:val="0532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A005CB"/>
    <w:multiLevelType w:val="hybridMultilevel"/>
    <w:tmpl w:val="CA8A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F62A61"/>
    <w:multiLevelType w:val="hybridMultilevel"/>
    <w:tmpl w:val="F2A0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23"/>
  </w:num>
  <w:num w:numId="4">
    <w:abstractNumId w:val="25"/>
  </w:num>
  <w:num w:numId="5">
    <w:abstractNumId w:val="9"/>
  </w:num>
  <w:num w:numId="6">
    <w:abstractNumId w:val="18"/>
  </w:num>
  <w:num w:numId="7">
    <w:abstractNumId w:val="16"/>
  </w:num>
  <w:num w:numId="8">
    <w:abstractNumId w:val="22"/>
  </w:num>
  <w:num w:numId="9">
    <w:abstractNumId w:val="28"/>
  </w:num>
  <w:num w:numId="10">
    <w:abstractNumId w:val="20"/>
  </w:num>
  <w:num w:numId="11">
    <w:abstractNumId w:val="24"/>
  </w:num>
  <w:num w:numId="12">
    <w:abstractNumId w:val="7"/>
  </w:num>
  <w:num w:numId="13">
    <w:abstractNumId w:val="8"/>
  </w:num>
  <w:num w:numId="14">
    <w:abstractNumId w:val="15"/>
  </w:num>
  <w:num w:numId="15">
    <w:abstractNumId w:val="29"/>
  </w:num>
  <w:num w:numId="16">
    <w:abstractNumId w:val="17"/>
  </w:num>
  <w:num w:numId="17">
    <w:abstractNumId w:val="10"/>
  </w:num>
  <w:num w:numId="18">
    <w:abstractNumId w:val="11"/>
  </w:num>
  <w:num w:numId="19">
    <w:abstractNumId w:val="0"/>
  </w:num>
  <w:num w:numId="20">
    <w:abstractNumId w:val="19"/>
  </w:num>
  <w:num w:numId="21">
    <w:abstractNumId w:val="13"/>
  </w:num>
  <w:num w:numId="22">
    <w:abstractNumId w:val="4"/>
  </w:num>
  <w:num w:numId="23">
    <w:abstractNumId w:val="1"/>
  </w:num>
  <w:num w:numId="24">
    <w:abstractNumId w:val="3"/>
  </w:num>
  <w:num w:numId="25">
    <w:abstractNumId w:val="5"/>
  </w:num>
  <w:num w:numId="26">
    <w:abstractNumId w:val="12"/>
  </w:num>
  <w:num w:numId="27">
    <w:abstractNumId w:val="14"/>
  </w:num>
  <w:num w:numId="28">
    <w:abstractNumId w:val="30"/>
  </w:num>
  <w:num w:numId="29">
    <w:abstractNumId w:val="21"/>
  </w:num>
  <w:num w:numId="30">
    <w:abstractNumId w:val="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36F"/>
    <w:rsid w:val="0003658F"/>
    <w:rsid w:val="0006045D"/>
    <w:rsid w:val="00073E9A"/>
    <w:rsid w:val="000777A8"/>
    <w:rsid w:val="00083D52"/>
    <w:rsid w:val="00090C05"/>
    <w:rsid w:val="000950B8"/>
    <w:rsid w:val="0009601F"/>
    <w:rsid w:val="000B62A6"/>
    <w:rsid w:val="000D0040"/>
    <w:rsid w:val="000D1BC8"/>
    <w:rsid w:val="000E2674"/>
    <w:rsid w:val="000F7C21"/>
    <w:rsid w:val="00124946"/>
    <w:rsid w:val="00125085"/>
    <w:rsid w:val="00150F2E"/>
    <w:rsid w:val="00160BE8"/>
    <w:rsid w:val="00166152"/>
    <w:rsid w:val="001869D0"/>
    <w:rsid w:val="001B1CB9"/>
    <w:rsid w:val="001B3AAC"/>
    <w:rsid w:val="001B4CC1"/>
    <w:rsid w:val="001C0F6F"/>
    <w:rsid w:val="001C447D"/>
    <w:rsid w:val="001C4492"/>
    <w:rsid w:val="001E09F7"/>
    <w:rsid w:val="001E11A5"/>
    <w:rsid w:val="0023439A"/>
    <w:rsid w:val="00253F6B"/>
    <w:rsid w:val="002564CE"/>
    <w:rsid w:val="00272723"/>
    <w:rsid w:val="002939E4"/>
    <w:rsid w:val="00296D15"/>
    <w:rsid w:val="002A53A7"/>
    <w:rsid w:val="002B0680"/>
    <w:rsid w:val="002B5884"/>
    <w:rsid w:val="00327E1A"/>
    <w:rsid w:val="00344C85"/>
    <w:rsid w:val="003570B1"/>
    <w:rsid w:val="003611C3"/>
    <w:rsid w:val="00372CDB"/>
    <w:rsid w:val="00375E3D"/>
    <w:rsid w:val="0038749A"/>
    <w:rsid w:val="00392312"/>
    <w:rsid w:val="00396CE0"/>
    <w:rsid w:val="003C4E37"/>
    <w:rsid w:val="003E4F7A"/>
    <w:rsid w:val="0042507C"/>
    <w:rsid w:val="004261C0"/>
    <w:rsid w:val="00432C4F"/>
    <w:rsid w:val="004337B1"/>
    <w:rsid w:val="00454BF6"/>
    <w:rsid w:val="004640F5"/>
    <w:rsid w:val="00470E9B"/>
    <w:rsid w:val="004A1500"/>
    <w:rsid w:val="004A302B"/>
    <w:rsid w:val="004A562C"/>
    <w:rsid w:val="004C2A79"/>
    <w:rsid w:val="004D7B51"/>
    <w:rsid w:val="004F1A15"/>
    <w:rsid w:val="00500D46"/>
    <w:rsid w:val="00503E03"/>
    <w:rsid w:val="005052DE"/>
    <w:rsid w:val="00512281"/>
    <w:rsid w:val="005441A2"/>
    <w:rsid w:val="0056010A"/>
    <w:rsid w:val="005C32D8"/>
    <w:rsid w:val="005C38D2"/>
    <w:rsid w:val="005D01BD"/>
    <w:rsid w:val="005F0D83"/>
    <w:rsid w:val="00606B02"/>
    <w:rsid w:val="0061607C"/>
    <w:rsid w:val="00621A7A"/>
    <w:rsid w:val="006233E9"/>
    <w:rsid w:val="00632D82"/>
    <w:rsid w:val="00656205"/>
    <w:rsid w:val="0066108A"/>
    <w:rsid w:val="0067759D"/>
    <w:rsid w:val="006B1847"/>
    <w:rsid w:val="00727257"/>
    <w:rsid w:val="00731033"/>
    <w:rsid w:val="0073323F"/>
    <w:rsid w:val="007346CA"/>
    <w:rsid w:val="007352DE"/>
    <w:rsid w:val="00750DBE"/>
    <w:rsid w:val="00764168"/>
    <w:rsid w:val="00765739"/>
    <w:rsid w:val="0078568B"/>
    <w:rsid w:val="0079676D"/>
    <w:rsid w:val="007B6545"/>
    <w:rsid w:val="007D1CB3"/>
    <w:rsid w:val="007E5C93"/>
    <w:rsid w:val="007E6DE1"/>
    <w:rsid w:val="00801F37"/>
    <w:rsid w:val="00817443"/>
    <w:rsid w:val="008202AF"/>
    <w:rsid w:val="008207C6"/>
    <w:rsid w:val="00824C25"/>
    <w:rsid w:val="00841F57"/>
    <w:rsid w:val="008465FD"/>
    <w:rsid w:val="00866680"/>
    <w:rsid w:val="008B4890"/>
    <w:rsid w:val="008B73D0"/>
    <w:rsid w:val="00906F1B"/>
    <w:rsid w:val="009221B1"/>
    <w:rsid w:val="009669E6"/>
    <w:rsid w:val="00970D95"/>
    <w:rsid w:val="0098251A"/>
    <w:rsid w:val="00991651"/>
    <w:rsid w:val="009A7B91"/>
    <w:rsid w:val="009B3419"/>
    <w:rsid w:val="009B3647"/>
    <w:rsid w:val="009C6916"/>
    <w:rsid w:val="009E64D1"/>
    <w:rsid w:val="00A335DB"/>
    <w:rsid w:val="00A373BA"/>
    <w:rsid w:val="00A43854"/>
    <w:rsid w:val="00A75D0F"/>
    <w:rsid w:val="00A938B0"/>
    <w:rsid w:val="00A943CA"/>
    <w:rsid w:val="00AC5C71"/>
    <w:rsid w:val="00AC7A5F"/>
    <w:rsid w:val="00AE1CDF"/>
    <w:rsid w:val="00AF33CF"/>
    <w:rsid w:val="00B07FE5"/>
    <w:rsid w:val="00B34565"/>
    <w:rsid w:val="00B355C7"/>
    <w:rsid w:val="00B4306B"/>
    <w:rsid w:val="00B439A2"/>
    <w:rsid w:val="00B44C2A"/>
    <w:rsid w:val="00B5549C"/>
    <w:rsid w:val="00B55541"/>
    <w:rsid w:val="00B57778"/>
    <w:rsid w:val="00B75BA4"/>
    <w:rsid w:val="00B7674A"/>
    <w:rsid w:val="00B92D70"/>
    <w:rsid w:val="00B97C23"/>
    <w:rsid w:val="00BA0A0A"/>
    <w:rsid w:val="00BC46E7"/>
    <w:rsid w:val="00BE011F"/>
    <w:rsid w:val="00BE66B4"/>
    <w:rsid w:val="00BF39A4"/>
    <w:rsid w:val="00C064A6"/>
    <w:rsid w:val="00C1532D"/>
    <w:rsid w:val="00C16655"/>
    <w:rsid w:val="00C30845"/>
    <w:rsid w:val="00C454D8"/>
    <w:rsid w:val="00C63C06"/>
    <w:rsid w:val="00C82656"/>
    <w:rsid w:val="00C8614A"/>
    <w:rsid w:val="00C95A9C"/>
    <w:rsid w:val="00CC3A86"/>
    <w:rsid w:val="00CE0EFA"/>
    <w:rsid w:val="00CE375D"/>
    <w:rsid w:val="00CF1C10"/>
    <w:rsid w:val="00D0646E"/>
    <w:rsid w:val="00D20A5F"/>
    <w:rsid w:val="00D21ED7"/>
    <w:rsid w:val="00D25D5B"/>
    <w:rsid w:val="00D30860"/>
    <w:rsid w:val="00D4289F"/>
    <w:rsid w:val="00D45814"/>
    <w:rsid w:val="00D52D88"/>
    <w:rsid w:val="00D7605A"/>
    <w:rsid w:val="00D803A8"/>
    <w:rsid w:val="00D82C4D"/>
    <w:rsid w:val="00D949E5"/>
    <w:rsid w:val="00DA0090"/>
    <w:rsid w:val="00DE1B6F"/>
    <w:rsid w:val="00DE4565"/>
    <w:rsid w:val="00DF089A"/>
    <w:rsid w:val="00DF1E5C"/>
    <w:rsid w:val="00DF5DF7"/>
    <w:rsid w:val="00E15C58"/>
    <w:rsid w:val="00E30B56"/>
    <w:rsid w:val="00E31DF0"/>
    <w:rsid w:val="00E515E1"/>
    <w:rsid w:val="00E52990"/>
    <w:rsid w:val="00E538FF"/>
    <w:rsid w:val="00E57BA5"/>
    <w:rsid w:val="00E736A6"/>
    <w:rsid w:val="00EA27A3"/>
    <w:rsid w:val="00EB3C30"/>
    <w:rsid w:val="00ED4439"/>
    <w:rsid w:val="00EF12D5"/>
    <w:rsid w:val="00F16113"/>
    <w:rsid w:val="00F47B9D"/>
    <w:rsid w:val="00F60D1E"/>
    <w:rsid w:val="00F67238"/>
    <w:rsid w:val="00F81A6C"/>
    <w:rsid w:val="00F869F1"/>
    <w:rsid w:val="00F9505B"/>
    <w:rsid w:val="00FB736F"/>
    <w:rsid w:val="00FF1A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98F"/>
  <w15:docId w15:val="{54A36CE8-1F29-497E-BCC1-D83225D2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laimanLipi" w:eastAsiaTheme="minorHAnsi" w:hAnsi="SolaimanLipi" w:cstheme="minorBidi"/>
        <w:kern w:val="2"/>
        <w:sz w:val="28"/>
        <w:szCs w:val="28"/>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FB7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6545"/>
    <w:pPr>
      <w:spacing w:after="200" w:line="276" w:lineRule="auto"/>
      <w:ind w:left="720"/>
      <w:contextualSpacing/>
    </w:pPr>
    <w:rPr>
      <w:rFonts w:ascii="Calibri" w:eastAsia="Times New Roman"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4074">
      <w:bodyDiv w:val="1"/>
      <w:marLeft w:val="0"/>
      <w:marRight w:val="0"/>
      <w:marTop w:val="0"/>
      <w:marBottom w:val="0"/>
      <w:divBdr>
        <w:top w:val="none" w:sz="0" w:space="0" w:color="auto"/>
        <w:left w:val="none" w:sz="0" w:space="0" w:color="auto"/>
        <w:bottom w:val="none" w:sz="0" w:space="0" w:color="auto"/>
        <w:right w:val="none" w:sz="0" w:space="0" w:color="auto"/>
      </w:divBdr>
    </w:div>
    <w:div w:id="491723233">
      <w:bodyDiv w:val="1"/>
      <w:marLeft w:val="0"/>
      <w:marRight w:val="0"/>
      <w:marTop w:val="0"/>
      <w:marBottom w:val="0"/>
      <w:divBdr>
        <w:top w:val="none" w:sz="0" w:space="0" w:color="auto"/>
        <w:left w:val="none" w:sz="0" w:space="0" w:color="auto"/>
        <w:bottom w:val="none" w:sz="0" w:space="0" w:color="auto"/>
        <w:right w:val="none" w:sz="0" w:space="0" w:color="auto"/>
      </w:divBdr>
    </w:div>
    <w:div w:id="987320276">
      <w:bodyDiv w:val="1"/>
      <w:marLeft w:val="0"/>
      <w:marRight w:val="0"/>
      <w:marTop w:val="0"/>
      <w:marBottom w:val="0"/>
      <w:divBdr>
        <w:top w:val="none" w:sz="0" w:space="0" w:color="auto"/>
        <w:left w:val="none" w:sz="0" w:space="0" w:color="auto"/>
        <w:bottom w:val="none" w:sz="0" w:space="0" w:color="auto"/>
        <w:right w:val="none" w:sz="0" w:space="0" w:color="auto"/>
      </w:divBdr>
    </w:div>
    <w:div w:id="1019968767">
      <w:bodyDiv w:val="1"/>
      <w:marLeft w:val="0"/>
      <w:marRight w:val="0"/>
      <w:marTop w:val="0"/>
      <w:marBottom w:val="0"/>
      <w:divBdr>
        <w:top w:val="none" w:sz="0" w:space="0" w:color="auto"/>
        <w:left w:val="none" w:sz="0" w:space="0" w:color="auto"/>
        <w:bottom w:val="none" w:sz="0" w:space="0" w:color="auto"/>
        <w:right w:val="none" w:sz="0" w:space="0" w:color="auto"/>
      </w:divBdr>
    </w:div>
    <w:div w:id="1571772000">
      <w:bodyDiv w:val="1"/>
      <w:marLeft w:val="0"/>
      <w:marRight w:val="0"/>
      <w:marTop w:val="0"/>
      <w:marBottom w:val="0"/>
      <w:divBdr>
        <w:top w:val="none" w:sz="0" w:space="0" w:color="auto"/>
        <w:left w:val="none" w:sz="0" w:space="0" w:color="auto"/>
        <w:bottom w:val="none" w:sz="0" w:space="0" w:color="auto"/>
        <w:right w:val="none" w:sz="0" w:space="0" w:color="auto"/>
      </w:divBdr>
    </w:div>
    <w:div w:id="1801797653">
      <w:bodyDiv w:val="1"/>
      <w:marLeft w:val="0"/>
      <w:marRight w:val="0"/>
      <w:marTop w:val="0"/>
      <w:marBottom w:val="0"/>
      <w:divBdr>
        <w:top w:val="none" w:sz="0" w:space="0" w:color="auto"/>
        <w:left w:val="none" w:sz="0" w:space="0" w:color="auto"/>
        <w:bottom w:val="none" w:sz="0" w:space="0" w:color="auto"/>
        <w:right w:val="none" w:sz="0" w:space="0" w:color="auto"/>
      </w:divBdr>
    </w:div>
    <w:div w:id="181267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EBEC-BC3F-458B-8399-F8ACABFD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musa.kuet@gmail.com</dc:creator>
  <cp:lastModifiedBy>pc</cp:lastModifiedBy>
  <cp:revision>3</cp:revision>
  <dcterms:created xsi:type="dcterms:W3CDTF">2023-06-06T06:00:00Z</dcterms:created>
  <dcterms:modified xsi:type="dcterms:W3CDTF">2025-02-09T07:28:00Z</dcterms:modified>
</cp:coreProperties>
</file>