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C66A5" w14:textId="361A41F2" w:rsidR="00E30844" w:rsidRPr="00621FA3" w:rsidRDefault="00E30844" w:rsidP="00E30844">
      <w:pPr>
        <w:pStyle w:val="Kop1"/>
        <w:rPr>
          <w:rFonts w:eastAsia="Calibri"/>
        </w:rPr>
      </w:pPr>
      <w:bookmarkStart w:id="0" w:name="_Toc523405968"/>
      <w:bookmarkStart w:id="1" w:name="_Toc20126713"/>
      <w:bookmarkStart w:id="2" w:name="_Toc149293640"/>
      <w:r>
        <w:rPr>
          <w:rFonts w:eastAsia="Calibri"/>
        </w:rPr>
        <w:t xml:space="preserve">Jaarverslag examinering </w:t>
      </w:r>
      <w:bookmarkEnd w:id="0"/>
      <w:bookmarkEnd w:id="1"/>
      <w:r w:rsidR="006F29C3">
        <w:rPr>
          <w:rFonts w:eastAsia="Calibri"/>
        </w:rPr>
        <w:t>2022-2023</w:t>
      </w:r>
      <w:bookmarkEnd w:id="2"/>
    </w:p>
    <w:p w14:paraId="241ACBF8" w14:textId="2A52418D" w:rsidR="00E30844" w:rsidRPr="00621FA3" w:rsidRDefault="00E30844" w:rsidP="00E30844">
      <w:pPr>
        <w:rPr>
          <w:rFonts w:ascii="Corbel" w:eastAsia="Calibri" w:hAnsi="Corbel" w:cs="Times New Roman"/>
        </w:rPr>
      </w:pPr>
      <w:r w:rsidRPr="00621FA3">
        <w:rPr>
          <w:rFonts w:ascii="Corbel" w:eastAsia="Times New Roman" w:hAnsi="Corbel" w:cs="Times New Roman"/>
          <w:b/>
          <w:color w:val="2E74B5"/>
          <w:spacing w:val="5"/>
          <w:kern w:val="28"/>
          <w:sz w:val="52"/>
          <w:szCs w:val="52"/>
        </w:rPr>
        <w:t xml:space="preserve">Sector </w:t>
      </w:r>
      <w:r w:rsidR="006F29C3">
        <w:rPr>
          <w:rFonts w:ascii="Corbel" w:eastAsia="Times New Roman" w:hAnsi="Corbel" w:cs="Times New Roman"/>
          <w:b/>
          <w:color w:val="2E74B5"/>
          <w:spacing w:val="5"/>
          <w:kern w:val="28"/>
          <w:sz w:val="52"/>
          <w:szCs w:val="52"/>
        </w:rPr>
        <w:t>Techniek en Media</w:t>
      </w:r>
    </w:p>
    <w:p w14:paraId="330F9EAB" w14:textId="77777777" w:rsidR="00E30844" w:rsidRPr="00621FA3" w:rsidRDefault="00E30844" w:rsidP="00E30844">
      <w:pPr>
        <w:pBdr>
          <w:bottom w:val="single" w:sz="12" w:space="4" w:color="00A997"/>
        </w:pBdr>
        <w:spacing w:after="0" w:line="240" w:lineRule="auto"/>
        <w:contextualSpacing/>
        <w:rPr>
          <w:rFonts w:ascii="Corbel" w:eastAsia="Times New Roman" w:hAnsi="Corbel" w:cs="Times New Roman"/>
          <w:spacing w:val="5"/>
          <w:kern w:val="28"/>
          <w:sz w:val="52"/>
          <w:szCs w:val="52"/>
        </w:rPr>
      </w:pPr>
    </w:p>
    <w:p w14:paraId="7946DB16" w14:textId="77777777" w:rsidR="00E30844" w:rsidRPr="00621FA3" w:rsidRDefault="00E30844" w:rsidP="00E30844">
      <w:pPr>
        <w:pBdr>
          <w:bottom w:val="single" w:sz="12" w:space="4" w:color="00A997"/>
        </w:pBdr>
        <w:spacing w:after="0" w:line="240" w:lineRule="auto"/>
        <w:contextualSpacing/>
        <w:rPr>
          <w:rFonts w:ascii="Corbel" w:eastAsia="Times New Roman" w:hAnsi="Corbel" w:cs="Times New Roman"/>
          <w:b/>
          <w:color w:val="2E74B5"/>
          <w:spacing w:val="5"/>
          <w:kern w:val="28"/>
          <w:sz w:val="52"/>
          <w:szCs w:val="52"/>
        </w:rPr>
      </w:pPr>
    </w:p>
    <w:p w14:paraId="2E4FDA72" w14:textId="77777777" w:rsidR="00E30844" w:rsidRPr="00621FA3" w:rsidRDefault="00E30844" w:rsidP="00E30844">
      <w:pPr>
        <w:spacing w:after="200" w:line="276" w:lineRule="auto"/>
        <w:rPr>
          <w:rFonts w:ascii="Corbel" w:eastAsia="Calibri" w:hAnsi="Corbel" w:cs="Times New Roman"/>
        </w:rPr>
      </w:pPr>
    </w:p>
    <w:p w14:paraId="487C2034" w14:textId="77777777" w:rsidR="00E30844" w:rsidRPr="00621FA3" w:rsidRDefault="00E30844" w:rsidP="00E30844">
      <w:pPr>
        <w:spacing w:after="200" w:line="276" w:lineRule="auto"/>
        <w:rPr>
          <w:rFonts w:ascii="Corbel" w:eastAsia="Calibri" w:hAnsi="Corbel" w:cs="Times New Roman"/>
        </w:rPr>
      </w:pPr>
    </w:p>
    <w:p w14:paraId="5CEC4E18" w14:textId="77777777" w:rsidR="00E30844" w:rsidRPr="00621FA3" w:rsidRDefault="00E30844" w:rsidP="00E30844">
      <w:pPr>
        <w:spacing w:after="200" w:line="276" w:lineRule="auto"/>
        <w:rPr>
          <w:rFonts w:ascii="Corbel" w:eastAsia="Calibri" w:hAnsi="Corbel" w:cs="Times New Roman"/>
        </w:rPr>
      </w:pPr>
      <w:r w:rsidRPr="00621FA3">
        <w:rPr>
          <w:rFonts w:ascii="Corbel" w:eastAsia="Calibri" w:hAnsi="Corbel" w:cs="Times New Roman"/>
          <w:noProof/>
          <w:lang w:eastAsia="nl-NL"/>
        </w:rPr>
        <mc:AlternateContent>
          <mc:Choice Requires="wps">
            <w:drawing>
              <wp:anchor distT="0" distB="0" distL="114300" distR="114300" simplePos="0" relativeHeight="251658240" behindDoc="0" locked="0" layoutInCell="1" allowOverlap="1" wp14:anchorId="2694F5BB" wp14:editId="3BA3DE27">
                <wp:simplePos x="0" y="0"/>
                <wp:positionH relativeFrom="column">
                  <wp:posOffset>-1129665</wp:posOffset>
                </wp:positionH>
                <wp:positionV relativeFrom="paragraph">
                  <wp:posOffset>288925</wp:posOffset>
                </wp:positionV>
                <wp:extent cx="8156575" cy="1215390"/>
                <wp:effectExtent l="0" t="0" r="0" b="3810"/>
                <wp:wrapNone/>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56575" cy="1215390"/>
                        </a:xfrm>
                        <a:prstGeom prst="rect">
                          <a:avLst/>
                        </a:prstGeom>
                        <a:solidFill>
                          <a:srgbClr val="00A997"/>
                        </a:solidFill>
                        <a:ln w="6350">
                          <a:noFill/>
                        </a:ln>
                        <a:effectLst/>
                      </wps:spPr>
                      <wps:txbx>
                        <w:txbxContent>
                          <w:p w14:paraId="43BC6A65" w14:textId="77777777" w:rsidR="00E30844" w:rsidRPr="00621FA3" w:rsidRDefault="00E30844" w:rsidP="00E30844">
                            <w:pPr>
                              <w:ind w:left="1416"/>
                              <w:rPr>
                                <w:b/>
                                <w:color w:val="FFFFFF"/>
                                <w:sz w:val="24"/>
                                <w:szCs w:val="24"/>
                              </w:rPr>
                            </w:pPr>
                            <w:r w:rsidRPr="00621FA3">
                              <w:rPr>
                                <w:b/>
                                <w:color w:val="FFFFFF"/>
                                <w:sz w:val="24"/>
                                <w:szCs w:val="24"/>
                              </w:rPr>
                              <w:t>Da Vinci College</w:t>
                            </w:r>
                          </w:p>
                          <w:p w14:paraId="2E4A7936" w14:textId="5EF56E32" w:rsidR="00E30844" w:rsidRPr="00621FA3" w:rsidRDefault="00E30844" w:rsidP="00E30844">
                            <w:pPr>
                              <w:ind w:left="1416"/>
                              <w:rPr>
                                <w:b/>
                                <w:color w:val="FFFFFF"/>
                                <w:sz w:val="24"/>
                                <w:szCs w:val="24"/>
                              </w:rPr>
                            </w:pPr>
                            <w:r w:rsidRPr="00621FA3">
                              <w:rPr>
                                <w:b/>
                                <w:color w:val="FFFFFF"/>
                                <w:sz w:val="24"/>
                                <w:szCs w:val="24"/>
                              </w:rPr>
                              <w:t xml:space="preserve">Jaarverslag Sector </w:t>
                            </w:r>
                            <w:r w:rsidR="006F29C3">
                              <w:rPr>
                                <w:b/>
                                <w:color w:val="FFFFFF"/>
                                <w:sz w:val="24"/>
                                <w:szCs w:val="24"/>
                              </w:rPr>
                              <w:t>Techniek en Media</w:t>
                            </w:r>
                            <w:r w:rsidRPr="00621FA3">
                              <w:rPr>
                                <w:b/>
                                <w:color w:val="FFFFFF"/>
                                <w:sz w:val="24"/>
                                <w:szCs w:val="24"/>
                              </w:rPr>
                              <w:tab/>
                            </w:r>
                            <w:r w:rsidRPr="00621FA3">
                              <w:rPr>
                                <w:b/>
                                <w:color w:val="FFFFFF"/>
                                <w:sz w:val="24"/>
                                <w:szCs w:val="24"/>
                              </w:rPr>
                              <w:tab/>
                            </w:r>
                            <w:r w:rsidRPr="00621FA3">
                              <w:rPr>
                                <w:b/>
                                <w:color w:val="FFFFFF"/>
                                <w:sz w:val="24"/>
                                <w:szCs w:val="24"/>
                              </w:rPr>
                              <w:tab/>
                            </w:r>
                            <w:r w:rsidRPr="00621FA3">
                              <w:rPr>
                                <w:b/>
                                <w:color w:val="FFFFFF"/>
                                <w:sz w:val="24"/>
                                <w:szCs w:val="24"/>
                              </w:rPr>
                              <w:tab/>
                            </w:r>
                            <w:r w:rsidRPr="00621FA3">
                              <w:rPr>
                                <w:b/>
                                <w:color w:val="FFFFFF"/>
                                <w:sz w:val="24"/>
                                <w:szCs w:val="24"/>
                              </w:rPr>
                              <w:tab/>
                            </w:r>
                            <w:r w:rsidRPr="00621FA3">
                              <w:rPr>
                                <w:b/>
                                <w:color w:val="FFFFFF"/>
                                <w:sz w:val="24"/>
                                <w:szCs w:val="24"/>
                              </w:rPr>
                              <w:tab/>
                            </w:r>
                            <w:r w:rsidRPr="00621FA3">
                              <w:rPr>
                                <w:b/>
                                <w:color w:val="FFFFFF"/>
                                <w:sz w:val="24"/>
                                <w:szCs w:val="24"/>
                              </w:rPr>
                              <w:tab/>
                            </w:r>
                          </w:p>
                          <w:p w14:paraId="7A18E242" w14:textId="2C0DF037" w:rsidR="00E30844" w:rsidRPr="00621FA3" w:rsidRDefault="00D15678" w:rsidP="00E30844">
                            <w:pPr>
                              <w:ind w:left="1416"/>
                              <w:rPr>
                                <w:b/>
                                <w:color w:val="FFFFFF"/>
                              </w:rPr>
                            </w:pPr>
                            <w:r>
                              <w:rPr>
                                <w:b/>
                                <w:color w:val="FFFFFF"/>
                                <w:sz w:val="24"/>
                                <w:szCs w:val="24"/>
                              </w:rPr>
                              <w:t>202</w:t>
                            </w:r>
                            <w:r w:rsidR="00B33162">
                              <w:rPr>
                                <w:b/>
                                <w:color w:val="FFFFFF"/>
                                <w:sz w:val="24"/>
                                <w:szCs w:val="24"/>
                              </w:rPr>
                              <w:t>2</w:t>
                            </w:r>
                            <w:r>
                              <w:rPr>
                                <w:b/>
                                <w:color w:val="FFFFFF"/>
                                <w:sz w:val="24"/>
                                <w:szCs w:val="24"/>
                              </w:rPr>
                              <w:t>-202</w:t>
                            </w:r>
                            <w:r w:rsidR="00B33162">
                              <w:rPr>
                                <w:b/>
                                <w:color w:val="FFFFFF"/>
                                <w:sz w:val="24"/>
                                <w:szCs w:val="24"/>
                              </w:rPr>
                              <w:t>3</w:t>
                            </w:r>
                            <w:r w:rsidR="00E30844" w:rsidRPr="00621FA3">
                              <w:rPr>
                                <w:b/>
                                <w:color w:val="FFFFFF"/>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94F5BB" id="_x0000_t202" coordsize="21600,21600" o:spt="202" path="m,l,21600r21600,l21600,xe">
                <v:stroke joinstyle="miter"/>
                <v:path gradientshapeok="t" o:connecttype="rect"/>
              </v:shapetype>
              <v:shape id="Tekstvak 3" o:spid="_x0000_s1026" type="#_x0000_t202" style="position:absolute;margin-left:-88.95pt;margin-top:22.75pt;width:642.25pt;height:9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" fillcolor="#00a997" stroked="f" strokeweight=".5pt">
                <v:textbox>
                  <w:txbxContent>
                    <w:p w14:paraId="43BC6A65" w14:textId="77777777" w:rsidR="00E30844" w:rsidRPr="00621FA3" w:rsidRDefault="00E30844" w:rsidP="00E30844">
                      <w:pPr>
                        <w:ind w:left="1416"/>
                        <w:rPr>
                          <w:b/>
                          <w:color w:val="FFFFFF"/>
                          <w:sz w:val="24"/>
                          <w:szCs w:val="24"/>
                        </w:rPr>
                      </w:pPr>
                      <w:r w:rsidRPr="00621FA3">
                        <w:rPr>
                          <w:b/>
                          <w:color w:val="FFFFFF"/>
                          <w:sz w:val="24"/>
                          <w:szCs w:val="24"/>
                        </w:rPr>
                        <w:t>Da Vinci College</w:t>
                      </w:r>
                    </w:p>
                    <w:p w14:paraId="2E4A7936" w14:textId="5EF56E32" w:rsidR="00E30844" w:rsidRPr="00621FA3" w:rsidRDefault="00E30844" w:rsidP="00E30844">
                      <w:pPr>
                        <w:ind w:left="1416"/>
                        <w:rPr>
                          <w:b/>
                          <w:color w:val="FFFFFF"/>
                          <w:sz w:val="24"/>
                          <w:szCs w:val="24"/>
                        </w:rPr>
                      </w:pPr>
                      <w:r w:rsidRPr="00621FA3">
                        <w:rPr>
                          <w:b/>
                          <w:color w:val="FFFFFF"/>
                          <w:sz w:val="24"/>
                          <w:szCs w:val="24"/>
                        </w:rPr>
                        <w:t xml:space="preserve">Jaarverslag Sector </w:t>
                      </w:r>
                      <w:r w:rsidR="006F29C3">
                        <w:rPr>
                          <w:b/>
                          <w:color w:val="FFFFFF"/>
                          <w:sz w:val="24"/>
                          <w:szCs w:val="24"/>
                        </w:rPr>
                        <w:t>Techniek en Media</w:t>
                      </w:r>
                      <w:r w:rsidRPr="00621FA3">
                        <w:rPr>
                          <w:b/>
                          <w:color w:val="FFFFFF"/>
                          <w:sz w:val="24"/>
                          <w:szCs w:val="24"/>
                        </w:rPr>
                        <w:tab/>
                      </w:r>
                      <w:r w:rsidRPr="00621FA3">
                        <w:rPr>
                          <w:b/>
                          <w:color w:val="FFFFFF"/>
                          <w:sz w:val="24"/>
                          <w:szCs w:val="24"/>
                        </w:rPr>
                        <w:tab/>
                      </w:r>
                      <w:r w:rsidRPr="00621FA3">
                        <w:rPr>
                          <w:b/>
                          <w:color w:val="FFFFFF"/>
                          <w:sz w:val="24"/>
                          <w:szCs w:val="24"/>
                        </w:rPr>
                        <w:tab/>
                      </w:r>
                      <w:r w:rsidRPr="00621FA3">
                        <w:rPr>
                          <w:b/>
                          <w:color w:val="FFFFFF"/>
                          <w:sz w:val="24"/>
                          <w:szCs w:val="24"/>
                        </w:rPr>
                        <w:tab/>
                      </w:r>
                      <w:r w:rsidRPr="00621FA3">
                        <w:rPr>
                          <w:b/>
                          <w:color w:val="FFFFFF"/>
                          <w:sz w:val="24"/>
                          <w:szCs w:val="24"/>
                        </w:rPr>
                        <w:tab/>
                      </w:r>
                      <w:r w:rsidRPr="00621FA3">
                        <w:rPr>
                          <w:b/>
                          <w:color w:val="FFFFFF"/>
                          <w:sz w:val="24"/>
                          <w:szCs w:val="24"/>
                        </w:rPr>
                        <w:tab/>
                      </w:r>
                      <w:r w:rsidRPr="00621FA3">
                        <w:rPr>
                          <w:b/>
                          <w:color w:val="FFFFFF"/>
                          <w:sz w:val="24"/>
                          <w:szCs w:val="24"/>
                        </w:rPr>
                        <w:tab/>
                      </w:r>
                    </w:p>
                    <w:p w14:paraId="7A18E242" w14:textId="2C0DF037" w:rsidR="00E30844" w:rsidRPr="00621FA3" w:rsidRDefault="00D15678" w:rsidP="00E30844">
                      <w:pPr>
                        <w:ind w:left="1416"/>
                        <w:rPr>
                          <w:b/>
                          <w:color w:val="FFFFFF"/>
                        </w:rPr>
                      </w:pPr>
                      <w:r>
                        <w:rPr>
                          <w:b/>
                          <w:color w:val="FFFFFF"/>
                          <w:sz w:val="24"/>
                          <w:szCs w:val="24"/>
                        </w:rPr>
                        <w:t>202</w:t>
                      </w:r>
                      <w:r w:rsidR="00B33162">
                        <w:rPr>
                          <w:b/>
                          <w:color w:val="FFFFFF"/>
                          <w:sz w:val="24"/>
                          <w:szCs w:val="24"/>
                        </w:rPr>
                        <w:t>2</w:t>
                      </w:r>
                      <w:r>
                        <w:rPr>
                          <w:b/>
                          <w:color w:val="FFFFFF"/>
                          <w:sz w:val="24"/>
                          <w:szCs w:val="24"/>
                        </w:rPr>
                        <w:t>-202</w:t>
                      </w:r>
                      <w:r w:rsidR="00B33162">
                        <w:rPr>
                          <w:b/>
                          <w:color w:val="FFFFFF"/>
                          <w:sz w:val="24"/>
                          <w:szCs w:val="24"/>
                        </w:rPr>
                        <w:t>3</w:t>
                      </w:r>
                      <w:r w:rsidR="00E30844" w:rsidRPr="00621FA3">
                        <w:rPr>
                          <w:b/>
                          <w:color w:val="FFFFFF"/>
                          <w:sz w:val="24"/>
                          <w:szCs w:val="24"/>
                        </w:rPr>
                        <w:t xml:space="preserve"> </w:t>
                      </w:r>
                    </w:p>
                  </w:txbxContent>
                </v:textbox>
              </v:shape>
            </w:pict>
          </mc:Fallback>
        </mc:AlternateContent>
      </w:r>
      <w:r w:rsidRPr="00621FA3">
        <w:rPr>
          <w:rFonts w:ascii="Corbel" w:eastAsia="Calibri" w:hAnsi="Corbel" w:cs="Times New Roman"/>
        </w:rPr>
        <w:br w:type="page"/>
      </w:r>
    </w:p>
    <w:p w14:paraId="707CDB70" w14:textId="77777777" w:rsidR="00E30844" w:rsidRPr="00977275" w:rsidRDefault="00E30844" w:rsidP="00E30844">
      <w:pPr>
        <w:keepNext/>
        <w:keepLines/>
        <w:spacing w:before="40" w:after="0"/>
        <w:outlineLvl w:val="1"/>
        <w:rPr>
          <w:rFonts w:ascii="Corbel" w:eastAsia="Times New Roman" w:hAnsi="Corbel" w:cs="Times New Roman"/>
          <w:b/>
          <w:bCs/>
          <w:smallCaps/>
          <w:color w:val="000000" w:themeColor="text1"/>
          <w:sz w:val="26"/>
          <w:szCs w:val="26"/>
        </w:rPr>
      </w:pPr>
      <w:bookmarkStart w:id="3" w:name="_Toc149293641"/>
      <w:bookmarkStart w:id="4" w:name="_Toc460404754"/>
      <w:bookmarkStart w:id="5" w:name="_Toc460405101"/>
      <w:bookmarkStart w:id="6" w:name="_Toc460405448"/>
      <w:bookmarkStart w:id="7" w:name="_Toc460405573"/>
      <w:bookmarkStart w:id="8" w:name="_Toc462651886"/>
      <w:bookmarkStart w:id="9" w:name="_Toc485295615"/>
      <w:bookmarkStart w:id="10" w:name="_Toc485298451"/>
      <w:bookmarkStart w:id="11" w:name="_Toc485300381"/>
      <w:bookmarkStart w:id="12" w:name="_Toc523405969"/>
      <w:bookmarkStart w:id="13" w:name="_Toc523406229"/>
      <w:bookmarkStart w:id="14" w:name="_Toc20126714"/>
      <w:r w:rsidRPr="00977275">
        <w:rPr>
          <w:rFonts w:ascii="Corbel" w:eastAsia="Times New Roman" w:hAnsi="Corbel" w:cs="Times New Roman"/>
          <w:b/>
          <w:bCs/>
          <w:smallCaps/>
          <w:color w:val="000000" w:themeColor="text1"/>
          <w:sz w:val="26"/>
          <w:szCs w:val="26"/>
        </w:rPr>
        <w:lastRenderedPageBreak/>
        <w:t>Inhoudsopgave</w:t>
      </w:r>
      <w:bookmarkEnd w:id="3"/>
    </w:p>
    <w:sdt>
      <w:sdtPr>
        <w:rPr>
          <w:rFonts w:ascii="Corbel" w:eastAsia="Calibri" w:hAnsi="Corbel" w:cs="Times New Roman"/>
          <w:b/>
          <w:bCs/>
        </w:rPr>
        <w:id w:val="-1836365006"/>
        <w:docPartObj>
          <w:docPartGallery w:val="Table of Contents"/>
          <w:docPartUnique/>
        </w:docPartObj>
      </w:sdtPr>
      <w:sdtEndPr>
        <w:rPr>
          <w:b w:val="0"/>
          <w:bCs w:val="0"/>
        </w:rPr>
      </w:sdtEndPr>
      <w:sdtContent>
        <w:p w14:paraId="00FB4709" w14:textId="77777777" w:rsidR="00E30844" w:rsidRPr="00977275" w:rsidRDefault="00E30844" w:rsidP="00E30844">
          <w:pPr>
            <w:keepNext/>
            <w:keepLines/>
            <w:spacing w:before="240" w:after="0"/>
            <w:rPr>
              <w:rFonts w:ascii="Corbel" w:eastAsia="Times New Roman" w:hAnsi="Corbel" w:cs="Times New Roman"/>
              <w:color w:val="2E74B5"/>
              <w:sz w:val="32"/>
              <w:szCs w:val="32"/>
            </w:rPr>
          </w:pPr>
        </w:p>
        <w:p w14:paraId="438ABA1B" w14:textId="7C747630" w:rsidR="00FF5FA4" w:rsidRDefault="00E30844">
          <w:pPr>
            <w:pStyle w:val="Inhopg1"/>
            <w:tabs>
              <w:tab w:val="right" w:leader="dot" w:pos="9060"/>
            </w:tabs>
            <w:rPr>
              <w:rFonts w:eastAsiaTheme="minorEastAsia"/>
              <w:noProof/>
              <w:lang w:eastAsia="nl-NL"/>
            </w:rPr>
          </w:pPr>
          <w:r w:rsidRPr="00977275">
            <w:rPr>
              <w:rFonts w:ascii="Corbel" w:eastAsia="Calibri" w:hAnsi="Corbel" w:cs="Times New Roman"/>
              <w:smallCaps/>
              <w:sz w:val="20"/>
              <w:szCs w:val="20"/>
            </w:rPr>
            <w:fldChar w:fldCharType="begin"/>
          </w:r>
          <w:r w:rsidRPr="00977275">
            <w:rPr>
              <w:rFonts w:ascii="Corbel" w:eastAsia="Calibri" w:hAnsi="Corbel" w:cs="Times New Roman"/>
            </w:rPr>
            <w:instrText xml:space="preserve"> TOC \o "1-3" \h \z \u </w:instrText>
          </w:r>
          <w:r w:rsidRPr="00977275">
            <w:rPr>
              <w:rFonts w:ascii="Corbel" w:eastAsia="Calibri" w:hAnsi="Corbel" w:cs="Times New Roman"/>
              <w:smallCaps/>
              <w:sz w:val="20"/>
              <w:szCs w:val="20"/>
            </w:rPr>
            <w:fldChar w:fldCharType="separate"/>
          </w:r>
          <w:hyperlink w:anchor="_Toc149293640" w:history="1">
            <w:r w:rsidR="00FF5FA4" w:rsidRPr="00B24A47">
              <w:rPr>
                <w:rStyle w:val="Hyperlink"/>
                <w:rFonts w:eastAsia="Calibri"/>
                <w:noProof/>
              </w:rPr>
              <w:t>Jaarverslag examinering 2022-2023</w:t>
            </w:r>
            <w:r w:rsidR="00FF5FA4">
              <w:rPr>
                <w:noProof/>
                <w:webHidden/>
              </w:rPr>
              <w:tab/>
            </w:r>
            <w:r w:rsidR="00FF5FA4">
              <w:rPr>
                <w:noProof/>
                <w:webHidden/>
              </w:rPr>
              <w:fldChar w:fldCharType="begin"/>
            </w:r>
            <w:r w:rsidR="00FF5FA4">
              <w:rPr>
                <w:noProof/>
                <w:webHidden/>
              </w:rPr>
              <w:instrText xml:space="preserve"> PAGEREF _Toc149293640 \h </w:instrText>
            </w:r>
            <w:r w:rsidR="00FF5FA4">
              <w:rPr>
                <w:noProof/>
                <w:webHidden/>
              </w:rPr>
            </w:r>
            <w:r w:rsidR="00FF5FA4">
              <w:rPr>
                <w:noProof/>
                <w:webHidden/>
              </w:rPr>
              <w:fldChar w:fldCharType="separate"/>
            </w:r>
            <w:r w:rsidR="00FF5FA4">
              <w:rPr>
                <w:noProof/>
                <w:webHidden/>
              </w:rPr>
              <w:t>1</w:t>
            </w:r>
            <w:r w:rsidR="00FF5FA4">
              <w:rPr>
                <w:noProof/>
                <w:webHidden/>
              </w:rPr>
              <w:fldChar w:fldCharType="end"/>
            </w:r>
          </w:hyperlink>
        </w:p>
        <w:p w14:paraId="3C1285E2" w14:textId="2EEDB908" w:rsidR="00FF5FA4" w:rsidRDefault="006942B9">
          <w:pPr>
            <w:pStyle w:val="Inhopg2"/>
            <w:tabs>
              <w:tab w:val="right" w:leader="dot" w:pos="9060"/>
            </w:tabs>
            <w:rPr>
              <w:rFonts w:eastAsiaTheme="minorEastAsia"/>
              <w:noProof/>
              <w:lang w:eastAsia="nl-NL"/>
            </w:rPr>
          </w:pPr>
          <w:hyperlink w:anchor="_Toc149293641" w:history="1">
            <w:r w:rsidR="00FF5FA4" w:rsidRPr="00B24A47">
              <w:rPr>
                <w:rStyle w:val="Hyperlink"/>
                <w:rFonts w:ascii="Corbel" w:eastAsia="Times New Roman" w:hAnsi="Corbel" w:cs="Times New Roman"/>
                <w:b/>
                <w:bCs/>
                <w:smallCaps/>
                <w:noProof/>
              </w:rPr>
              <w:t>Inhoudsopgave</w:t>
            </w:r>
            <w:r w:rsidR="00FF5FA4">
              <w:rPr>
                <w:noProof/>
                <w:webHidden/>
              </w:rPr>
              <w:tab/>
            </w:r>
            <w:r w:rsidR="00FF5FA4">
              <w:rPr>
                <w:noProof/>
                <w:webHidden/>
              </w:rPr>
              <w:fldChar w:fldCharType="begin"/>
            </w:r>
            <w:r w:rsidR="00FF5FA4">
              <w:rPr>
                <w:noProof/>
                <w:webHidden/>
              </w:rPr>
              <w:instrText xml:space="preserve"> PAGEREF _Toc149293641 \h </w:instrText>
            </w:r>
            <w:r w:rsidR="00FF5FA4">
              <w:rPr>
                <w:noProof/>
                <w:webHidden/>
              </w:rPr>
            </w:r>
            <w:r w:rsidR="00FF5FA4">
              <w:rPr>
                <w:noProof/>
                <w:webHidden/>
              </w:rPr>
              <w:fldChar w:fldCharType="separate"/>
            </w:r>
            <w:r w:rsidR="00FF5FA4">
              <w:rPr>
                <w:noProof/>
                <w:webHidden/>
              </w:rPr>
              <w:t>2</w:t>
            </w:r>
            <w:r w:rsidR="00FF5FA4">
              <w:rPr>
                <w:noProof/>
                <w:webHidden/>
              </w:rPr>
              <w:fldChar w:fldCharType="end"/>
            </w:r>
          </w:hyperlink>
        </w:p>
        <w:p w14:paraId="2DA71468" w14:textId="47D81E51" w:rsidR="00FF5FA4" w:rsidRDefault="006942B9">
          <w:pPr>
            <w:pStyle w:val="Inhopg2"/>
            <w:tabs>
              <w:tab w:val="left" w:pos="660"/>
              <w:tab w:val="right" w:leader="dot" w:pos="9060"/>
            </w:tabs>
            <w:rPr>
              <w:rFonts w:eastAsiaTheme="minorEastAsia"/>
              <w:noProof/>
              <w:lang w:eastAsia="nl-NL"/>
            </w:rPr>
          </w:pPr>
          <w:hyperlink w:anchor="_Toc149293642" w:history="1">
            <w:r w:rsidR="00FF5FA4" w:rsidRPr="00B24A47">
              <w:rPr>
                <w:rStyle w:val="Hyperlink"/>
                <w:rFonts w:ascii="Corbel" w:eastAsia="Times New Roman" w:hAnsi="Corbel" w:cs="Times New Roman"/>
                <w:b/>
                <w:bCs/>
                <w:smallCaps/>
                <w:noProof/>
              </w:rPr>
              <w:t>2.</w:t>
            </w:r>
            <w:r w:rsidR="00FF5FA4">
              <w:rPr>
                <w:rFonts w:eastAsiaTheme="minorEastAsia"/>
                <w:noProof/>
                <w:lang w:eastAsia="nl-NL"/>
              </w:rPr>
              <w:tab/>
            </w:r>
            <w:r w:rsidR="00FF5FA4" w:rsidRPr="00B24A47">
              <w:rPr>
                <w:rStyle w:val="Hyperlink"/>
                <w:rFonts w:ascii="Corbel" w:eastAsia="Times New Roman" w:hAnsi="Corbel" w:cs="Times New Roman"/>
                <w:b/>
                <w:bCs/>
                <w:smallCaps/>
                <w:noProof/>
              </w:rPr>
              <w:t>Samenstelling Teamexamencommissies</w:t>
            </w:r>
            <w:r w:rsidR="00FF5FA4">
              <w:rPr>
                <w:noProof/>
                <w:webHidden/>
              </w:rPr>
              <w:tab/>
            </w:r>
            <w:r w:rsidR="00FF5FA4">
              <w:rPr>
                <w:noProof/>
                <w:webHidden/>
              </w:rPr>
              <w:fldChar w:fldCharType="begin"/>
            </w:r>
            <w:r w:rsidR="00FF5FA4">
              <w:rPr>
                <w:noProof/>
                <w:webHidden/>
              </w:rPr>
              <w:instrText xml:space="preserve"> PAGEREF _Toc149293642 \h </w:instrText>
            </w:r>
            <w:r w:rsidR="00FF5FA4">
              <w:rPr>
                <w:noProof/>
                <w:webHidden/>
              </w:rPr>
            </w:r>
            <w:r w:rsidR="00FF5FA4">
              <w:rPr>
                <w:noProof/>
                <w:webHidden/>
              </w:rPr>
              <w:fldChar w:fldCharType="separate"/>
            </w:r>
            <w:r w:rsidR="00FF5FA4">
              <w:rPr>
                <w:noProof/>
                <w:webHidden/>
              </w:rPr>
              <w:t>6</w:t>
            </w:r>
            <w:r w:rsidR="00FF5FA4">
              <w:rPr>
                <w:noProof/>
                <w:webHidden/>
              </w:rPr>
              <w:fldChar w:fldCharType="end"/>
            </w:r>
          </w:hyperlink>
        </w:p>
        <w:p w14:paraId="7DC6A36F" w14:textId="6FF90F62" w:rsidR="00FF5FA4" w:rsidRDefault="006942B9">
          <w:pPr>
            <w:pStyle w:val="Inhopg2"/>
            <w:tabs>
              <w:tab w:val="left" w:pos="660"/>
              <w:tab w:val="right" w:leader="dot" w:pos="9060"/>
            </w:tabs>
            <w:rPr>
              <w:rFonts w:eastAsiaTheme="minorEastAsia"/>
              <w:noProof/>
              <w:lang w:eastAsia="nl-NL"/>
            </w:rPr>
          </w:pPr>
          <w:hyperlink w:anchor="_Toc149293643" w:history="1">
            <w:r w:rsidR="00FF5FA4" w:rsidRPr="00B24A47">
              <w:rPr>
                <w:rStyle w:val="Hyperlink"/>
                <w:rFonts w:ascii="Corbel" w:eastAsia="Times New Roman" w:hAnsi="Corbel" w:cs="Times New Roman"/>
                <w:b/>
                <w:bCs/>
                <w:smallCaps/>
                <w:noProof/>
              </w:rPr>
              <w:t>3.</w:t>
            </w:r>
            <w:r w:rsidR="00FF5FA4">
              <w:rPr>
                <w:rFonts w:eastAsiaTheme="minorEastAsia"/>
                <w:noProof/>
                <w:lang w:eastAsia="nl-NL"/>
              </w:rPr>
              <w:tab/>
            </w:r>
            <w:r w:rsidR="00FF5FA4" w:rsidRPr="00B24A47">
              <w:rPr>
                <w:rStyle w:val="Hyperlink"/>
                <w:rFonts w:ascii="Corbel" w:eastAsia="Times New Roman" w:hAnsi="Corbel" w:cs="Times New Roman"/>
                <w:b/>
                <w:bCs/>
                <w:smallCaps/>
                <w:noProof/>
              </w:rPr>
              <w:t>Status van exameninstrumenten in het kader van validering</w:t>
            </w:r>
            <w:r w:rsidR="00FF5FA4">
              <w:rPr>
                <w:noProof/>
                <w:webHidden/>
              </w:rPr>
              <w:tab/>
            </w:r>
            <w:r w:rsidR="00FF5FA4">
              <w:rPr>
                <w:noProof/>
                <w:webHidden/>
              </w:rPr>
              <w:fldChar w:fldCharType="begin"/>
            </w:r>
            <w:r w:rsidR="00FF5FA4">
              <w:rPr>
                <w:noProof/>
                <w:webHidden/>
              </w:rPr>
              <w:instrText xml:space="preserve"> PAGEREF _Toc149293643 \h </w:instrText>
            </w:r>
            <w:r w:rsidR="00FF5FA4">
              <w:rPr>
                <w:noProof/>
                <w:webHidden/>
              </w:rPr>
            </w:r>
            <w:r w:rsidR="00FF5FA4">
              <w:rPr>
                <w:noProof/>
                <w:webHidden/>
              </w:rPr>
              <w:fldChar w:fldCharType="separate"/>
            </w:r>
            <w:r w:rsidR="00FF5FA4">
              <w:rPr>
                <w:noProof/>
                <w:webHidden/>
              </w:rPr>
              <w:t>8</w:t>
            </w:r>
            <w:r w:rsidR="00FF5FA4">
              <w:rPr>
                <w:noProof/>
                <w:webHidden/>
              </w:rPr>
              <w:fldChar w:fldCharType="end"/>
            </w:r>
          </w:hyperlink>
        </w:p>
        <w:p w14:paraId="4878C85E" w14:textId="136E0FB6" w:rsidR="00FF5FA4" w:rsidRDefault="006942B9">
          <w:pPr>
            <w:pStyle w:val="Inhopg2"/>
            <w:tabs>
              <w:tab w:val="left" w:pos="660"/>
              <w:tab w:val="right" w:leader="dot" w:pos="9060"/>
            </w:tabs>
            <w:rPr>
              <w:rFonts w:eastAsiaTheme="minorEastAsia"/>
              <w:noProof/>
              <w:lang w:eastAsia="nl-NL"/>
            </w:rPr>
          </w:pPr>
          <w:hyperlink w:anchor="_Toc149293644" w:history="1">
            <w:r w:rsidR="00FF5FA4" w:rsidRPr="00B24A47">
              <w:rPr>
                <w:rStyle w:val="Hyperlink"/>
                <w:rFonts w:ascii="Corbel" w:eastAsia="Times New Roman" w:hAnsi="Corbel" w:cs="Times New Roman"/>
                <w:b/>
                <w:bCs/>
                <w:smallCaps/>
                <w:noProof/>
              </w:rPr>
              <w:t>4.</w:t>
            </w:r>
            <w:r w:rsidR="00FF5FA4">
              <w:rPr>
                <w:rFonts w:eastAsiaTheme="minorEastAsia"/>
                <w:noProof/>
                <w:lang w:eastAsia="nl-NL"/>
              </w:rPr>
              <w:tab/>
            </w:r>
            <w:r w:rsidR="00FF5FA4" w:rsidRPr="00B24A47">
              <w:rPr>
                <w:rStyle w:val="Hyperlink"/>
                <w:rFonts w:ascii="Corbel" w:eastAsia="Times New Roman" w:hAnsi="Corbel" w:cs="Times New Roman"/>
                <w:b/>
                <w:bCs/>
                <w:smallCaps/>
                <w:noProof/>
              </w:rPr>
              <w:t>verantwoording kwaliteit</w:t>
            </w:r>
            <w:r w:rsidR="00FF5FA4">
              <w:rPr>
                <w:noProof/>
                <w:webHidden/>
              </w:rPr>
              <w:tab/>
            </w:r>
            <w:r w:rsidR="00FF5FA4">
              <w:rPr>
                <w:noProof/>
                <w:webHidden/>
              </w:rPr>
              <w:fldChar w:fldCharType="begin"/>
            </w:r>
            <w:r w:rsidR="00FF5FA4">
              <w:rPr>
                <w:noProof/>
                <w:webHidden/>
              </w:rPr>
              <w:instrText xml:space="preserve"> PAGEREF _Toc149293644 \h </w:instrText>
            </w:r>
            <w:r w:rsidR="00FF5FA4">
              <w:rPr>
                <w:noProof/>
                <w:webHidden/>
              </w:rPr>
            </w:r>
            <w:r w:rsidR="00FF5FA4">
              <w:rPr>
                <w:noProof/>
                <w:webHidden/>
              </w:rPr>
              <w:fldChar w:fldCharType="separate"/>
            </w:r>
            <w:r w:rsidR="00FF5FA4">
              <w:rPr>
                <w:noProof/>
                <w:webHidden/>
              </w:rPr>
              <w:t>12</w:t>
            </w:r>
            <w:r w:rsidR="00FF5FA4">
              <w:rPr>
                <w:noProof/>
                <w:webHidden/>
              </w:rPr>
              <w:fldChar w:fldCharType="end"/>
            </w:r>
          </w:hyperlink>
        </w:p>
        <w:p w14:paraId="5CAB9F7B" w14:textId="289255FE" w:rsidR="00FF5FA4" w:rsidRDefault="006942B9">
          <w:pPr>
            <w:pStyle w:val="Inhopg2"/>
            <w:tabs>
              <w:tab w:val="left" w:pos="660"/>
              <w:tab w:val="right" w:leader="dot" w:pos="9060"/>
            </w:tabs>
            <w:rPr>
              <w:rFonts w:eastAsiaTheme="minorEastAsia"/>
              <w:noProof/>
              <w:lang w:eastAsia="nl-NL"/>
            </w:rPr>
          </w:pPr>
          <w:hyperlink w:anchor="_Toc149293645" w:history="1">
            <w:r w:rsidR="00FF5FA4" w:rsidRPr="00B24A47">
              <w:rPr>
                <w:rStyle w:val="Hyperlink"/>
                <w:rFonts w:ascii="Corbel" w:eastAsia="Times New Roman" w:hAnsi="Corbel" w:cs="Times New Roman"/>
                <w:b/>
                <w:bCs/>
                <w:smallCaps/>
                <w:noProof/>
              </w:rPr>
              <w:t>5.</w:t>
            </w:r>
            <w:r w:rsidR="00FF5FA4">
              <w:rPr>
                <w:rFonts w:eastAsiaTheme="minorEastAsia"/>
                <w:noProof/>
                <w:lang w:eastAsia="nl-NL"/>
              </w:rPr>
              <w:tab/>
            </w:r>
            <w:r w:rsidR="00FF5FA4" w:rsidRPr="00B24A47">
              <w:rPr>
                <w:rStyle w:val="Hyperlink"/>
                <w:rFonts w:ascii="Corbel" w:eastAsia="Times New Roman" w:hAnsi="Corbel" w:cs="Times New Roman"/>
                <w:b/>
                <w:bCs/>
                <w:smallCaps/>
                <w:noProof/>
              </w:rPr>
              <w:t>Overzicht en resultaat van geplande verbeteringen 2021-2022</w:t>
            </w:r>
            <w:r w:rsidR="00FF5FA4">
              <w:rPr>
                <w:noProof/>
                <w:webHidden/>
              </w:rPr>
              <w:tab/>
            </w:r>
            <w:r w:rsidR="00FF5FA4">
              <w:rPr>
                <w:noProof/>
                <w:webHidden/>
              </w:rPr>
              <w:fldChar w:fldCharType="begin"/>
            </w:r>
            <w:r w:rsidR="00FF5FA4">
              <w:rPr>
                <w:noProof/>
                <w:webHidden/>
              </w:rPr>
              <w:instrText xml:space="preserve"> PAGEREF _Toc149293645 \h </w:instrText>
            </w:r>
            <w:r w:rsidR="00FF5FA4">
              <w:rPr>
                <w:noProof/>
                <w:webHidden/>
              </w:rPr>
            </w:r>
            <w:r w:rsidR="00FF5FA4">
              <w:rPr>
                <w:noProof/>
                <w:webHidden/>
              </w:rPr>
              <w:fldChar w:fldCharType="separate"/>
            </w:r>
            <w:r w:rsidR="00FF5FA4">
              <w:rPr>
                <w:noProof/>
                <w:webHidden/>
              </w:rPr>
              <w:t>26</w:t>
            </w:r>
            <w:r w:rsidR="00FF5FA4">
              <w:rPr>
                <w:noProof/>
                <w:webHidden/>
              </w:rPr>
              <w:fldChar w:fldCharType="end"/>
            </w:r>
          </w:hyperlink>
        </w:p>
        <w:p w14:paraId="3F1209A6" w14:textId="06446DEA" w:rsidR="00FF5FA4" w:rsidRDefault="006942B9">
          <w:pPr>
            <w:pStyle w:val="Inhopg2"/>
            <w:tabs>
              <w:tab w:val="left" w:pos="660"/>
              <w:tab w:val="right" w:leader="dot" w:pos="9060"/>
            </w:tabs>
            <w:rPr>
              <w:rFonts w:eastAsiaTheme="minorEastAsia"/>
              <w:noProof/>
              <w:lang w:eastAsia="nl-NL"/>
            </w:rPr>
          </w:pPr>
          <w:hyperlink w:anchor="_Toc149293646" w:history="1">
            <w:r w:rsidR="00FF5FA4" w:rsidRPr="00B24A47">
              <w:rPr>
                <w:rStyle w:val="Hyperlink"/>
                <w:rFonts w:ascii="Corbel" w:eastAsia="Times New Roman" w:hAnsi="Corbel" w:cs="Times New Roman"/>
                <w:b/>
                <w:bCs/>
                <w:smallCaps/>
                <w:noProof/>
              </w:rPr>
              <w:t>6.</w:t>
            </w:r>
            <w:r w:rsidR="00FF5FA4">
              <w:rPr>
                <w:rFonts w:eastAsiaTheme="minorEastAsia"/>
                <w:noProof/>
                <w:lang w:eastAsia="nl-NL"/>
              </w:rPr>
              <w:tab/>
            </w:r>
            <w:r w:rsidR="00FF5FA4" w:rsidRPr="00B24A47">
              <w:rPr>
                <w:rStyle w:val="Hyperlink"/>
                <w:rFonts w:ascii="Corbel" w:eastAsia="Times New Roman" w:hAnsi="Corbel" w:cs="Times New Roman"/>
                <w:b/>
                <w:bCs/>
                <w:smallCaps/>
                <w:noProof/>
              </w:rPr>
              <w:t>Conclusies en speerpunten voor verbetering schooljaar 2023-2024</w:t>
            </w:r>
            <w:r w:rsidR="00FF5FA4">
              <w:rPr>
                <w:noProof/>
                <w:webHidden/>
              </w:rPr>
              <w:tab/>
            </w:r>
            <w:r w:rsidR="00FF5FA4">
              <w:rPr>
                <w:noProof/>
                <w:webHidden/>
              </w:rPr>
              <w:fldChar w:fldCharType="begin"/>
            </w:r>
            <w:r w:rsidR="00FF5FA4">
              <w:rPr>
                <w:noProof/>
                <w:webHidden/>
              </w:rPr>
              <w:instrText xml:space="preserve"> PAGEREF _Toc149293646 \h </w:instrText>
            </w:r>
            <w:r w:rsidR="00FF5FA4">
              <w:rPr>
                <w:noProof/>
                <w:webHidden/>
              </w:rPr>
            </w:r>
            <w:r w:rsidR="00FF5FA4">
              <w:rPr>
                <w:noProof/>
                <w:webHidden/>
              </w:rPr>
              <w:fldChar w:fldCharType="separate"/>
            </w:r>
            <w:r w:rsidR="00FF5FA4">
              <w:rPr>
                <w:noProof/>
                <w:webHidden/>
              </w:rPr>
              <w:t>31</w:t>
            </w:r>
            <w:r w:rsidR="00FF5FA4">
              <w:rPr>
                <w:noProof/>
                <w:webHidden/>
              </w:rPr>
              <w:fldChar w:fldCharType="end"/>
            </w:r>
          </w:hyperlink>
        </w:p>
        <w:p w14:paraId="32090896" w14:textId="71E24034" w:rsidR="00FF5FA4" w:rsidRDefault="006942B9">
          <w:pPr>
            <w:pStyle w:val="Inhopg2"/>
            <w:tabs>
              <w:tab w:val="left" w:pos="660"/>
              <w:tab w:val="right" w:leader="dot" w:pos="9060"/>
            </w:tabs>
            <w:rPr>
              <w:rFonts w:eastAsiaTheme="minorEastAsia"/>
              <w:noProof/>
              <w:lang w:eastAsia="nl-NL"/>
            </w:rPr>
          </w:pPr>
          <w:hyperlink w:anchor="_Toc149293647" w:history="1">
            <w:r w:rsidR="00FF5FA4" w:rsidRPr="00B24A47">
              <w:rPr>
                <w:rStyle w:val="Hyperlink"/>
                <w:rFonts w:ascii="Corbel" w:eastAsia="Times New Roman" w:hAnsi="Corbel" w:cs="Times New Roman"/>
                <w:b/>
                <w:bCs/>
                <w:smallCaps/>
                <w:noProof/>
              </w:rPr>
              <w:t>7.</w:t>
            </w:r>
            <w:r w:rsidR="00FF5FA4">
              <w:rPr>
                <w:rFonts w:eastAsiaTheme="minorEastAsia"/>
                <w:noProof/>
                <w:lang w:eastAsia="nl-NL"/>
              </w:rPr>
              <w:tab/>
            </w:r>
            <w:r w:rsidR="00FF5FA4" w:rsidRPr="00B24A47">
              <w:rPr>
                <w:rStyle w:val="Hyperlink"/>
                <w:rFonts w:ascii="Corbel" w:eastAsia="Times New Roman" w:hAnsi="Corbel" w:cs="Times New Roman"/>
                <w:b/>
                <w:bCs/>
                <w:smallCaps/>
                <w:noProof/>
              </w:rPr>
              <w:t>Kwantitatieve gegevens</w:t>
            </w:r>
            <w:r w:rsidR="00FF5FA4">
              <w:rPr>
                <w:noProof/>
                <w:webHidden/>
              </w:rPr>
              <w:tab/>
            </w:r>
            <w:r w:rsidR="00FF5FA4">
              <w:rPr>
                <w:noProof/>
                <w:webHidden/>
              </w:rPr>
              <w:fldChar w:fldCharType="begin"/>
            </w:r>
            <w:r w:rsidR="00FF5FA4">
              <w:rPr>
                <w:noProof/>
                <w:webHidden/>
              </w:rPr>
              <w:instrText xml:space="preserve"> PAGEREF _Toc149293647 \h </w:instrText>
            </w:r>
            <w:r w:rsidR="00FF5FA4">
              <w:rPr>
                <w:noProof/>
                <w:webHidden/>
              </w:rPr>
            </w:r>
            <w:r w:rsidR="00FF5FA4">
              <w:rPr>
                <w:noProof/>
                <w:webHidden/>
              </w:rPr>
              <w:fldChar w:fldCharType="separate"/>
            </w:r>
            <w:r w:rsidR="00FF5FA4">
              <w:rPr>
                <w:noProof/>
                <w:webHidden/>
              </w:rPr>
              <w:t>35</w:t>
            </w:r>
            <w:r w:rsidR="00FF5FA4">
              <w:rPr>
                <w:noProof/>
                <w:webHidden/>
              </w:rPr>
              <w:fldChar w:fldCharType="end"/>
            </w:r>
          </w:hyperlink>
        </w:p>
        <w:p w14:paraId="337C7B28" w14:textId="1F9B2FD2" w:rsidR="00E30844" w:rsidRPr="00977275" w:rsidRDefault="00E30844" w:rsidP="00E30844">
          <w:pPr>
            <w:rPr>
              <w:rFonts w:ascii="Corbel" w:eastAsia="Calibri" w:hAnsi="Corbel" w:cs="Times New Roman"/>
            </w:rPr>
          </w:pPr>
          <w:r w:rsidRPr="00977275">
            <w:rPr>
              <w:rFonts w:ascii="Corbel" w:eastAsia="Calibri" w:hAnsi="Corbel" w:cs="Times New Roman"/>
              <w:b/>
              <w:bCs/>
            </w:rPr>
            <w:fldChar w:fldCharType="end"/>
          </w:r>
        </w:p>
      </w:sdtContent>
    </w:sdt>
    <w:p w14:paraId="498D8400" w14:textId="77777777" w:rsidR="00E30844" w:rsidRPr="00977275" w:rsidRDefault="00E30844" w:rsidP="00E30844">
      <w:pPr>
        <w:spacing w:after="200" w:line="276" w:lineRule="auto"/>
        <w:rPr>
          <w:rFonts w:ascii="Corbel" w:eastAsia="Calibri" w:hAnsi="Corbel" w:cs="Times New Roman"/>
        </w:rPr>
      </w:pPr>
      <w:r w:rsidRPr="00977275">
        <w:rPr>
          <w:rFonts w:ascii="Corbel" w:eastAsia="Calibri" w:hAnsi="Corbel" w:cs="Times New Roman"/>
        </w:rPr>
        <w:br w:type="page"/>
      </w:r>
    </w:p>
    <w:p w14:paraId="0B655C63" w14:textId="126B8255" w:rsidR="00E30844" w:rsidRPr="005E49FC" w:rsidRDefault="005E49FC" w:rsidP="003422B5">
      <w:pPr>
        <w:pStyle w:val="Lijstalinea"/>
        <w:numPr>
          <w:ilvl w:val="0"/>
          <w:numId w:val="3"/>
        </w:numPr>
        <w:ind w:left="-567" w:firstLine="927"/>
        <w:rPr>
          <w:rFonts w:ascii="Corbel" w:hAnsi="Corbel"/>
        </w:rPr>
      </w:pPr>
      <w:bookmarkStart w:id="15" w:name="_Toc485300382"/>
      <w:bookmarkStart w:id="16" w:name="_Toc115098799"/>
      <w:r w:rsidRPr="005E49FC">
        <w:rPr>
          <w:rFonts w:ascii="Corbel" w:eastAsia="Times New Roman" w:hAnsi="Corbel" w:cs="Times New Roman"/>
          <w:b/>
          <w:bCs/>
          <w:smallCaps/>
          <w:color w:val="00A997"/>
          <w:sz w:val="26"/>
          <w:szCs w:val="26"/>
        </w:rPr>
        <w:lastRenderedPageBreak/>
        <w:t>Examenorganisatie in schema</w:t>
      </w:r>
      <w:bookmarkEnd w:id="15"/>
      <w:bookmarkEnd w:id="16"/>
      <w:r w:rsidRPr="005E49FC">
        <w:rPr>
          <w:rFonts w:ascii="Corbel" w:eastAsia="Calibri" w:hAnsi="Corbel" w:cs="Times New Roman"/>
          <w:noProof/>
        </w:rPr>
        <w:t xml:space="preserve"> </w:t>
      </w:r>
      <w:r w:rsidR="003422B5" w:rsidRPr="00977275">
        <w:rPr>
          <w:noProof/>
        </w:rPr>
        <w:object w:dxaOrig="10920" w:dyaOrig="11175" w14:anchorId="188E42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36.75pt;height:418.45pt;mso-width-percent:0;mso-height-percent:0;mso-width-percent:0;mso-height-percent:0" o:ole="">
            <v:imagedata r:id="rId7" o:title=""/>
          </v:shape>
          <o:OLEObject Type="Embed" ProgID="Visio.Drawing.15" ShapeID="_x0000_i1025" DrawAspect="Content" ObjectID="_1762080108" r:id="rId8"/>
        </w:object>
      </w:r>
    </w:p>
    <w:p w14:paraId="4A95FF55" w14:textId="77777777" w:rsidR="00E30844" w:rsidRPr="00977275" w:rsidRDefault="00E30844" w:rsidP="00E30844">
      <w:pPr>
        <w:pStyle w:val="Kop2"/>
      </w:pPr>
    </w:p>
    <w:p w14:paraId="777130A6" w14:textId="77777777" w:rsidR="00E30844" w:rsidRPr="00977275" w:rsidRDefault="00E30844" w:rsidP="00E30844">
      <w:pPr>
        <w:rPr>
          <w:rFonts w:ascii="Corbel" w:hAnsi="Corbel"/>
          <w:sz w:val="24"/>
          <w:szCs w:val="24"/>
        </w:rPr>
      </w:pPr>
      <w:bookmarkStart w:id="17" w:name="_Toc523404765"/>
      <w:r w:rsidRPr="00977275">
        <w:rPr>
          <w:rFonts w:ascii="Corbel" w:hAnsi="Corbel"/>
          <w:sz w:val="24"/>
          <w:szCs w:val="24"/>
        </w:rPr>
        <w:t>De teamexamencommissie</w:t>
      </w:r>
      <w:bookmarkEnd w:id="17"/>
    </w:p>
    <w:p w14:paraId="4C64492A" w14:textId="77777777" w:rsidR="00E30844" w:rsidRPr="00977275" w:rsidRDefault="00E30844" w:rsidP="00E30844">
      <w:pPr>
        <w:rPr>
          <w:rFonts w:ascii="Corbel" w:hAnsi="Corbel"/>
        </w:rPr>
      </w:pPr>
      <w:r w:rsidRPr="00977275">
        <w:rPr>
          <w:rFonts w:ascii="Corbel" w:hAnsi="Corbel"/>
        </w:rPr>
        <w:t>De teamexamencommissie is georganiseerd op het niveau van de (samengestelde) teams zoals die binnen de sectoren vastgesteld zijn. De teamexamencommissie voert het examenbeleid uit zoals dat door het CvB/MT is vastgesteld.</w:t>
      </w:r>
    </w:p>
    <w:p w14:paraId="3E57A9A6" w14:textId="08916981" w:rsidR="00E30844" w:rsidRPr="00977275" w:rsidRDefault="00E30844" w:rsidP="00E30844">
      <w:pPr>
        <w:rPr>
          <w:rFonts w:ascii="Corbel" w:hAnsi="Corbel"/>
          <w:szCs w:val="20"/>
        </w:rPr>
      </w:pPr>
      <w:r w:rsidRPr="00977275">
        <w:rPr>
          <w:rFonts w:ascii="Corbel" w:hAnsi="Corbel"/>
        </w:rPr>
        <w:t>De teamexamencommissie is verantwoordelijk voor het examenproces van alle opleidingen die onderdeel zijn van het team en heeft daarbij zicht op de kwaliteit van de afname, beoordeling en diplomering en intervenieert daarin als dat nodig is. Het hoofd examinering is voorzitter van de teamexamencommissie.</w:t>
      </w:r>
      <w:r w:rsidRPr="00977275">
        <w:rPr>
          <w:rFonts w:ascii="Corbel" w:hAnsi="Corbel"/>
        </w:rPr>
        <w:br/>
        <w:t>De taken van de teamexamencommissie zijn benoemd en toebedeeld aan de leden van de examencommissie.</w:t>
      </w:r>
      <w:r w:rsidRPr="00977275">
        <w:rPr>
          <w:rFonts w:ascii="Corbel" w:hAnsi="Corbel"/>
        </w:rPr>
        <w:br/>
      </w:r>
      <w:r w:rsidRPr="00977275">
        <w:rPr>
          <w:rFonts w:ascii="Corbel" w:hAnsi="Corbel"/>
          <w:szCs w:val="20"/>
        </w:rPr>
        <w:t>De teamexamencommissies overleggen in een vastgelegde frequentie met een minimum van vier per jaar. Soms zijn er extra overleggen van een delegatie van de examencommissies in spoedeisende gevallen. Beslissingen door een dergelijk dagelijks bestuur worden te allen tijde in de daarop volgende zitting van de brede teamexamencommissie bekrachtigd en vastgelegd.</w:t>
      </w:r>
      <w:r w:rsidRPr="00977275">
        <w:rPr>
          <w:rFonts w:ascii="Corbel" w:hAnsi="Corbel"/>
          <w:szCs w:val="20"/>
        </w:rPr>
        <w:br/>
      </w:r>
      <w:r w:rsidRPr="00977275">
        <w:rPr>
          <w:rFonts w:ascii="Corbel" w:hAnsi="Corbel"/>
        </w:rPr>
        <w:t xml:space="preserve">In de wet is opgenomen dat de onafhankelijkheid van de examencommissie gewaarborgd moet zijn. </w:t>
      </w:r>
      <w:r w:rsidRPr="00977275">
        <w:rPr>
          <w:rFonts w:ascii="Corbel" w:hAnsi="Corbel"/>
        </w:rPr>
        <w:lastRenderedPageBreak/>
        <w:t>Om die reden mag een domeinleider geen besluiten nemen die betrekking hebben op het verlenen van vrijstellingen, diplomering en dergelijke omdat hij ook financieel verantwoordelijk is.</w:t>
      </w:r>
      <w:r w:rsidRPr="00977275">
        <w:rPr>
          <w:rFonts w:ascii="Corbel" w:hAnsi="Corbel"/>
        </w:rPr>
        <w:br/>
        <w:t>Om de onafhankelijkheid van de examencommissies te waarborgen, is het hoofd examinering voorzitter van de examencommissie. Het hoofd examinering ressorteert direct onder de sectordirecteur.</w:t>
      </w:r>
      <w:r w:rsidRPr="00977275">
        <w:rPr>
          <w:rFonts w:ascii="Corbel" w:hAnsi="Corbel"/>
        </w:rPr>
        <w:br/>
        <w:t>De teamexamencommissie heeft gezamenlijk volledige expertise in huis om op alle aspecten van de examinering (zie taakoverzicht examencommissie)  haar verantwoordelijkheid te kunnen nemen. Uiteraard kan de examencommissie gebruik maken van advies(commissies), maar de examencommissie moet de volledige deskundigheid in huis hebben om advies naar waarde te kunnen schatten.</w:t>
      </w:r>
      <w:r w:rsidRPr="00977275">
        <w:rPr>
          <w:rFonts w:ascii="Corbel" w:hAnsi="Corbel"/>
        </w:rPr>
        <w:br/>
      </w:r>
    </w:p>
    <w:p w14:paraId="44141388" w14:textId="77777777" w:rsidR="00E30844" w:rsidRPr="00977275" w:rsidRDefault="00E30844" w:rsidP="00E30844">
      <w:pPr>
        <w:rPr>
          <w:rFonts w:ascii="Corbel" w:hAnsi="Corbel"/>
          <w:sz w:val="24"/>
          <w:szCs w:val="24"/>
        </w:rPr>
      </w:pPr>
      <w:r w:rsidRPr="00977275">
        <w:rPr>
          <w:rFonts w:ascii="Corbel" w:hAnsi="Corbel"/>
          <w:sz w:val="24"/>
          <w:szCs w:val="24"/>
        </w:rPr>
        <w:t>Verantwoording aan de sectordirectie</w:t>
      </w:r>
    </w:p>
    <w:p w14:paraId="513E1428" w14:textId="77777777" w:rsidR="00E30844" w:rsidRPr="00977275" w:rsidRDefault="00E30844" w:rsidP="00E30844">
      <w:pPr>
        <w:rPr>
          <w:rFonts w:ascii="Corbel" w:hAnsi="Corbel"/>
        </w:rPr>
      </w:pPr>
      <w:r w:rsidRPr="00977275">
        <w:rPr>
          <w:rFonts w:ascii="Corbel" w:hAnsi="Corbel"/>
        </w:rPr>
        <w:t>De teamexamencommissies leggen 2 keer per schooljaar verantwoording af over de examenkwaliteit aan de sectordirecteur. Per schooljaar formuleert de examencommissie risico’s en te ondernemen verbeteringen in de vorm van een plan aan de sectordirectie. Aan het eind van het schooljaar stelt de examencommissie een verantwoording op van de kwaliteitsafspraken t.b.v. het jaarplan.</w:t>
      </w:r>
    </w:p>
    <w:p w14:paraId="559834DF" w14:textId="77777777" w:rsidR="00E30844" w:rsidRPr="00977275" w:rsidRDefault="00E30844" w:rsidP="00E30844">
      <w:pPr>
        <w:rPr>
          <w:rFonts w:ascii="Corbel" w:hAnsi="Corbel"/>
          <w:sz w:val="24"/>
          <w:szCs w:val="24"/>
        </w:rPr>
      </w:pPr>
      <w:r w:rsidRPr="00977275">
        <w:rPr>
          <w:rFonts w:ascii="Corbel" w:hAnsi="Corbel"/>
          <w:sz w:val="24"/>
          <w:szCs w:val="24"/>
        </w:rPr>
        <w:t xml:space="preserve">Organisatie Centrale examinering </w:t>
      </w:r>
    </w:p>
    <w:p w14:paraId="4B312FE5" w14:textId="77777777" w:rsidR="00E30844" w:rsidRPr="00977275" w:rsidRDefault="00E30844" w:rsidP="00E30844">
      <w:pPr>
        <w:rPr>
          <w:rFonts w:ascii="Corbel" w:hAnsi="Corbel"/>
        </w:rPr>
      </w:pPr>
      <w:r w:rsidRPr="00977275">
        <w:rPr>
          <w:rFonts w:ascii="Corbel" w:hAnsi="Corbel"/>
        </w:rPr>
        <w:t>De aanmelding, afname en beoordeling van de centrale examens voor Nederlands, rekenen en Engels worden centraal georganiseerd onder leiding van een van de hoofden examinering. Deze ziet toe op de kwaliteit van de afname en meldt eventuele calamiteiten aan de betreffende teamexamencommissie. De teamexamencommissies stellen de resultaten vast.</w:t>
      </w:r>
      <w:r w:rsidRPr="00977275">
        <w:rPr>
          <w:rFonts w:ascii="Corbel" w:hAnsi="Corbel"/>
        </w:rPr>
        <w:br/>
        <w:t xml:space="preserve">De exameninstrumenten voor de generieke </w:t>
      </w:r>
      <w:r w:rsidRPr="00977275">
        <w:rPr>
          <w:rFonts w:ascii="Corbel" w:hAnsi="Corbel"/>
          <w:b/>
        </w:rPr>
        <w:t>instellingsexamens</w:t>
      </w:r>
      <w:r w:rsidRPr="00977275">
        <w:rPr>
          <w:rFonts w:ascii="Corbel" w:hAnsi="Corbel"/>
        </w:rPr>
        <w:t xml:space="preserve"> Nederlands, rekenen en Engels worden vastgesteld door het overleg van Hoofden examinering. </w:t>
      </w:r>
    </w:p>
    <w:p w14:paraId="390738B6" w14:textId="77777777" w:rsidR="00E30844" w:rsidRPr="00977275" w:rsidRDefault="00E30844" w:rsidP="00E30844">
      <w:pPr>
        <w:rPr>
          <w:rFonts w:ascii="Corbel" w:hAnsi="Corbel"/>
          <w:sz w:val="24"/>
          <w:szCs w:val="24"/>
        </w:rPr>
      </w:pPr>
      <w:r w:rsidRPr="00977275">
        <w:rPr>
          <w:rFonts w:ascii="Corbel" w:hAnsi="Corbel"/>
          <w:sz w:val="24"/>
          <w:szCs w:val="24"/>
        </w:rPr>
        <w:t>Het onderwijsteam</w:t>
      </w:r>
    </w:p>
    <w:p w14:paraId="651773C2" w14:textId="17B2BBE3" w:rsidR="00E30844" w:rsidRPr="00977275" w:rsidRDefault="00E30844" w:rsidP="00E30844">
      <w:pPr>
        <w:rPr>
          <w:rFonts w:ascii="Corbel" w:hAnsi="Corbel"/>
        </w:rPr>
      </w:pPr>
      <w:r w:rsidRPr="00977275">
        <w:rPr>
          <w:rFonts w:ascii="Corbel" w:hAnsi="Corbel"/>
        </w:rPr>
        <w:t xml:space="preserve">De team-examencommissie is verantwoordelijk voor de kwaliteit van examinering en stelt verbeterplannen voor de examinering op als dat nodig is en moet daarover ook verantwoording afleggen. </w:t>
      </w:r>
      <w:r w:rsidRPr="00977275">
        <w:rPr>
          <w:rFonts w:ascii="Corbel" w:hAnsi="Corbel"/>
        </w:rPr>
        <w:br/>
        <w:t>Het onderwijsteam is verantwoordelijk voor het onderwijs en beheert daarin de verbetercyclus voor het onderwijs. Het onderwijsteam levert examinatoren en leden voor de examencommissies. De domeinleider is lid van de examencommissie en geeft leiding aan het onderwijsteam en draagt zorg voor een goede communicatie en afstemming. De betrokkenheid van de docententeams bij de examencommissie is van groot belang; we willen voorkomen dat onderwijsteam en examencommissie uit elkaar drijven. Mogelijkheden om de wederzijdse betrokkenheid van examencommissie en docententeams te organiseren zijn:</w:t>
      </w:r>
      <w:r w:rsidRPr="00977275">
        <w:rPr>
          <w:rFonts w:ascii="Corbel" w:hAnsi="Corbel"/>
        </w:rPr>
        <w:br/>
        <w:t>- uitwisselingsbijeenkomsten van examencommissie en opleidingsteam</w:t>
      </w:r>
    </w:p>
    <w:p w14:paraId="4FC0CAEB" w14:textId="77777777" w:rsidR="00E30844" w:rsidRPr="00977275" w:rsidRDefault="00E30844" w:rsidP="00E30844">
      <w:pPr>
        <w:rPr>
          <w:rFonts w:ascii="Corbel" w:hAnsi="Corbel"/>
        </w:rPr>
      </w:pPr>
      <w:r w:rsidRPr="00977275">
        <w:rPr>
          <w:rFonts w:ascii="Corbel" w:hAnsi="Corbel"/>
        </w:rPr>
        <w:t>- examencommissie als vast agendapunt op de overleggen van docententeams, waar leden van de examencommissie tekst en uitleg geven en meningen ophalen.</w:t>
      </w:r>
    </w:p>
    <w:p w14:paraId="3235735C" w14:textId="77777777" w:rsidR="00E30844" w:rsidRPr="00977275" w:rsidRDefault="00E30844" w:rsidP="00E30844">
      <w:pPr>
        <w:rPr>
          <w:rFonts w:ascii="Corbel" w:hAnsi="Corbel"/>
        </w:rPr>
      </w:pPr>
      <w:r w:rsidRPr="00977275">
        <w:rPr>
          <w:rFonts w:ascii="Corbel" w:hAnsi="Corbel"/>
          <w:sz w:val="24"/>
          <w:szCs w:val="24"/>
        </w:rPr>
        <w:t>Taken van de examencommissie</w:t>
      </w:r>
      <w:r w:rsidRPr="00977275">
        <w:rPr>
          <w:rFonts w:ascii="Corbel" w:hAnsi="Corbel"/>
        </w:rPr>
        <w:br/>
        <w:t>De teamexamencommissie voert de vastgestelde taken uit en heeft deze helder verdeeld onder de leden van de examencommissie.</w:t>
      </w:r>
      <w:r w:rsidRPr="00977275">
        <w:rPr>
          <w:rFonts w:ascii="Corbel" w:hAnsi="Corbel"/>
        </w:rPr>
        <w:br/>
        <w:t>De teamexamencommissie heeft de volgende taken:</w:t>
      </w:r>
    </w:p>
    <w:tbl>
      <w:tblPr>
        <w:tblStyle w:val="Tabelraster"/>
        <w:tblW w:w="0" w:type="auto"/>
        <w:tblLook w:val="04A0" w:firstRow="1" w:lastRow="0" w:firstColumn="1" w:lastColumn="0" w:noHBand="0" w:noVBand="1"/>
      </w:tblPr>
      <w:tblGrid>
        <w:gridCol w:w="421"/>
        <w:gridCol w:w="8639"/>
      </w:tblGrid>
      <w:tr w:rsidR="00E30844" w:rsidRPr="00977275" w14:paraId="17554C10" w14:textId="77777777" w:rsidTr="00ED6005">
        <w:tc>
          <w:tcPr>
            <w:tcW w:w="421" w:type="dxa"/>
            <w:shd w:val="clear" w:color="auto" w:fill="F2F2F2" w:themeFill="background1" w:themeFillShade="F2"/>
          </w:tcPr>
          <w:p w14:paraId="47977008" w14:textId="77777777" w:rsidR="00E30844" w:rsidRPr="00977275" w:rsidRDefault="00E30844" w:rsidP="00ED6005">
            <w:pPr>
              <w:rPr>
                <w:rFonts w:ascii="Corbel" w:hAnsi="Corbel"/>
              </w:rPr>
            </w:pPr>
            <w:r w:rsidRPr="00977275">
              <w:rPr>
                <w:rFonts w:ascii="Corbel" w:hAnsi="Corbel"/>
              </w:rPr>
              <w:lastRenderedPageBreak/>
              <w:t>1</w:t>
            </w:r>
          </w:p>
        </w:tc>
        <w:tc>
          <w:tcPr>
            <w:tcW w:w="8641" w:type="dxa"/>
          </w:tcPr>
          <w:p w14:paraId="17B1B40E" w14:textId="77777777" w:rsidR="00E30844" w:rsidRPr="00977275" w:rsidRDefault="00E30844" w:rsidP="00ED6005">
            <w:pPr>
              <w:rPr>
                <w:rFonts w:ascii="Corbel" w:hAnsi="Corbel"/>
              </w:rPr>
            </w:pPr>
            <w:r w:rsidRPr="00977275">
              <w:rPr>
                <w:rFonts w:ascii="Corbel" w:hAnsi="Corbel"/>
              </w:rPr>
              <w:t>* Vaststellen van het examenplan</w:t>
            </w:r>
            <w:r w:rsidRPr="00977275">
              <w:rPr>
                <w:rFonts w:ascii="Corbel" w:hAnsi="Corbel"/>
              </w:rPr>
              <w:br/>
              <w:t>* Vaststellen van exameninstrumenten ( eigen constructie of inkoop)</w:t>
            </w:r>
          </w:p>
        </w:tc>
      </w:tr>
      <w:tr w:rsidR="00E30844" w:rsidRPr="00977275" w14:paraId="4DFFA4AE" w14:textId="77777777" w:rsidTr="00ED6005">
        <w:tc>
          <w:tcPr>
            <w:tcW w:w="421" w:type="dxa"/>
            <w:shd w:val="clear" w:color="auto" w:fill="F2F2F2" w:themeFill="background1" w:themeFillShade="F2"/>
          </w:tcPr>
          <w:p w14:paraId="3E53C686" w14:textId="77777777" w:rsidR="00E30844" w:rsidRPr="00977275" w:rsidRDefault="00E30844" w:rsidP="00ED6005">
            <w:pPr>
              <w:rPr>
                <w:rFonts w:ascii="Corbel" w:hAnsi="Corbel"/>
              </w:rPr>
            </w:pPr>
            <w:r w:rsidRPr="00977275">
              <w:rPr>
                <w:rFonts w:ascii="Corbel" w:hAnsi="Corbel"/>
              </w:rPr>
              <w:t>2</w:t>
            </w:r>
          </w:p>
        </w:tc>
        <w:tc>
          <w:tcPr>
            <w:tcW w:w="8641" w:type="dxa"/>
          </w:tcPr>
          <w:p w14:paraId="2EF3CBD0" w14:textId="77777777" w:rsidR="00E30844" w:rsidRPr="00977275" w:rsidRDefault="00E30844" w:rsidP="00ED6005">
            <w:pPr>
              <w:rPr>
                <w:rFonts w:ascii="Corbel" w:hAnsi="Corbel"/>
              </w:rPr>
            </w:pPr>
            <w:r w:rsidRPr="00977275">
              <w:rPr>
                <w:rFonts w:ascii="Corbel" w:hAnsi="Corbel"/>
              </w:rPr>
              <w:t>* Behandelen en verlenen van vrijstellingen</w:t>
            </w:r>
            <w:r w:rsidRPr="00977275">
              <w:rPr>
                <w:rFonts w:ascii="Corbel" w:hAnsi="Corbel"/>
              </w:rPr>
              <w:br/>
              <w:t>* Behandelen van aanvragen voor (her) examen</w:t>
            </w:r>
            <w:r w:rsidRPr="00977275">
              <w:rPr>
                <w:rFonts w:ascii="Corbel" w:hAnsi="Corbel"/>
              </w:rPr>
              <w:br/>
              <w:t>* Behandelen van aanvragen voor aangepaste examinering</w:t>
            </w:r>
          </w:p>
          <w:p w14:paraId="59DEA8D4" w14:textId="77777777" w:rsidR="00E30844" w:rsidRPr="00977275" w:rsidRDefault="00E30844" w:rsidP="00ED6005">
            <w:pPr>
              <w:rPr>
                <w:rFonts w:ascii="Corbel" w:hAnsi="Corbel"/>
              </w:rPr>
            </w:pPr>
            <w:r w:rsidRPr="00977275">
              <w:rPr>
                <w:rFonts w:ascii="Corbel" w:hAnsi="Corbel"/>
              </w:rPr>
              <w:t>* Behandeling van klachten, bezwaar en fraude</w:t>
            </w:r>
          </w:p>
        </w:tc>
      </w:tr>
      <w:tr w:rsidR="00E30844" w:rsidRPr="00977275" w14:paraId="01628000" w14:textId="77777777" w:rsidTr="00ED6005">
        <w:tc>
          <w:tcPr>
            <w:tcW w:w="421" w:type="dxa"/>
            <w:shd w:val="clear" w:color="auto" w:fill="F2F2F2" w:themeFill="background1" w:themeFillShade="F2"/>
          </w:tcPr>
          <w:p w14:paraId="635D94FB" w14:textId="77777777" w:rsidR="00E30844" w:rsidRPr="00977275" w:rsidRDefault="00E30844" w:rsidP="00ED6005">
            <w:pPr>
              <w:rPr>
                <w:rFonts w:ascii="Corbel" w:hAnsi="Corbel"/>
              </w:rPr>
            </w:pPr>
            <w:r w:rsidRPr="00977275">
              <w:rPr>
                <w:rFonts w:ascii="Corbel" w:hAnsi="Corbel"/>
              </w:rPr>
              <w:t>3</w:t>
            </w:r>
          </w:p>
        </w:tc>
        <w:tc>
          <w:tcPr>
            <w:tcW w:w="8641" w:type="dxa"/>
          </w:tcPr>
          <w:p w14:paraId="18293EFF" w14:textId="77777777" w:rsidR="00E30844" w:rsidRPr="00977275" w:rsidRDefault="00E30844" w:rsidP="00ED6005">
            <w:pPr>
              <w:rPr>
                <w:rFonts w:ascii="Corbel" w:hAnsi="Corbel"/>
              </w:rPr>
            </w:pPr>
            <w:r w:rsidRPr="00977275">
              <w:rPr>
                <w:rFonts w:ascii="Corbel" w:hAnsi="Corbel"/>
              </w:rPr>
              <w:t>* Vaststellen van examenresultaten</w:t>
            </w:r>
            <w:r w:rsidRPr="00977275">
              <w:rPr>
                <w:rFonts w:ascii="Corbel" w:hAnsi="Corbel"/>
              </w:rPr>
              <w:br/>
              <w:t>* Controleren examendossiers</w:t>
            </w:r>
            <w:r w:rsidRPr="00977275">
              <w:rPr>
                <w:rFonts w:ascii="Corbel" w:hAnsi="Corbel"/>
              </w:rPr>
              <w:br/>
              <w:t>* Vaststellen en ondertekenen van diploma’s, instellingsverklaringen en certificaten</w:t>
            </w:r>
            <w:r w:rsidRPr="00977275">
              <w:rPr>
                <w:rFonts w:ascii="Corbel" w:hAnsi="Corbel"/>
              </w:rPr>
              <w:br/>
              <w:t>* Uitreiken van diploma’s, instellingsverklaringen en certificaten</w:t>
            </w:r>
          </w:p>
        </w:tc>
      </w:tr>
      <w:tr w:rsidR="00E30844" w:rsidRPr="00977275" w14:paraId="0A639AD9" w14:textId="77777777" w:rsidTr="00ED6005">
        <w:tc>
          <w:tcPr>
            <w:tcW w:w="421" w:type="dxa"/>
            <w:shd w:val="clear" w:color="auto" w:fill="F2F2F2" w:themeFill="background1" w:themeFillShade="F2"/>
          </w:tcPr>
          <w:p w14:paraId="3AD53ECA" w14:textId="77777777" w:rsidR="00E30844" w:rsidRPr="00977275" w:rsidRDefault="00E30844" w:rsidP="00ED6005">
            <w:pPr>
              <w:rPr>
                <w:rFonts w:ascii="Corbel" w:hAnsi="Corbel"/>
              </w:rPr>
            </w:pPr>
            <w:r w:rsidRPr="00977275">
              <w:rPr>
                <w:rFonts w:ascii="Corbel" w:hAnsi="Corbel"/>
              </w:rPr>
              <w:t>4</w:t>
            </w:r>
          </w:p>
        </w:tc>
        <w:tc>
          <w:tcPr>
            <w:tcW w:w="8641" w:type="dxa"/>
          </w:tcPr>
          <w:p w14:paraId="21D6AD78" w14:textId="77777777" w:rsidR="00E30844" w:rsidRPr="00977275" w:rsidRDefault="00E30844" w:rsidP="00ED6005">
            <w:pPr>
              <w:rPr>
                <w:rFonts w:ascii="Corbel" w:hAnsi="Corbel"/>
              </w:rPr>
            </w:pPr>
            <w:r w:rsidRPr="00977275">
              <w:rPr>
                <w:rFonts w:ascii="Corbel" w:hAnsi="Corbel"/>
              </w:rPr>
              <w:t xml:space="preserve">* Kwaliteitsbewaking ( monitoren en verbeteren) t.a.v.: </w:t>
            </w:r>
          </w:p>
          <w:p w14:paraId="43C98A9E" w14:textId="77777777" w:rsidR="00E30844" w:rsidRPr="00977275" w:rsidRDefault="00E30844" w:rsidP="00ED6005">
            <w:pPr>
              <w:ind w:left="708"/>
              <w:rPr>
                <w:rFonts w:ascii="Corbel" w:hAnsi="Corbel"/>
              </w:rPr>
            </w:pPr>
            <w:r w:rsidRPr="00977275">
              <w:rPr>
                <w:rFonts w:ascii="Corbel" w:hAnsi="Corbel"/>
              </w:rPr>
              <w:t>- examenplan/exameninstrumenten</w:t>
            </w:r>
            <w:r w:rsidRPr="00977275">
              <w:rPr>
                <w:rFonts w:ascii="Corbel" w:hAnsi="Corbel"/>
              </w:rPr>
              <w:br/>
              <w:t>- afname</w:t>
            </w:r>
            <w:r w:rsidRPr="00977275">
              <w:rPr>
                <w:rFonts w:ascii="Corbel" w:hAnsi="Corbel"/>
              </w:rPr>
              <w:br/>
              <w:t>- beoordeling</w:t>
            </w:r>
            <w:r w:rsidRPr="00977275">
              <w:rPr>
                <w:rFonts w:ascii="Corbel" w:hAnsi="Corbel"/>
              </w:rPr>
              <w:br/>
              <w:t>- diplomering</w:t>
            </w:r>
            <w:r w:rsidRPr="00977275">
              <w:rPr>
                <w:rFonts w:ascii="Corbel" w:hAnsi="Corbel"/>
              </w:rPr>
              <w:br/>
              <w:t>- deskundigheid examinatoren</w:t>
            </w:r>
          </w:p>
          <w:p w14:paraId="25D7A7D1" w14:textId="77777777" w:rsidR="00E30844" w:rsidRPr="00977275" w:rsidRDefault="00E30844" w:rsidP="00ED6005">
            <w:pPr>
              <w:rPr>
                <w:rFonts w:ascii="Corbel" w:hAnsi="Corbel"/>
              </w:rPr>
            </w:pPr>
            <w:r w:rsidRPr="00977275">
              <w:rPr>
                <w:rFonts w:ascii="Corbel" w:hAnsi="Corbel"/>
                <w:sz w:val="16"/>
                <w:szCs w:val="16"/>
              </w:rPr>
              <w:t>( NB Per schooljaar formuleert de examencommissie risico’s en te ondernemen verbeteringen in de vorm van een plan aan de sectordirectie. Aan het eind van het schooljaar stelt de examencommissie een verantwoording op in de vorm van een jaarverslag per sector.  Het hoofd examinering biedt ondersteuning hierbij.)</w:t>
            </w:r>
          </w:p>
          <w:p w14:paraId="5D4DBD4A" w14:textId="77777777" w:rsidR="00E30844" w:rsidRPr="00977275" w:rsidRDefault="00E30844" w:rsidP="00ED6005">
            <w:pPr>
              <w:rPr>
                <w:rFonts w:ascii="Corbel" w:hAnsi="Corbel"/>
              </w:rPr>
            </w:pPr>
          </w:p>
        </w:tc>
      </w:tr>
    </w:tbl>
    <w:p w14:paraId="2A383DF1" w14:textId="77777777" w:rsidR="00E30844" w:rsidRPr="00977275" w:rsidRDefault="00E30844" w:rsidP="00E30844">
      <w:pPr>
        <w:spacing w:after="0" w:line="240" w:lineRule="auto"/>
        <w:contextualSpacing/>
        <w:rPr>
          <w:rFonts w:ascii="Corbel" w:hAnsi="Corbel"/>
        </w:rPr>
      </w:pPr>
    </w:p>
    <w:p w14:paraId="4AAD087D" w14:textId="77777777" w:rsidR="00E30844" w:rsidRPr="00977275" w:rsidRDefault="00E30844" w:rsidP="00E30844">
      <w:pPr>
        <w:spacing w:after="200" w:line="276" w:lineRule="auto"/>
        <w:rPr>
          <w:rFonts w:ascii="Corbel" w:eastAsiaTheme="majorEastAsia" w:hAnsi="Corbel" w:cstheme="majorBidi"/>
          <w:b/>
          <w:bCs/>
          <w:smallCaps/>
          <w:color w:val="ED7D31" w:themeColor="accent2"/>
          <w:sz w:val="26"/>
          <w:szCs w:val="26"/>
        </w:rPr>
      </w:pPr>
      <w:r w:rsidRPr="00977275">
        <w:rPr>
          <w:rFonts w:ascii="Corbel" w:hAnsi="Corbel"/>
        </w:rPr>
        <w:br w:type="page"/>
      </w:r>
    </w:p>
    <w:p w14:paraId="6B2B7741" w14:textId="77777777" w:rsidR="00E30844" w:rsidRPr="00977275" w:rsidRDefault="00E30844" w:rsidP="00E30844">
      <w:pPr>
        <w:rPr>
          <w:rFonts w:ascii="Corbel" w:hAnsi="Corbel"/>
        </w:rPr>
      </w:pPr>
    </w:p>
    <w:p w14:paraId="53310D05" w14:textId="77777777" w:rsidR="00E30844" w:rsidRPr="00977275" w:rsidRDefault="00E30844" w:rsidP="00E30844">
      <w:pPr>
        <w:rPr>
          <w:rFonts w:ascii="Corbel" w:eastAsia="Calibri" w:hAnsi="Corbel" w:cs="Times New Roman"/>
        </w:rPr>
      </w:pPr>
    </w:p>
    <w:p w14:paraId="0274849D" w14:textId="77777777" w:rsidR="005E49FC" w:rsidRPr="00585114" w:rsidRDefault="005E49FC" w:rsidP="005E49FC">
      <w:pPr>
        <w:keepNext/>
        <w:keepLines/>
        <w:numPr>
          <w:ilvl w:val="0"/>
          <w:numId w:val="4"/>
        </w:numPr>
        <w:spacing w:before="300" w:after="60" w:line="288" w:lineRule="auto"/>
        <w:outlineLvl w:val="1"/>
        <w:rPr>
          <w:rFonts w:ascii="Corbel" w:eastAsia="Times New Roman" w:hAnsi="Corbel" w:cs="Times New Roman"/>
          <w:b/>
          <w:bCs/>
          <w:smallCaps/>
          <w:color w:val="00A997"/>
          <w:sz w:val="26"/>
          <w:szCs w:val="26"/>
        </w:rPr>
      </w:pPr>
      <w:bookmarkStart w:id="18" w:name="_Toc460404756"/>
      <w:bookmarkStart w:id="19" w:name="_Toc460405103"/>
      <w:bookmarkStart w:id="20" w:name="_Toc460405450"/>
      <w:bookmarkStart w:id="21" w:name="_Toc460405575"/>
      <w:bookmarkStart w:id="22" w:name="_Toc462651888"/>
      <w:bookmarkStart w:id="23" w:name="_Toc485295617"/>
      <w:bookmarkStart w:id="24" w:name="_Toc485298453"/>
      <w:bookmarkStart w:id="25" w:name="_Toc485300383"/>
      <w:bookmarkStart w:id="26" w:name="_Toc115098800"/>
      <w:bookmarkStart w:id="27" w:name="_Toc149293642"/>
      <w:bookmarkStart w:id="28" w:name="_Hlk147137708"/>
      <w:r w:rsidRPr="00585114">
        <w:rPr>
          <w:rFonts w:ascii="Corbel" w:eastAsia="Times New Roman" w:hAnsi="Corbel" w:cs="Times New Roman"/>
          <w:b/>
          <w:bCs/>
          <w:smallCaps/>
          <w:color w:val="00A997"/>
          <w:sz w:val="26"/>
          <w:szCs w:val="26"/>
        </w:rPr>
        <w:t>Samenstelling Teamexamencommissies</w:t>
      </w:r>
      <w:bookmarkEnd w:id="18"/>
      <w:bookmarkEnd w:id="19"/>
      <w:bookmarkEnd w:id="20"/>
      <w:bookmarkEnd w:id="21"/>
      <w:bookmarkEnd w:id="22"/>
      <w:bookmarkEnd w:id="23"/>
      <w:bookmarkEnd w:id="24"/>
      <w:bookmarkEnd w:id="25"/>
      <w:bookmarkEnd w:id="26"/>
      <w:bookmarkEnd w:id="27"/>
    </w:p>
    <w:tbl>
      <w:tblPr>
        <w:tblStyle w:val="Tabelraster1"/>
        <w:tblW w:w="0" w:type="auto"/>
        <w:tblLook w:val="04A0" w:firstRow="1" w:lastRow="0" w:firstColumn="1" w:lastColumn="0" w:noHBand="0" w:noVBand="1"/>
      </w:tblPr>
      <w:tblGrid>
        <w:gridCol w:w="2972"/>
        <w:gridCol w:w="6088"/>
      </w:tblGrid>
      <w:tr w:rsidR="005E49FC" w:rsidRPr="00585114" w14:paraId="24FD8A27" w14:textId="77777777" w:rsidTr="00A20B9C">
        <w:trPr>
          <w:trHeight w:val="1763"/>
        </w:trPr>
        <w:tc>
          <w:tcPr>
            <w:tcW w:w="2972" w:type="dxa"/>
          </w:tcPr>
          <w:bookmarkEnd w:id="28"/>
          <w:p w14:paraId="297F45B5" w14:textId="7491DD07" w:rsidR="005E49FC" w:rsidRPr="00585114" w:rsidRDefault="005E49FC" w:rsidP="006C390F">
            <w:pPr>
              <w:spacing w:after="200" w:line="276" w:lineRule="auto"/>
              <w:rPr>
                <w:rFonts w:ascii="Calibri" w:hAnsi="Calibri" w:cs="Arial"/>
                <w:b/>
                <w:sz w:val="16"/>
                <w:szCs w:val="16"/>
              </w:rPr>
            </w:pPr>
            <w:r>
              <w:rPr>
                <w:rFonts w:ascii="Calibri" w:hAnsi="Calibri" w:cs="Arial"/>
                <w:b/>
                <w:sz w:val="16"/>
                <w:szCs w:val="16"/>
              </w:rPr>
              <w:t>Design</w:t>
            </w:r>
            <w:r w:rsidRPr="00585114">
              <w:rPr>
                <w:rFonts w:ascii="Calibri" w:hAnsi="Calibri" w:cs="Arial"/>
                <w:b/>
                <w:sz w:val="16"/>
                <w:szCs w:val="16"/>
              </w:rPr>
              <w:t xml:space="preserve"> &amp; </w:t>
            </w:r>
            <w:r>
              <w:rPr>
                <w:rFonts w:ascii="Calibri" w:hAnsi="Calibri" w:cs="Arial"/>
                <w:b/>
                <w:sz w:val="16"/>
                <w:szCs w:val="16"/>
              </w:rPr>
              <w:t>Media</w:t>
            </w:r>
          </w:p>
        </w:tc>
        <w:tc>
          <w:tcPr>
            <w:tcW w:w="6088" w:type="dxa"/>
          </w:tcPr>
          <w:p w14:paraId="7A01754A" w14:textId="35D474E0" w:rsidR="005E49FC" w:rsidRPr="00585114" w:rsidRDefault="005E49FC" w:rsidP="00A20B9C">
            <w:pPr>
              <w:spacing w:line="276" w:lineRule="auto"/>
              <w:rPr>
                <w:rFonts w:ascii="Calibri" w:hAnsi="Calibri" w:cs="Arial"/>
                <w:sz w:val="16"/>
                <w:szCs w:val="16"/>
              </w:rPr>
            </w:pPr>
            <w:r w:rsidRPr="00585114">
              <w:rPr>
                <w:rFonts w:ascii="Calibri" w:hAnsi="Calibri" w:cs="Arial"/>
                <w:b/>
                <w:sz w:val="16"/>
                <w:szCs w:val="16"/>
              </w:rPr>
              <w:t>Voorzitter:</w:t>
            </w:r>
            <w:r w:rsidRPr="00585114">
              <w:rPr>
                <w:rFonts w:ascii="Calibri" w:hAnsi="Calibri" w:cs="Arial"/>
                <w:b/>
                <w:sz w:val="16"/>
                <w:szCs w:val="16"/>
              </w:rPr>
              <w:tab/>
            </w:r>
            <w:r w:rsidRPr="00585114">
              <w:rPr>
                <w:rFonts w:ascii="Calibri" w:hAnsi="Calibri" w:cs="Arial"/>
                <w:b/>
                <w:sz w:val="16"/>
                <w:szCs w:val="16"/>
              </w:rPr>
              <w:tab/>
            </w:r>
            <w:r w:rsidRPr="00585114">
              <w:rPr>
                <w:rFonts w:ascii="Calibri" w:hAnsi="Calibri" w:cs="Arial"/>
                <w:sz w:val="16"/>
                <w:szCs w:val="16"/>
              </w:rPr>
              <w:t>René Nelis</w:t>
            </w:r>
            <w:r w:rsidRPr="00585114">
              <w:rPr>
                <w:rFonts w:ascii="Calibri" w:hAnsi="Calibri" w:cs="Arial"/>
                <w:sz w:val="16"/>
                <w:szCs w:val="16"/>
              </w:rPr>
              <w:br/>
            </w:r>
            <w:r w:rsidRPr="00585114">
              <w:rPr>
                <w:rFonts w:ascii="Calibri" w:hAnsi="Calibri" w:cs="Arial"/>
                <w:b/>
                <w:sz w:val="16"/>
                <w:szCs w:val="16"/>
              </w:rPr>
              <w:t>Secretaris:</w:t>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t>Jolanda Delgado</w:t>
            </w:r>
            <w:r w:rsidR="00A20B9C">
              <w:rPr>
                <w:rFonts w:ascii="Calibri" w:hAnsi="Calibri" w:cs="Arial"/>
                <w:sz w:val="16"/>
                <w:szCs w:val="16"/>
              </w:rPr>
              <w:br/>
            </w:r>
            <w:r w:rsidRPr="00585114">
              <w:rPr>
                <w:rFonts w:ascii="Calibri" w:hAnsi="Calibri" w:cs="Arial"/>
                <w:b/>
                <w:sz w:val="16"/>
                <w:szCs w:val="16"/>
              </w:rPr>
              <w:t>Vaststelling resultaten:</w:t>
            </w:r>
            <w:r w:rsidRPr="00585114">
              <w:rPr>
                <w:rFonts w:ascii="Calibri" w:hAnsi="Calibri" w:cs="Arial"/>
                <w:b/>
                <w:sz w:val="16"/>
                <w:szCs w:val="16"/>
              </w:rPr>
              <w:tab/>
            </w:r>
            <w:r w:rsidRPr="00585114">
              <w:rPr>
                <w:rFonts w:ascii="Calibri" w:hAnsi="Calibri" w:cs="Arial"/>
                <w:sz w:val="16"/>
                <w:szCs w:val="16"/>
              </w:rPr>
              <w:t>Yeliz Heijnens</w:t>
            </w:r>
            <w:r w:rsidR="00A20B9C">
              <w:rPr>
                <w:rFonts w:ascii="Calibri" w:hAnsi="Calibri" w:cs="Arial"/>
                <w:sz w:val="16"/>
                <w:szCs w:val="16"/>
              </w:rPr>
              <w:br/>
            </w:r>
            <w:r w:rsidRPr="00585114">
              <w:rPr>
                <w:rFonts w:ascii="Calibri" w:hAnsi="Calibri" w:cs="Arial"/>
                <w:b/>
                <w:sz w:val="16"/>
                <w:szCs w:val="16"/>
              </w:rPr>
              <w:t>Leden:</w:t>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t>Rob Weijers</w:t>
            </w:r>
            <w:r w:rsidR="00A20B9C">
              <w:rPr>
                <w:rFonts w:ascii="Calibri" w:hAnsi="Calibri" w:cs="Arial"/>
                <w:sz w:val="16"/>
                <w:szCs w:val="16"/>
              </w:rPr>
              <w:br/>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t>Youssef Aitikne</w:t>
            </w:r>
            <w:r>
              <w:rPr>
                <w:rFonts w:ascii="Calibri" w:hAnsi="Calibri" w:cs="Arial"/>
                <w:sz w:val="16"/>
                <w:szCs w:val="16"/>
              </w:rPr>
              <w:br/>
            </w:r>
            <w:r>
              <w:rPr>
                <w:rFonts w:ascii="Calibri" w:hAnsi="Calibri" w:cs="Arial"/>
                <w:sz w:val="16"/>
                <w:szCs w:val="16"/>
              </w:rPr>
              <w:tab/>
            </w:r>
            <w:r>
              <w:rPr>
                <w:rFonts w:ascii="Calibri" w:hAnsi="Calibri" w:cs="Arial"/>
                <w:sz w:val="16"/>
                <w:szCs w:val="16"/>
              </w:rPr>
              <w:tab/>
            </w:r>
            <w:r>
              <w:rPr>
                <w:rFonts w:ascii="Calibri" w:hAnsi="Calibri" w:cs="Arial"/>
                <w:sz w:val="16"/>
                <w:szCs w:val="16"/>
              </w:rPr>
              <w:tab/>
              <w:t>John Allijn</w:t>
            </w:r>
            <w:r>
              <w:rPr>
                <w:rFonts w:ascii="Calibri" w:hAnsi="Calibri" w:cs="Arial"/>
                <w:sz w:val="16"/>
                <w:szCs w:val="16"/>
              </w:rPr>
              <w:br/>
            </w:r>
            <w:r>
              <w:rPr>
                <w:rFonts w:ascii="Calibri" w:hAnsi="Calibri" w:cs="Arial"/>
                <w:sz w:val="16"/>
                <w:szCs w:val="16"/>
              </w:rPr>
              <w:tab/>
            </w:r>
            <w:r>
              <w:rPr>
                <w:rFonts w:ascii="Calibri" w:hAnsi="Calibri" w:cs="Arial"/>
                <w:sz w:val="16"/>
                <w:szCs w:val="16"/>
              </w:rPr>
              <w:tab/>
            </w:r>
            <w:r>
              <w:rPr>
                <w:rFonts w:ascii="Calibri" w:hAnsi="Calibri" w:cs="Arial"/>
                <w:sz w:val="16"/>
                <w:szCs w:val="16"/>
              </w:rPr>
              <w:tab/>
              <w:t>Diny van Rosmalen</w:t>
            </w:r>
            <w:r w:rsidR="00A20B9C">
              <w:rPr>
                <w:rFonts w:ascii="Calibri" w:hAnsi="Calibri" w:cs="Arial"/>
                <w:sz w:val="16"/>
                <w:szCs w:val="16"/>
              </w:rPr>
              <w:t xml:space="preserve"> (domeinleider</w:t>
            </w:r>
            <w:r w:rsidRPr="00585114">
              <w:rPr>
                <w:rFonts w:ascii="Calibri" w:hAnsi="Calibri" w:cs="Arial"/>
                <w:sz w:val="16"/>
                <w:szCs w:val="16"/>
              </w:rPr>
              <w:br/>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r>
            <w:r>
              <w:rPr>
                <w:rFonts w:ascii="Calibri" w:hAnsi="Calibri" w:cs="Arial"/>
                <w:sz w:val="16"/>
                <w:szCs w:val="16"/>
              </w:rPr>
              <w:t>Jan Verwoerd</w:t>
            </w:r>
            <w:r w:rsidRPr="00585114">
              <w:rPr>
                <w:rFonts w:ascii="Calibri" w:hAnsi="Calibri" w:cs="Arial"/>
                <w:sz w:val="16"/>
                <w:szCs w:val="16"/>
              </w:rPr>
              <w:t xml:space="preserve"> (</w:t>
            </w:r>
            <w:r>
              <w:rPr>
                <w:rFonts w:ascii="Calibri" w:hAnsi="Calibri" w:cs="Arial"/>
                <w:sz w:val="16"/>
                <w:szCs w:val="16"/>
              </w:rPr>
              <w:t>360Fabriek</w:t>
            </w:r>
            <w:r w:rsidRPr="00585114">
              <w:rPr>
                <w:rFonts w:ascii="Calibri" w:hAnsi="Calibri" w:cs="Arial"/>
                <w:sz w:val="16"/>
                <w:szCs w:val="16"/>
              </w:rPr>
              <w:t>)</w:t>
            </w:r>
          </w:p>
        </w:tc>
      </w:tr>
      <w:tr w:rsidR="005E49FC" w:rsidRPr="00585114" w14:paraId="275D8DAB" w14:textId="77777777" w:rsidTr="00A20B9C">
        <w:trPr>
          <w:trHeight w:val="1507"/>
        </w:trPr>
        <w:tc>
          <w:tcPr>
            <w:tcW w:w="2972" w:type="dxa"/>
          </w:tcPr>
          <w:p w14:paraId="2DA9ADCC" w14:textId="77777777" w:rsidR="005E49FC" w:rsidRPr="00585114" w:rsidRDefault="005E49FC" w:rsidP="006C390F">
            <w:pPr>
              <w:spacing w:after="200" w:line="276" w:lineRule="auto"/>
              <w:rPr>
                <w:rFonts w:ascii="Calibri" w:hAnsi="Calibri" w:cs="Arial"/>
                <w:b/>
                <w:sz w:val="16"/>
                <w:szCs w:val="16"/>
              </w:rPr>
            </w:pPr>
            <w:r w:rsidRPr="00585114">
              <w:rPr>
                <w:rFonts w:ascii="Calibri" w:hAnsi="Calibri" w:cs="Arial"/>
                <w:b/>
                <w:sz w:val="16"/>
                <w:szCs w:val="16"/>
              </w:rPr>
              <w:t>Elektrotechniek</w:t>
            </w:r>
          </w:p>
        </w:tc>
        <w:tc>
          <w:tcPr>
            <w:tcW w:w="6088" w:type="dxa"/>
          </w:tcPr>
          <w:p w14:paraId="3AE96892" w14:textId="10C8A129" w:rsidR="005E49FC" w:rsidRPr="00585114" w:rsidRDefault="005E49FC" w:rsidP="00A20B9C">
            <w:pPr>
              <w:spacing w:line="276" w:lineRule="auto"/>
              <w:rPr>
                <w:rFonts w:ascii="Calibri" w:hAnsi="Calibri" w:cs="Arial"/>
                <w:b/>
                <w:sz w:val="16"/>
                <w:szCs w:val="16"/>
              </w:rPr>
            </w:pPr>
            <w:r w:rsidRPr="00585114">
              <w:rPr>
                <w:rFonts w:ascii="Calibri" w:hAnsi="Calibri" w:cs="Arial"/>
                <w:b/>
                <w:sz w:val="16"/>
                <w:szCs w:val="16"/>
              </w:rPr>
              <w:t>Voorzitter:</w:t>
            </w:r>
            <w:r w:rsidRPr="00585114">
              <w:rPr>
                <w:rFonts w:ascii="Calibri" w:hAnsi="Calibri" w:cs="Arial"/>
                <w:b/>
                <w:sz w:val="16"/>
                <w:szCs w:val="16"/>
              </w:rPr>
              <w:tab/>
            </w:r>
            <w:r w:rsidRPr="00585114">
              <w:rPr>
                <w:rFonts w:ascii="Calibri" w:hAnsi="Calibri" w:cs="Arial"/>
                <w:b/>
                <w:sz w:val="16"/>
                <w:szCs w:val="16"/>
              </w:rPr>
              <w:tab/>
            </w:r>
            <w:r w:rsidRPr="00585114">
              <w:rPr>
                <w:rFonts w:ascii="Calibri" w:hAnsi="Calibri" w:cs="Arial"/>
                <w:sz w:val="16"/>
                <w:szCs w:val="16"/>
              </w:rPr>
              <w:t>René Nelis</w:t>
            </w:r>
            <w:r w:rsidRPr="00585114">
              <w:rPr>
                <w:rFonts w:ascii="Calibri" w:hAnsi="Calibri" w:cs="Arial"/>
                <w:sz w:val="16"/>
                <w:szCs w:val="16"/>
              </w:rPr>
              <w:br/>
            </w:r>
            <w:r w:rsidRPr="00585114">
              <w:rPr>
                <w:rFonts w:ascii="Calibri" w:hAnsi="Calibri" w:cs="Arial"/>
                <w:b/>
                <w:sz w:val="16"/>
                <w:szCs w:val="16"/>
              </w:rPr>
              <w:t>Secretaris:</w:t>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t>Jolanda Delgado</w:t>
            </w:r>
            <w:r w:rsidR="00A20B9C">
              <w:rPr>
                <w:rFonts w:ascii="Calibri" w:hAnsi="Calibri" w:cs="Arial"/>
                <w:sz w:val="16"/>
                <w:szCs w:val="16"/>
              </w:rPr>
              <w:br/>
            </w:r>
            <w:r w:rsidRPr="00585114">
              <w:rPr>
                <w:rFonts w:ascii="Calibri" w:hAnsi="Calibri" w:cs="Arial"/>
                <w:b/>
                <w:sz w:val="16"/>
                <w:szCs w:val="16"/>
              </w:rPr>
              <w:t>Vaststelling resultaten:</w:t>
            </w:r>
            <w:r w:rsidRPr="00585114">
              <w:rPr>
                <w:rFonts w:ascii="Calibri" w:hAnsi="Calibri" w:cs="Arial"/>
                <w:b/>
                <w:sz w:val="16"/>
                <w:szCs w:val="16"/>
              </w:rPr>
              <w:tab/>
            </w:r>
            <w:r w:rsidRPr="00585114">
              <w:rPr>
                <w:rFonts w:ascii="Calibri" w:hAnsi="Calibri" w:cs="Arial"/>
                <w:sz w:val="16"/>
                <w:szCs w:val="16"/>
              </w:rPr>
              <w:t>Yeliz Heijnens</w:t>
            </w:r>
            <w:r w:rsidR="00A20B9C">
              <w:rPr>
                <w:rFonts w:ascii="Calibri" w:hAnsi="Calibri" w:cs="Arial"/>
                <w:sz w:val="16"/>
                <w:szCs w:val="16"/>
              </w:rPr>
              <w:br/>
            </w:r>
            <w:r w:rsidRPr="00585114">
              <w:rPr>
                <w:rFonts w:ascii="Calibri" w:hAnsi="Calibri" w:cs="Arial"/>
                <w:b/>
                <w:sz w:val="16"/>
                <w:szCs w:val="16"/>
              </w:rPr>
              <w:t>Leden:</w:t>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r>
            <w:r>
              <w:rPr>
                <w:rFonts w:ascii="Calibri" w:hAnsi="Calibri" w:cs="Arial"/>
                <w:sz w:val="16"/>
                <w:szCs w:val="16"/>
              </w:rPr>
              <w:t>Frans Biemans</w:t>
            </w:r>
            <w:r w:rsidRPr="00585114">
              <w:rPr>
                <w:rFonts w:ascii="Calibri" w:hAnsi="Calibri" w:cs="Arial"/>
                <w:sz w:val="16"/>
                <w:szCs w:val="16"/>
              </w:rPr>
              <w:t xml:space="preserve"> (domeinleider)</w:t>
            </w:r>
            <w:r w:rsidR="00A20B9C">
              <w:rPr>
                <w:rFonts w:ascii="Calibri" w:hAnsi="Calibri" w:cs="Arial"/>
                <w:sz w:val="16"/>
                <w:szCs w:val="16"/>
              </w:rPr>
              <w:br/>
            </w:r>
            <w:r w:rsidR="00A20B9C">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t>James Clarke</w:t>
            </w:r>
            <w:r w:rsidR="00A20B9C">
              <w:rPr>
                <w:rFonts w:ascii="Calibri" w:hAnsi="Calibri" w:cs="Arial"/>
                <w:sz w:val="16"/>
                <w:szCs w:val="16"/>
              </w:rPr>
              <w:br/>
            </w:r>
            <w:r w:rsidR="00A20B9C">
              <w:rPr>
                <w:rFonts w:ascii="Calibri" w:hAnsi="Calibri" w:cs="Arial"/>
                <w:sz w:val="16"/>
                <w:szCs w:val="16"/>
              </w:rPr>
              <w:tab/>
            </w:r>
            <w:r w:rsidR="00A20B9C">
              <w:rPr>
                <w:rFonts w:ascii="Calibri" w:hAnsi="Calibri" w:cs="Arial"/>
                <w:sz w:val="16"/>
                <w:szCs w:val="16"/>
              </w:rPr>
              <w:tab/>
            </w:r>
            <w:r w:rsidR="00A20B9C">
              <w:rPr>
                <w:rFonts w:ascii="Calibri" w:hAnsi="Calibri" w:cs="Arial"/>
                <w:sz w:val="16"/>
                <w:szCs w:val="16"/>
              </w:rPr>
              <w:tab/>
              <w:t>Liesbeth Zandstra</w:t>
            </w:r>
            <w:r w:rsidR="00A20B9C">
              <w:rPr>
                <w:rFonts w:ascii="Calibri" w:hAnsi="Calibri" w:cs="Arial"/>
                <w:sz w:val="16"/>
                <w:szCs w:val="16"/>
              </w:rPr>
              <w:br/>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r>
            <w:r>
              <w:rPr>
                <w:rFonts w:ascii="Calibri" w:hAnsi="Calibri" w:cs="Arial"/>
                <w:sz w:val="16"/>
                <w:szCs w:val="16"/>
              </w:rPr>
              <w:t>André van Ballegooijen (Bakker Sliedrecht)</w:t>
            </w:r>
          </w:p>
        </w:tc>
      </w:tr>
      <w:tr w:rsidR="005E49FC" w:rsidRPr="00585114" w14:paraId="10971EB0" w14:textId="77777777" w:rsidTr="006C390F">
        <w:tc>
          <w:tcPr>
            <w:tcW w:w="2972" w:type="dxa"/>
          </w:tcPr>
          <w:p w14:paraId="4B10B0C9" w14:textId="77575127" w:rsidR="005E49FC" w:rsidRPr="00585114" w:rsidRDefault="00A20B9C" w:rsidP="006C390F">
            <w:pPr>
              <w:spacing w:after="200" w:line="276" w:lineRule="auto"/>
              <w:rPr>
                <w:rFonts w:ascii="Calibri" w:hAnsi="Calibri" w:cs="Arial"/>
                <w:b/>
                <w:sz w:val="16"/>
                <w:szCs w:val="16"/>
              </w:rPr>
            </w:pPr>
            <w:r>
              <w:rPr>
                <w:rFonts w:ascii="Calibri" w:hAnsi="Calibri" w:cs="Arial"/>
                <w:b/>
                <w:sz w:val="16"/>
                <w:szCs w:val="16"/>
              </w:rPr>
              <w:t>M</w:t>
            </w:r>
            <w:r w:rsidR="005E49FC" w:rsidRPr="00585114">
              <w:rPr>
                <w:rFonts w:ascii="Calibri" w:hAnsi="Calibri" w:cs="Arial"/>
                <w:b/>
                <w:sz w:val="16"/>
                <w:szCs w:val="16"/>
              </w:rPr>
              <w:t>eubel</w:t>
            </w:r>
          </w:p>
        </w:tc>
        <w:tc>
          <w:tcPr>
            <w:tcW w:w="6088" w:type="dxa"/>
          </w:tcPr>
          <w:p w14:paraId="04DF9656" w14:textId="7AA26CDF" w:rsidR="005E49FC" w:rsidRPr="00585114" w:rsidRDefault="005E49FC" w:rsidP="00A20B9C">
            <w:pPr>
              <w:spacing w:line="276" w:lineRule="auto"/>
              <w:rPr>
                <w:rFonts w:ascii="Calibri" w:hAnsi="Calibri" w:cs="Arial"/>
                <w:b/>
                <w:sz w:val="16"/>
                <w:szCs w:val="16"/>
              </w:rPr>
            </w:pPr>
            <w:r w:rsidRPr="00585114">
              <w:rPr>
                <w:rFonts w:ascii="Calibri" w:hAnsi="Calibri" w:cs="Arial"/>
                <w:b/>
                <w:sz w:val="16"/>
                <w:szCs w:val="16"/>
              </w:rPr>
              <w:t>Voorzitter:</w:t>
            </w:r>
            <w:r w:rsidRPr="00585114">
              <w:rPr>
                <w:rFonts w:ascii="Calibri" w:hAnsi="Calibri" w:cs="Arial"/>
                <w:b/>
                <w:sz w:val="16"/>
                <w:szCs w:val="16"/>
              </w:rPr>
              <w:tab/>
            </w:r>
            <w:r w:rsidRPr="00585114">
              <w:rPr>
                <w:rFonts w:ascii="Calibri" w:hAnsi="Calibri" w:cs="Arial"/>
                <w:b/>
                <w:sz w:val="16"/>
                <w:szCs w:val="16"/>
              </w:rPr>
              <w:tab/>
            </w:r>
            <w:r w:rsidRPr="00585114">
              <w:rPr>
                <w:rFonts w:ascii="Calibri" w:hAnsi="Calibri" w:cs="Arial"/>
                <w:sz w:val="16"/>
                <w:szCs w:val="16"/>
              </w:rPr>
              <w:t>René Nelis</w:t>
            </w:r>
            <w:r w:rsidRPr="00585114">
              <w:rPr>
                <w:rFonts w:ascii="Calibri" w:hAnsi="Calibri" w:cs="Arial"/>
                <w:sz w:val="16"/>
                <w:szCs w:val="16"/>
              </w:rPr>
              <w:br/>
            </w:r>
            <w:r w:rsidRPr="00585114">
              <w:rPr>
                <w:rFonts w:ascii="Calibri" w:hAnsi="Calibri" w:cs="Arial"/>
                <w:b/>
                <w:sz w:val="16"/>
                <w:szCs w:val="16"/>
              </w:rPr>
              <w:t>Secretaris:</w:t>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t>Jolanda Delgado</w:t>
            </w:r>
            <w:r w:rsidR="00A20B9C">
              <w:rPr>
                <w:rFonts w:ascii="Calibri" w:hAnsi="Calibri" w:cs="Arial"/>
                <w:sz w:val="16"/>
                <w:szCs w:val="16"/>
              </w:rPr>
              <w:br/>
            </w:r>
            <w:r w:rsidRPr="00585114">
              <w:rPr>
                <w:rFonts w:ascii="Calibri" w:hAnsi="Calibri" w:cs="Arial"/>
                <w:b/>
                <w:sz w:val="16"/>
                <w:szCs w:val="16"/>
              </w:rPr>
              <w:t>Vaststelling resultaten:</w:t>
            </w:r>
            <w:r w:rsidRPr="00585114">
              <w:rPr>
                <w:rFonts w:ascii="Calibri" w:hAnsi="Calibri" w:cs="Arial"/>
                <w:b/>
                <w:sz w:val="16"/>
                <w:szCs w:val="16"/>
              </w:rPr>
              <w:tab/>
            </w:r>
            <w:r w:rsidRPr="00585114">
              <w:rPr>
                <w:rFonts w:ascii="Calibri" w:hAnsi="Calibri" w:cs="Arial"/>
                <w:sz w:val="16"/>
                <w:szCs w:val="16"/>
              </w:rPr>
              <w:t>Yeliz Heijnens</w:t>
            </w:r>
            <w:r w:rsidR="00A20B9C">
              <w:rPr>
                <w:rFonts w:ascii="Calibri" w:hAnsi="Calibri" w:cs="Arial"/>
                <w:sz w:val="16"/>
                <w:szCs w:val="16"/>
              </w:rPr>
              <w:br/>
            </w:r>
            <w:r w:rsidRPr="00585114">
              <w:rPr>
                <w:rFonts w:ascii="Calibri" w:hAnsi="Calibri" w:cs="Arial"/>
                <w:b/>
                <w:sz w:val="16"/>
                <w:szCs w:val="16"/>
              </w:rPr>
              <w:t>Leden:</w:t>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t>Michaël Rikkers</w:t>
            </w:r>
            <w:r w:rsidR="00A20B9C">
              <w:rPr>
                <w:rFonts w:ascii="Calibri" w:hAnsi="Calibri" w:cs="Arial"/>
                <w:sz w:val="16"/>
                <w:szCs w:val="16"/>
              </w:rPr>
              <w:br/>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t>Hans Verhaar</w:t>
            </w:r>
            <w:r w:rsidR="00A20B9C">
              <w:rPr>
                <w:rFonts w:ascii="Calibri" w:hAnsi="Calibri" w:cs="Arial"/>
                <w:sz w:val="16"/>
                <w:szCs w:val="16"/>
              </w:rPr>
              <w:br/>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t>Michel Pipping (domeinleider)</w:t>
            </w:r>
            <w:r w:rsidRPr="00585114">
              <w:rPr>
                <w:rFonts w:ascii="Calibri" w:hAnsi="Calibri" w:cs="Arial"/>
                <w:sz w:val="16"/>
                <w:szCs w:val="16"/>
              </w:rPr>
              <w:br/>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t>Erik van Doorne</w:t>
            </w:r>
            <w:r w:rsidRPr="00585114">
              <w:rPr>
                <w:rFonts w:ascii="Calibri" w:hAnsi="Calibri" w:cs="Arial"/>
                <w:sz w:val="16"/>
                <w:szCs w:val="16"/>
              </w:rPr>
              <w:br/>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t>Jan Andeweg (Andeweg schilders)</w:t>
            </w:r>
            <w:r w:rsidRPr="00585114">
              <w:rPr>
                <w:rFonts w:ascii="Calibri" w:hAnsi="Calibri" w:cs="Arial"/>
                <w:sz w:val="16"/>
                <w:szCs w:val="16"/>
              </w:rPr>
              <w:tab/>
            </w:r>
            <w:r w:rsidRPr="00585114">
              <w:rPr>
                <w:rFonts w:ascii="Calibri" w:hAnsi="Calibri" w:cs="Arial"/>
                <w:sz w:val="16"/>
                <w:szCs w:val="16"/>
              </w:rPr>
              <w:tab/>
            </w:r>
          </w:p>
        </w:tc>
      </w:tr>
      <w:tr w:rsidR="005E49FC" w:rsidRPr="00585114" w14:paraId="16A205E8" w14:textId="77777777" w:rsidTr="006C390F">
        <w:tc>
          <w:tcPr>
            <w:tcW w:w="2972" w:type="dxa"/>
          </w:tcPr>
          <w:p w14:paraId="1080F752" w14:textId="77777777" w:rsidR="005E49FC" w:rsidRPr="00585114" w:rsidRDefault="005E49FC" w:rsidP="006C390F">
            <w:pPr>
              <w:spacing w:after="200" w:line="276" w:lineRule="auto"/>
              <w:rPr>
                <w:rFonts w:ascii="Calibri" w:hAnsi="Calibri" w:cs="Arial"/>
                <w:b/>
                <w:sz w:val="16"/>
                <w:szCs w:val="16"/>
              </w:rPr>
            </w:pPr>
            <w:r w:rsidRPr="00585114">
              <w:rPr>
                <w:rFonts w:ascii="Calibri" w:hAnsi="Calibri" w:cs="Arial"/>
                <w:b/>
                <w:sz w:val="16"/>
                <w:szCs w:val="16"/>
              </w:rPr>
              <w:t xml:space="preserve">MKF Bouwkunde </w:t>
            </w:r>
          </w:p>
        </w:tc>
        <w:tc>
          <w:tcPr>
            <w:tcW w:w="6088" w:type="dxa"/>
          </w:tcPr>
          <w:p w14:paraId="199224FF" w14:textId="16D4561A" w:rsidR="005E49FC" w:rsidRPr="00585114" w:rsidRDefault="005E49FC" w:rsidP="00A20B9C">
            <w:pPr>
              <w:spacing w:line="276" w:lineRule="auto"/>
              <w:rPr>
                <w:rFonts w:ascii="Calibri" w:hAnsi="Calibri" w:cs="Arial"/>
                <w:sz w:val="16"/>
                <w:szCs w:val="16"/>
              </w:rPr>
            </w:pPr>
            <w:r w:rsidRPr="00585114">
              <w:rPr>
                <w:rFonts w:ascii="Calibri" w:hAnsi="Calibri" w:cs="Arial"/>
                <w:b/>
                <w:sz w:val="16"/>
                <w:szCs w:val="16"/>
              </w:rPr>
              <w:t>Voorzitter:</w:t>
            </w:r>
            <w:r w:rsidRPr="00585114">
              <w:rPr>
                <w:rFonts w:ascii="Calibri" w:hAnsi="Calibri" w:cs="Arial"/>
                <w:b/>
                <w:sz w:val="16"/>
                <w:szCs w:val="16"/>
              </w:rPr>
              <w:tab/>
            </w:r>
            <w:r w:rsidRPr="00585114">
              <w:rPr>
                <w:rFonts w:ascii="Calibri" w:hAnsi="Calibri" w:cs="Arial"/>
                <w:b/>
                <w:sz w:val="16"/>
                <w:szCs w:val="16"/>
              </w:rPr>
              <w:tab/>
            </w:r>
            <w:r w:rsidRPr="00585114">
              <w:rPr>
                <w:rFonts w:ascii="Calibri" w:hAnsi="Calibri" w:cs="Arial"/>
                <w:sz w:val="16"/>
                <w:szCs w:val="16"/>
              </w:rPr>
              <w:t>René Nelis</w:t>
            </w:r>
            <w:r w:rsidRPr="00585114">
              <w:rPr>
                <w:rFonts w:ascii="Calibri" w:hAnsi="Calibri" w:cs="Arial"/>
                <w:sz w:val="16"/>
                <w:szCs w:val="16"/>
              </w:rPr>
              <w:br/>
            </w:r>
            <w:r w:rsidRPr="00585114">
              <w:rPr>
                <w:rFonts w:ascii="Calibri" w:hAnsi="Calibri" w:cs="Arial"/>
                <w:b/>
                <w:sz w:val="16"/>
                <w:szCs w:val="16"/>
              </w:rPr>
              <w:t>Secretaris:</w:t>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t>Jolanda Delgado</w:t>
            </w:r>
            <w:r w:rsidR="00A20B9C">
              <w:rPr>
                <w:rFonts w:ascii="Calibri" w:hAnsi="Calibri" w:cs="Arial"/>
                <w:sz w:val="16"/>
                <w:szCs w:val="16"/>
              </w:rPr>
              <w:br/>
            </w:r>
            <w:r w:rsidRPr="00585114">
              <w:rPr>
                <w:rFonts w:ascii="Calibri" w:hAnsi="Calibri" w:cs="Arial"/>
                <w:b/>
                <w:sz w:val="16"/>
                <w:szCs w:val="16"/>
              </w:rPr>
              <w:t>Vaststelling resultaten:</w:t>
            </w:r>
            <w:r w:rsidRPr="00585114">
              <w:rPr>
                <w:rFonts w:ascii="Calibri" w:hAnsi="Calibri" w:cs="Arial"/>
                <w:b/>
                <w:sz w:val="16"/>
                <w:szCs w:val="16"/>
              </w:rPr>
              <w:tab/>
            </w:r>
            <w:r w:rsidRPr="00585114">
              <w:rPr>
                <w:rFonts w:ascii="Calibri" w:hAnsi="Calibri" w:cs="Arial"/>
                <w:sz w:val="16"/>
                <w:szCs w:val="16"/>
              </w:rPr>
              <w:t>Yeliz Heijnens</w:t>
            </w:r>
            <w:r w:rsidR="00A20B9C">
              <w:rPr>
                <w:rFonts w:ascii="Calibri" w:hAnsi="Calibri" w:cs="Arial"/>
                <w:sz w:val="16"/>
                <w:szCs w:val="16"/>
              </w:rPr>
              <w:br/>
            </w:r>
            <w:r w:rsidRPr="00585114">
              <w:rPr>
                <w:rFonts w:ascii="Calibri" w:hAnsi="Calibri" w:cs="Arial"/>
                <w:b/>
                <w:sz w:val="16"/>
                <w:szCs w:val="16"/>
              </w:rPr>
              <w:t>Leden:</w:t>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t>Leo Tuk</w:t>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br/>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r>
            <w:r>
              <w:rPr>
                <w:rFonts w:ascii="Calibri" w:hAnsi="Calibri" w:cs="Arial"/>
                <w:sz w:val="16"/>
                <w:szCs w:val="16"/>
              </w:rPr>
              <w:t>Bert van Rij</w:t>
            </w:r>
            <w:r w:rsidRPr="00585114">
              <w:rPr>
                <w:rFonts w:ascii="Calibri" w:hAnsi="Calibri" w:cs="Arial"/>
                <w:sz w:val="16"/>
                <w:szCs w:val="16"/>
              </w:rPr>
              <w:br/>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r>
            <w:r w:rsidR="00A20B9C">
              <w:rPr>
                <w:rFonts w:ascii="Calibri" w:hAnsi="Calibri" w:cs="Arial"/>
                <w:sz w:val="16"/>
                <w:szCs w:val="16"/>
              </w:rPr>
              <w:t>Michel Pipping</w:t>
            </w:r>
            <w:r w:rsidRPr="00585114">
              <w:rPr>
                <w:rFonts w:ascii="Calibri" w:hAnsi="Calibri" w:cs="Arial"/>
                <w:sz w:val="16"/>
                <w:szCs w:val="16"/>
              </w:rPr>
              <w:t xml:space="preserve"> (domeinleider)</w:t>
            </w:r>
            <w:r w:rsidRPr="00585114">
              <w:rPr>
                <w:rFonts w:ascii="Calibri" w:hAnsi="Calibri" w:cs="Arial"/>
                <w:sz w:val="16"/>
                <w:szCs w:val="16"/>
              </w:rPr>
              <w:br/>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t>Erik van Noordenne (Bouw- en Inframensen)</w:t>
            </w:r>
          </w:p>
        </w:tc>
      </w:tr>
      <w:tr w:rsidR="005E49FC" w:rsidRPr="00585114" w14:paraId="1FE53024" w14:textId="77777777" w:rsidTr="006C390F">
        <w:tc>
          <w:tcPr>
            <w:tcW w:w="2972" w:type="dxa"/>
          </w:tcPr>
          <w:p w14:paraId="60C962C1" w14:textId="77777777" w:rsidR="005E49FC" w:rsidRPr="00585114" w:rsidRDefault="005E49FC" w:rsidP="006C390F">
            <w:pPr>
              <w:spacing w:after="200" w:line="276" w:lineRule="auto"/>
              <w:rPr>
                <w:rFonts w:ascii="Calibri" w:hAnsi="Calibri" w:cs="Arial"/>
                <w:b/>
                <w:sz w:val="16"/>
                <w:szCs w:val="16"/>
              </w:rPr>
            </w:pPr>
            <w:r w:rsidRPr="00585114">
              <w:rPr>
                <w:rFonts w:ascii="Calibri" w:hAnsi="Calibri" w:cs="Arial"/>
                <w:b/>
                <w:sz w:val="16"/>
                <w:szCs w:val="16"/>
              </w:rPr>
              <w:t>Timmeren / metselen</w:t>
            </w:r>
          </w:p>
        </w:tc>
        <w:tc>
          <w:tcPr>
            <w:tcW w:w="6088" w:type="dxa"/>
          </w:tcPr>
          <w:p w14:paraId="52C9B9AE" w14:textId="1D61C3E8" w:rsidR="005E49FC" w:rsidRPr="00585114" w:rsidRDefault="005E49FC" w:rsidP="00A20B9C">
            <w:pPr>
              <w:spacing w:line="276" w:lineRule="auto"/>
              <w:rPr>
                <w:rFonts w:ascii="Calibri" w:hAnsi="Calibri" w:cs="Arial"/>
                <w:b/>
                <w:sz w:val="16"/>
                <w:szCs w:val="16"/>
              </w:rPr>
            </w:pPr>
            <w:r w:rsidRPr="00585114">
              <w:rPr>
                <w:rFonts w:ascii="Calibri" w:hAnsi="Calibri" w:cs="Arial"/>
                <w:b/>
                <w:sz w:val="16"/>
                <w:szCs w:val="16"/>
              </w:rPr>
              <w:t>Voorzitter:</w:t>
            </w:r>
            <w:r w:rsidRPr="00585114">
              <w:rPr>
                <w:rFonts w:ascii="Calibri" w:hAnsi="Calibri" w:cs="Arial"/>
                <w:b/>
                <w:sz w:val="16"/>
                <w:szCs w:val="16"/>
              </w:rPr>
              <w:tab/>
            </w:r>
            <w:r w:rsidRPr="00585114">
              <w:rPr>
                <w:rFonts w:ascii="Calibri" w:hAnsi="Calibri" w:cs="Arial"/>
                <w:b/>
                <w:sz w:val="16"/>
                <w:szCs w:val="16"/>
              </w:rPr>
              <w:tab/>
            </w:r>
            <w:r w:rsidRPr="00585114">
              <w:rPr>
                <w:rFonts w:ascii="Calibri" w:hAnsi="Calibri" w:cs="Arial"/>
                <w:sz w:val="16"/>
                <w:szCs w:val="16"/>
              </w:rPr>
              <w:t>René Nelis</w:t>
            </w:r>
            <w:r w:rsidRPr="00585114">
              <w:rPr>
                <w:rFonts w:ascii="Calibri" w:hAnsi="Calibri" w:cs="Arial"/>
                <w:sz w:val="16"/>
                <w:szCs w:val="16"/>
              </w:rPr>
              <w:br/>
            </w:r>
            <w:r w:rsidRPr="00585114">
              <w:rPr>
                <w:rFonts w:ascii="Calibri" w:hAnsi="Calibri" w:cs="Arial"/>
                <w:b/>
                <w:sz w:val="16"/>
                <w:szCs w:val="16"/>
              </w:rPr>
              <w:t>Secretaris:</w:t>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t>Jolanda Delgado</w:t>
            </w:r>
            <w:r w:rsidR="00A20B9C">
              <w:rPr>
                <w:rFonts w:ascii="Calibri" w:hAnsi="Calibri" w:cs="Arial"/>
                <w:sz w:val="16"/>
                <w:szCs w:val="16"/>
              </w:rPr>
              <w:br/>
            </w:r>
            <w:r w:rsidRPr="00585114">
              <w:rPr>
                <w:rFonts w:ascii="Calibri" w:hAnsi="Calibri" w:cs="Arial"/>
                <w:b/>
                <w:sz w:val="16"/>
                <w:szCs w:val="16"/>
              </w:rPr>
              <w:t>Vaststelling resultaten:</w:t>
            </w:r>
            <w:r w:rsidRPr="00585114">
              <w:rPr>
                <w:rFonts w:ascii="Calibri" w:hAnsi="Calibri" w:cs="Arial"/>
                <w:b/>
                <w:sz w:val="16"/>
                <w:szCs w:val="16"/>
              </w:rPr>
              <w:tab/>
            </w:r>
            <w:r w:rsidRPr="00585114">
              <w:rPr>
                <w:rFonts w:ascii="Calibri" w:hAnsi="Calibri" w:cs="Arial"/>
                <w:sz w:val="16"/>
                <w:szCs w:val="16"/>
              </w:rPr>
              <w:t>Yeliz Heijnens</w:t>
            </w:r>
            <w:r w:rsidR="00A20B9C">
              <w:rPr>
                <w:rFonts w:ascii="Calibri" w:hAnsi="Calibri" w:cs="Arial"/>
                <w:sz w:val="16"/>
                <w:szCs w:val="16"/>
              </w:rPr>
              <w:br/>
            </w:r>
            <w:r w:rsidRPr="00585114">
              <w:rPr>
                <w:rFonts w:ascii="Calibri" w:hAnsi="Calibri" w:cs="Arial"/>
                <w:b/>
                <w:sz w:val="16"/>
                <w:szCs w:val="16"/>
              </w:rPr>
              <w:t>Leden:</w:t>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t>Bert Klomp</w:t>
            </w:r>
            <w:r w:rsidR="00A20B9C">
              <w:rPr>
                <w:rFonts w:ascii="Calibri" w:hAnsi="Calibri" w:cs="Arial"/>
                <w:sz w:val="16"/>
                <w:szCs w:val="16"/>
              </w:rPr>
              <w:br/>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t>Wim Verstraate</w:t>
            </w:r>
            <w:r w:rsidR="00A20B9C">
              <w:rPr>
                <w:rFonts w:ascii="Calibri" w:hAnsi="Calibri" w:cs="Arial"/>
                <w:sz w:val="16"/>
                <w:szCs w:val="16"/>
              </w:rPr>
              <w:br/>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r>
            <w:r w:rsidR="00A20B9C">
              <w:rPr>
                <w:rFonts w:ascii="Calibri" w:hAnsi="Calibri" w:cs="Arial"/>
                <w:sz w:val="16"/>
                <w:szCs w:val="16"/>
              </w:rPr>
              <w:t>Michel Pipping</w:t>
            </w:r>
            <w:r w:rsidRPr="00585114">
              <w:rPr>
                <w:rFonts w:ascii="Calibri" w:hAnsi="Calibri" w:cs="Arial"/>
                <w:sz w:val="16"/>
                <w:szCs w:val="16"/>
              </w:rPr>
              <w:t xml:space="preserve"> (domeinleider)</w:t>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r>
            <w:r w:rsidR="00A20B9C">
              <w:rPr>
                <w:rFonts w:ascii="Calibri" w:hAnsi="Calibri" w:cs="Arial"/>
                <w:sz w:val="16"/>
                <w:szCs w:val="16"/>
              </w:rPr>
              <w:tab/>
            </w:r>
            <w:r w:rsidR="00A20B9C">
              <w:rPr>
                <w:rFonts w:ascii="Calibri" w:hAnsi="Calibri" w:cs="Arial"/>
                <w:sz w:val="16"/>
                <w:szCs w:val="16"/>
              </w:rPr>
              <w:tab/>
            </w:r>
            <w:r w:rsidR="00A20B9C">
              <w:rPr>
                <w:rFonts w:ascii="Calibri" w:hAnsi="Calibri" w:cs="Arial"/>
                <w:sz w:val="16"/>
                <w:szCs w:val="16"/>
              </w:rPr>
              <w:tab/>
            </w:r>
            <w:r w:rsidRPr="00585114">
              <w:rPr>
                <w:rFonts w:ascii="Calibri" w:hAnsi="Calibri" w:cs="Arial"/>
                <w:sz w:val="16"/>
                <w:szCs w:val="16"/>
              </w:rPr>
              <w:t>Erik van Noordenne (Bouw- en Inframensen)</w:t>
            </w:r>
            <w:r w:rsidRPr="00585114">
              <w:rPr>
                <w:rFonts w:ascii="Calibri" w:hAnsi="Calibri" w:cs="Arial"/>
                <w:sz w:val="16"/>
                <w:szCs w:val="16"/>
              </w:rPr>
              <w:tab/>
            </w:r>
          </w:p>
        </w:tc>
      </w:tr>
      <w:tr w:rsidR="005E49FC" w:rsidRPr="00585114" w14:paraId="6840F903" w14:textId="77777777" w:rsidTr="006C390F">
        <w:tc>
          <w:tcPr>
            <w:tcW w:w="2972" w:type="dxa"/>
          </w:tcPr>
          <w:p w14:paraId="36748615" w14:textId="77777777" w:rsidR="005E49FC" w:rsidRPr="00585114" w:rsidRDefault="005E49FC" w:rsidP="006C390F">
            <w:pPr>
              <w:spacing w:after="200" w:line="276" w:lineRule="auto"/>
              <w:rPr>
                <w:rFonts w:ascii="Calibri" w:hAnsi="Calibri" w:cs="Arial"/>
                <w:b/>
                <w:sz w:val="16"/>
                <w:szCs w:val="16"/>
              </w:rPr>
            </w:pPr>
            <w:r w:rsidRPr="00585114">
              <w:rPr>
                <w:rFonts w:ascii="Calibri" w:hAnsi="Calibri" w:cs="Arial"/>
                <w:b/>
                <w:sz w:val="16"/>
                <w:szCs w:val="16"/>
              </w:rPr>
              <w:t>ICT AO</w:t>
            </w:r>
          </w:p>
        </w:tc>
        <w:tc>
          <w:tcPr>
            <w:tcW w:w="6088" w:type="dxa"/>
          </w:tcPr>
          <w:p w14:paraId="64DC088D" w14:textId="043738AB" w:rsidR="005E49FC" w:rsidRPr="00585114" w:rsidRDefault="005E49FC" w:rsidP="00D311A9">
            <w:pPr>
              <w:spacing w:line="276" w:lineRule="auto"/>
              <w:rPr>
                <w:rFonts w:ascii="Calibri" w:hAnsi="Calibri" w:cs="Arial"/>
                <w:b/>
                <w:sz w:val="16"/>
                <w:szCs w:val="16"/>
              </w:rPr>
            </w:pPr>
            <w:r w:rsidRPr="00585114">
              <w:rPr>
                <w:rFonts w:ascii="Calibri" w:hAnsi="Calibri" w:cs="Arial"/>
                <w:b/>
                <w:sz w:val="16"/>
                <w:szCs w:val="16"/>
              </w:rPr>
              <w:t>Voorzitter:</w:t>
            </w:r>
            <w:r w:rsidRPr="00585114">
              <w:rPr>
                <w:rFonts w:ascii="Calibri" w:hAnsi="Calibri" w:cs="Arial"/>
                <w:b/>
                <w:sz w:val="16"/>
                <w:szCs w:val="16"/>
              </w:rPr>
              <w:tab/>
            </w:r>
            <w:r w:rsidRPr="00585114">
              <w:rPr>
                <w:rFonts w:ascii="Calibri" w:hAnsi="Calibri" w:cs="Arial"/>
                <w:b/>
                <w:sz w:val="16"/>
                <w:szCs w:val="16"/>
              </w:rPr>
              <w:tab/>
            </w:r>
            <w:r w:rsidRPr="00585114">
              <w:rPr>
                <w:rFonts w:ascii="Calibri" w:hAnsi="Calibri" w:cs="Arial"/>
                <w:sz w:val="16"/>
                <w:szCs w:val="16"/>
              </w:rPr>
              <w:t>René Nelis</w:t>
            </w:r>
            <w:r w:rsidRPr="00585114">
              <w:rPr>
                <w:rFonts w:ascii="Calibri" w:hAnsi="Calibri" w:cs="Arial"/>
                <w:sz w:val="16"/>
                <w:szCs w:val="16"/>
              </w:rPr>
              <w:br/>
            </w:r>
            <w:r w:rsidRPr="00585114">
              <w:rPr>
                <w:rFonts w:ascii="Calibri" w:hAnsi="Calibri" w:cs="Arial"/>
                <w:b/>
                <w:sz w:val="16"/>
                <w:szCs w:val="16"/>
              </w:rPr>
              <w:t>Secretaris:</w:t>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t>Jolanda Delgado</w:t>
            </w:r>
            <w:r w:rsidR="00D311A9">
              <w:rPr>
                <w:rFonts w:ascii="Calibri" w:hAnsi="Calibri" w:cs="Arial"/>
                <w:sz w:val="16"/>
                <w:szCs w:val="16"/>
              </w:rPr>
              <w:br/>
            </w:r>
            <w:r w:rsidRPr="00585114">
              <w:rPr>
                <w:rFonts w:ascii="Calibri" w:hAnsi="Calibri" w:cs="Arial"/>
                <w:b/>
                <w:sz w:val="16"/>
                <w:szCs w:val="16"/>
              </w:rPr>
              <w:t>Vaststelling resultaten:</w:t>
            </w:r>
            <w:r w:rsidRPr="00585114">
              <w:rPr>
                <w:rFonts w:ascii="Calibri" w:hAnsi="Calibri" w:cs="Arial"/>
                <w:b/>
                <w:sz w:val="16"/>
                <w:szCs w:val="16"/>
              </w:rPr>
              <w:tab/>
            </w:r>
            <w:r w:rsidRPr="00585114">
              <w:rPr>
                <w:rFonts w:ascii="Calibri" w:hAnsi="Calibri" w:cs="Arial"/>
                <w:sz w:val="16"/>
                <w:szCs w:val="16"/>
              </w:rPr>
              <w:t>Yeliz Heijnens</w:t>
            </w:r>
            <w:r w:rsidR="00D311A9">
              <w:rPr>
                <w:rFonts w:ascii="Calibri" w:hAnsi="Calibri" w:cs="Arial"/>
                <w:sz w:val="16"/>
                <w:szCs w:val="16"/>
              </w:rPr>
              <w:br/>
            </w:r>
            <w:r w:rsidRPr="00585114">
              <w:rPr>
                <w:rFonts w:ascii="Calibri" w:hAnsi="Calibri" w:cs="Arial"/>
                <w:b/>
                <w:sz w:val="16"/>
                <w:szCs w:val="16"/>
              </w:rPr>
              <w:t>Leden:</w:t>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t>Martijn van Cooten</w:t>
            </w:r>
            <w:r w:rsidR="00D311A9">
              <w:rPr>
                <w:rFonts w:ascii="Calibri" w:hAnsi="Calibri" w:cs="Arial"/>
                <w:sz w:val="16"/>
                <w:szCs w:val="16"/>
              </w:rPr>
              <w:t>/Diny van Rosmalen</w:t>
            </w:r>
            <w:r w:rsidRPr="00585114">
              <w:rPr>
                <w:rFonts w:ascii="Calibri" w:hAnsi="Calibri" w:cs="Arial"/>
                <w:sz w:val="16"/>
                <w:szCs w:val="16"/>
              </w:rPr>
              <w:t xml:space="preserve"> (domeinleider)</w:t>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r>
            <w:r>
              <w:rPr>
                <w:rFonts w:ascii="Calibri" w:hAnsi="Calibri" w:cs="Arial"/>
                <w:sz w:val="16"/>
                <w:szCs w:val="16"/>
              </w:rPr>
              <w:t>Rudi van Pelt</w:t>
            </w:r>
            <w:r w:rsidRPr="00585114">
              <w:rPr>
                <w:rFonts w:ascii="Calibri" w:hAnsi="Calibri" w:cs="Arial"/>
                <w:sz w:val="16"/>
                <w:szCs w:val="16"/>
              </w:rPr>
              <w:br/>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r>
            <w:r>
              <w:rPr>
                <w:rFonts w:ascii="Calibri" w:hAnsi="Calibri" w:cs="Arial"/>
                <w:sz w:val="16"/>
                <w:szCs w:val="16"/>
              </w:rPr>
              <w:t>Jouke Corbijn</w:t>
            </w:r>
            <w:r w:rsidR="00D311A9">
              <w:rPr>
                <w:rFonts w:ascii="Calibri" w:hAnsi="Calibri" w:cs="Arial"/>
                <w:sz w:val="16"/>
                <w:szCs w:val="16"/>
              </w:rPr>
              <w:br/>
            </w:r>
            <w:r w:rsidRPr="00585114">
              <w:rPr>
                <w:rFonts w:ascii="Calibri" w:hAnsi="Calibri" w:cs="Arial"/>
                <w:b/>
                <w:sz w:val="16"/>
                <w:szCs w:val="16"/>
              </w:rPr>
              <w:tab/>
            </w:r>
            <w:r w:rsidRPr="00585114">
              <w:rPr>
                <w:rFonts w:ascii="Calibri" w:hAnsi="Calibri" w:cs="Arial"/>
                <w:b/>
                <w:sz w:val="16"/>
                <w:szCs w:val="16"/>
              </w:rPr>
              <w:tab/>
            </w:r>
            <w:r w:rsidRPr="00585114">
              <w:rPr>
                <w:rFonts w:ascii="Calibri" w:hAnsi="Calibri" w:cs="Arial"/>
                <w:b/>
                <w:sz w:val="16"/>
                <w:szCs w:val="16"/>
              </w:rPr>
              <w:tab/>
            </w:r>
            <w:r w:rsidRPr="00585114">
              <w:rPr>
                <w:rFonts w:ascii="Calibri" w:hAnsi="Calibri" w:cs="Arial"/>
                <w:sz w:val="16"/>
                <w:szCs w:val="16"/>
              </w:rPr>
              <w:t>Mark Hameetman (Bureau-Partners)</w:t>
            </w:r>
          </w:p>
        </w:tc>
      </w:tr>
      <w:tr w:rsidR="005E49FC" w:rsidRPr="00585114" w14:paraId="6E45A82F" w14:textId="77777777" w:rsidTr="006C390F">
        <w:tc>
          <w:tcPr>
            <w:tcW w:w="2972" w:type="dxa"/>
          </w:tcPr>
          <w:p w14:paraId="1F9DE898" w14:textId="39C24D05" w:rsidR="005E49FC" w:rsidRPr="00585114" w:rsidRDefault="005E49FC" w:rsidP="006C390F">
            <w:pPr>
              <w:spacing w:after="200" w:line="276" w:lineRule="auto"/>
              <w:rPr>
                <w:rFonts w:ascii="Calibri" w:hAnsi="Calibri" w:cs="Arial"/>
                <w:b/>
                <w:sz w:val="16"/>
                <w:szCs w:val="16"/>
              </w:rPr>
            </w:pPr>
            <w:r w:rsidRPr="00585114">
              <w:rPr>
                <w:rFonts w:ascii="Calibri" w:hAnsi="Calibri" w:cs="Arial"/>
                <w:b/>
                <w:sz w:val="16"/>
                <w:szCs w:val="16"/>
              </w:rPr>
              <w:t>ICT</w:t>
            </w:r>
            <w:r w:rsidR="00D311A9">
              <w:rPr>
                <w:rFonts w:ascii="Calibri" w:hAnsi="Calibri" w:cs="Arial"/>
                <w:b/>
                <w:sz w:val="16"/>
                <w:szCs w:val="16"/>
              </w:rPr>
              <w:t xml:space="preserve"> Beheer</w:t>
            </w:r>
          </w:p>
        </w:tc>
        <w:tc>
          <w:tcPr>
            <w:tcW w:w="6088" w:type="dxa"/>
          </w:tcPr>
          <w:p w14:paraId="4A187E67" w14:textId="1C29BFCF" w:rsidR="005E49FC" w:rsidRDefault="005E49FC" w:rsidP="006C390F">
            <w:pPr>
              <w:spacing w:line="276" w:lineRule="auto"/>
              <w:rPr>
                <w:rFonts w:ascii="Calibri" w:hAnsi="Calibri" w:cs="Arial"/>
                <w:sz w:val="16"/>
                <w:szCs w:val="16"/>
              </w:rPr>
            </w:pPr>
            <w:r w:rsidRPr="00585114">
              <w:rPr>
                <w:rFonts w:ascii="Calibri" w:hAnsi="Calibri" w:cs="Arial"/>
                <w:b/>
                <w:sz w:val="16"/>
                <w:szCs w:val="16"/>
              </w:rPr>
              <w:t>Voorzitter:</w:t>
            </w:r>
            <w:r w:rsidRPr="00585114">
              <w:rPr>
                <w:rFonts w:ascii="Calibri" w:hAnsi="Calibri" w:cs="Arial"/>
                <w:b/>
                <w:sz w:val="16"/>
                <w:szCs w:val="16"/>
              </w:rPr>
              <w:tab/>
            </w:r>
            <w:r w:rsidRPr="00585114">
              <w:rPr>
                <w:rFonts w:ascii="Calibri" w:hAnsi="Calibri" w:cs="Arial"/>
                <w:b/>
                <w:sz w:val="16"/>
                <w:szCs w:val="16"/>
              </w:rPr>
              <w:tab/>
            </w:r>
            <w:r w:rsidRPr="00585114">
              <w:rPr>
                <w:rFonts w:ascii="Calibri" w:hAnsi="Calibri" w:cs="Arial"/>
                <w:sz w:val="16"/>
                <w:szCs w:val="16"/>
              </w:rPr>
              <w:t>René Nelis</w:t>
            </w:r>
            <w:r w:rsidRPr="00585114">
              <w:rPr>
                <w:rFonts w:ascii="Calibri" w:hAnsi="Calibri" w:cs="Arial"/>
                <w:sz w:val="16"/>
                <w:szCs w:val="16"/>
              </w:rPr>
              <w:br/>
            </w:r>
            <w:r w:rsidRPr="00585114">
              <w:rPr>
                <w:rFonts w:ascii="Calibri" w:hAnsi="Calibri" w:cs="Arial"/>
                <w:b/>
                <w:sz w:val="16"/>
                <w:szCs w:val="16"/>
              </w:rPr>
              <w:t>Secretaris:</w:t>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t>Jolanda Delgado</w:t>
            </w:r>
            <w:r w:rsidR="00D311A9">
              <w:rPr>
                <w:rFonts w:ascii="Calibri" w:hAnsi="Calibri" w:cs="Arial"/>
                <w:sz w:val="16"/>
                <w:szCs w:val="16"/>
              </w:rPr>
              <w:br/>
            </w:r>
            <w:r w:rsidRPr="00585114">
              <w:rPr>
                <w:rFonts w:ascii="Calibri" w:hAnsi="Calibri" w:cs="Arial"/>
                <w:b/>
                <w:sz w:val="16"/>
                <w:szCs w:val="16"/>
              </w:rPr>
              <w:t>Vaststelling resultaten:</w:t>
            </w:r>
            <w:r w:rsidRPr="00585114">
              <w:rPr>
                <w:rFonts w:ascii="Calibri" w:hAnsi="Calibri" w:cs="Arial"/>
                <w:b/>
                <w:sz w:val="16"/>
                <w:szCs w:val="16"/>
              </w:rPr>
              <w:tab/>
            </w:r>
            <w:r w:rsidRPr="00585114">
              <w:rPr>
                <w:rFonts w:ascii="Calibri" w:hAnsi="Calibri" w:cs="Arial"/>
                <w:sz w:val="16"/>
                <w:szCs w:val="16"/>
              </w:rPr>
              <w:t>Yeliz Heijnens</w:t>
            </w:r>
            <w:r w:rsidR="00D311A9">
              <w:rPr>
                <w:rFonts w:ascii="Calibri" w:hAnsi="Calibri" w:cs="Arial"/>
                <w:sz w:val="16"/>
                <w:szCs w:val="16"/>
              </w:rPr>
              <w:br/>
            </w:r>
            <w:r w:rsidRPr="00585114">
              <w:rPr>
                <w:rFonts w:ascii="Calibri" w:hAnsi="Calibri" w:cs="Arial"/>
                <w:b/>
                <w:sz w:val="16"/>
                <w:szCs w:val="16"/>
              </w:rPr>
              <w:t>Leden:</w:t>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r>
            <w:r w:rsidR="00D311A9">
              <w:rPr>
                <w:rFonts w:ascii="Calibri" w:hAnsi="Calibri" w:cs="Arial"/>
                <w:sz w:val="16"/>
                <w:szCs w:val="16"/>
              </w:rPr>
              <w:t>Liam Teunen</w:t>
            </w:r>
            <w:r w:rsidR="00D311A9">
              <w:rPr>
                <w:rFonts w:ascii="Calibri" w:hAnsi="Calibri" w:cs="Arial"/>
                <w:sz w:val="16"/>
                <w:szCs w:val="16"/>
              </w:rPr>
              <w:br/>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t>Michel Blom</w:t>
            </w:r>
            <w:r w:rsidRPr="00585114">
              <w:rPr>
                <w:rFonts w:ascii="Calibri" w:hAnsi="Calibri" w:cs="Arial"/>
                <w:sz w:val="16"/>
                <w:szCs w:val="16"/>
              </w:rPr>
              <w:br/>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t>Robert Bezemer</w:t>
            </w:r>
          </w:p>
          <w:p w14:paraId="28B62211" w14:textId="3865C189" w:rsidR="005E49FC" w:rsidRPr="00585114" w:rsidRDefault="00D311A9" w:rsidP="00D311A9">
            <w:pPr>
              <w:spacing w:line="276" w:lineRule="auto"/>
              <w:rPr>
                <w:rFonts w:ascii="Calibri" w:hAnsi="Calibri" w:cs="Arial"/>
                <w:b/>
                <w:sz w:val="16"/>
                <w:szCs w:val="16"/>
              </w:rPr>
            </w:pPr>
            <w:r>
              <w:rPr>
                <w:rFonts w:ascii="Calibri" w:hAnsi="Calibri" w:cs="Arial"/>
                <w:sz w:val="16"/>
                <w:szCs w:val="16"/>
              </w:rPr>
              <w:lastRenderedPageBreak/>
              <w:tab/>
            </w:r>
            <w:r>
              <w:rPr>
                <w:rFonts w:ascii="Calibri" w:hAnsi="Calibri" w:cs="Arial"/>
                <w:sz w:val="16"/>
                <w:szCs w:val="16"/>
              </w:rPr>
              <w:tab/>
            </w:r>
            <w:r>
              <w:rPr>
                <w:rFonts w:ascii="Calibri" w:hAnsi="Calibri" w:cs="Arial"/>
                <w:sz w:val="16"/>
                <w:szCs w:val="16"/>
              </w:rPr>
              <w:tab/>
              <w:t>Eugene van Oorschot</w:t>
            </w:r>
            <w:r>
              <w:rPr>
                <w:rFonts w:ascii="Calibri" w:hAnsi="Calibri" w:cs="Arial"/>
                <w:sz w:val="16"/>
                <w:szCs w:val="16"/>
              </w:rPr>
              <w:br/>
            </w:r>
            <w:r w:rsidR="005E49FC" w:rsidRPr="00585114">
              <w:rPr>
                <w:rFonts w:ascii="Calibri" w:hAnsi="Calibri" w:cs="Arial"/>
                <w:sz w:val="16"/>
                <w:szCs w:val="16"/>
              </w:rPr>
              <w:tab/>
            </w:r>
            <w:r w:rsidR="005E49FC" w:rsidRPr="00585114">
              <w:rPr>
                <w:rFonts w:ascii="Calibri" w:hAnsi="Calibri" w:cs="Arial"/>
                <w:sz w:val="16"/>
                <w:szCs w:val="16"/>
              </w:rPr>
              <w:tab/>
            </w:r>
            <w:r w:rsidR="005E49FC" w:rsidRPr="00585114">
              <w:rPr>
                <w:rFonts w:ascii="Calibri" w:hAnsi="Calibri" w:cs="Arial"/>
                <w:sz w:val="16"/>
                <w:szCs w:val="16"/>
              </w:rPr>
              <w:tab/>
            </w:r>
            <w:r w:rsidR="005E49FC">
              <w:rPr>
                <w:rFonts w:ascii="Calibri" w:hAnsi="Calibri" w:cs="Arial"/>
                <w:sz w:val="16"/>
                <w:szCs w:val="16"/>
              </w:rPr>
              <w:t>Martijn van Cooten</w:t>
            </w:r>
            <w:r>
              <w:rPr>
                <w:rFonts w:ascii="Calibri" w:hAnsi="Calibri" w:cs="Arial"/>
                <w:sz w:val="16"/>
                <w:szCs w:val="16"/>
              </w:rPr>
              <w:t>/Tamar Gideonse</w:t>
            </w:r>
            <w:r w:rsidR="005E49FC" w:rsidRPr="00585114">
              <w:rPr>
                <w:rFonts w:ascii="Calibri" w:hAnsi="Calibri" w:cs="Arial"/>
                <w:sz w:val="16"/>
                <w:szCs w:val="16"/>
              </w:rPr>
              <w:t xml:space="preserve"> (domeinleider)</w:t>
            </w:r>
            <w:r w:rsidR="005E49FC" w:rsidRPr="00585114">
              <w:rPr>
                <w:rFonts w:ascii="Calibri" w:hAnsi="Calibri" w:cs="Arial"/>
                <w:sz w:val="16"/>
                <w:szCs w:val="16"/>
              </w:rPr>
              <w:br/>
            </w:r>
            <w:r w:rsidR="005E49FC" w:rsidRPr="00585114">
              <w:rPr>
                <w:rFonts w:ascii="Calibri" w:hAnsi="Calibri" w:cs="Arial"/>
                <w:sz w:val="16"/>
                <w:szCs w:val="16"/>
              </w:rPr>
              <w:tab/>
            </w:r>
            <w:r w:rsidR="005E49FC" w:rsidRPr="00585114">
              <w:rPr>
                <w:rFonts w:ascii="Calibri" w:hAnsi="Calibri" w:cs="Arial"/>
                <w:sz w:val="16"/>
                <w:szCs w:val="16"/>
              </w:rPr>
              <w:tab/>
            </w:r>
            <w:r w:rsidR="005E49FC" w:rsidRPr="00585114">
              <w:rPr>
                <w:rFonts w:ascii="Calibri" w:hAnsi="Calibri" w:cs="Arial"/>
                <w:sz w:val="16"/>
                <w:szCs w:val="16"/>
              </w:rPr>
              <w:tab/>
              <w:t>Maarten Wagenmakers (Kien)</w:t>
            </w:r>
          </w:p>
        </w:tc>
      </w:tr>
      <w:tr w:rsidR="005E49FC" w:rsidRPr="00585114" w14:paraId="1308A0CB" w14:textId="77777777" w:rsidTr="006C390F">
        <w:tc>
          <w:tcPr>
            <w:tcW w:w="2972" w:type="dxa"/>
          </w:tcPr>
          <w:p w14:paraId="01521441" w14:textId="77777777" w:rsidR="005E49FC" w:rsidRPr="00585114" w:rsidRDefault="005E49FC" w:rsidP="006C390F">
            <w:pPr>
              <w:spacing w:after="200" w:line="276" w:lineRule="auto"/>
              <w:rPr>
                <w:rFonts w:ascii="Calibri" w:hAnsi="Calibri" w:cs="Arial"/>
                <w:b/>
                <w:sz w:val="16"/>
                <w:szCs w:val="16"/>
              </w:rPr>
            </w:pPr>
            <w:r w:rsidRPr="00585114">
              <w:rPr>
                <w:rFonts w:ascii="Calibri" w:hAnsi="Calibri" w:cs="Arial"/>
                <w:b/>
                <w:sz w:val="16"/>
                <w:szCs w:val="16"/>
              </w:rPr>
              <w:lastRenderedPageBreak/>
              <w:t>Installatietechniek</w:t>
            </w:r>
          </w:p>
        </w:tc>
        <w:tc>
          <w:tcPr>
            <w:tcW w:w="6088" w:type="dxa"/>
          </w:tcPr>
          <w:p w14:paraId="465A58AC" w14:textId="3B4E6051" w:rsidR="005E49FC" w:rsidRPr="00585114" w:rsidRDefault="005E49FC" w:rsidP="00F25ED6">
            <w:pPr>
              <w:spacing w:line="276" w:lineRule="auto"/>
              <w:rPr>
                <w:rFonts w:ascii="Calibri" w:hAnsi="Calibri" w:cs="Arial"/>
                <w:b/>
                <w:sz w:val="16"/>
                <w:szCs w:val="16"/>
              </w:rPr>
            </w:pPr>
            <w:r w:rsidRPr="00585114">
              <w:rPr>
                <w:rFonts w:ascii="Calibri" w:hAnsi="Calibri" w:cs="Arial"/>
                <w:b/>
                <w:sz w:val="16"/>
                <w:szCs w:val="16"/>
              </w:rPr>
              <w:t>Voorzitter:</w:t>
            </w:r>
            <w:r w:rsidRPr="00585114">
              <w:rPr>
                <w:rFonts w:ascii="Calibri" w:hAnsi="Calibri" w:cs="Arial"/>
                <w:b/>
                <w:sz w:val="16"/>
                <w:szCs w:val="16"/>
              </w:rPr>
              <w:tab/>
            </w:r>
            <w:r w:rsidRPr="00585114">
              <w:rPr>
                <w:rFonts w:ascii="Calibri" w:hAnsi="Calibri" w:cs="Arial"/>
                <w:b/>
                <w:sz w:val="16"/>
                <w:szCs w:val="16"/>
              </w:rPr>
              <w:tab/>
            </w:r>
            <w:r w:rsidRPr="00585114">
              <w:rPr>
                <w:rFonts w:ascii="Calibri" w:hAnsi="Calibri" w:cs="Arial"/>
                <w:sz w:val="16"/>
                <w:szCs w:val="16"/>
              </w:rPr>
              <w:t>René Nelis</w:t>
            </w:r>
            <w:r w:rsidRPr="00585114">
              <w:rPr>
                <w:rFonts w:ascii="Calibri" w:hAnsi="Calibri" w:cs="Arial"/>
                <w:sz w:val="16"/>
                <w:szCs w:val="16"/>
              </w:rPr>
              <w:br/>
            </w:r>
            <w:r w:rsidRPr="00585114">
              <w:rPr>
                <w:rFonts w:ascii="Calibri" w:hAnsi="Calibri" w:cs="Arial"/>
                <w:b/>
                <w:sz w:val="16"/>
                <w:szCs w:val="16"/>
              </w:rPr>
              <w:t>Secretaris:</w:t>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t>Jolanda Delgado</w:t>
            </w:r>
            <w:r w:rsidR="00F25ED6">
              <w:rPr>
                <w:rFonts w:ascii="Calibri" w:hAnsi="Calibri" w:cs="Arial"/>
                <w:sz w:val="16"/>
                <w:szCs w:val="16"/>
              </w:rPr>
              <w:br/>
            </w:r>
            <w:r w:rsidRPr="00585114">
              <w:rPr>
                <w:rFonts w:ascii="Calibri" w:hAnsi="Calibri" w:cs="Arial"/>
                <w:b/>
                <w:sz w:val="16"/>
                <w:szCs w:val="16"/>
              </w:rPr>
              <w:t>Vaststelling resultaten:</w:t>
            </w:r>
            <w:r w:rsidRPr="00585114">
              <w:rPr>
                <w:rFonts w:ascii="Calibri" w:hAnsi="Calibri" w:cs="Arial"/>
                <w:b/>
                <w:sz w:val="16"/>
                <w:szCs w:val="16"/>
              </w:rPr>
              <w:tab/>
            </w:r>
            <w:r w:rsidRPr="00585114">
              <w:rPr>
                <w:rFonts w:ascii="Calibri" w:hAnsi="Calibri" w:cs="Arial"/>
                <w:sz w:val="16"/>
                <w:szCs w:val="16"/>
              </w:rPr>
              <w:t>Yeliz Heijnens</w:t>
            </w:r>
            <w:r w:rsidR="00F25ED6">
              <w:rPr>
                <w:rFonts w:ascii="Calibri" w:hAnsi="Calibri" w:cs="Arial"/>
                <w:sz w:val="16"/>
                <w:szCs w:val="16"/>
              </w:rPr>
              <w:br/>
            </w:r>
            <w:r w:rsidRPr="00585114">
              <w:rPr>
                <w:rFonts w:ascii="Calibri" w:hAnsi="Calibri" w:cs="Arial"/>
                <w:b/>
                <w:sz w:val="16"/>
                <w:szCs w:val="16"/>
              </w:rPr>
              <w:t>Leden:</w:t>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t>Fred van Veldhuizen</w:t>
            </w:r>
            <w:r w:rsidRPr="00585114">
              <w:rPr>
                <w:rFonts w:ascii="Calibri" w:hAnsi="Calibri" w:cs="Arial"/>
                <w:sz w:val="16"/>
                <w:szCs w:val="16"/>
              </w:rPr>
              <w:br/>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t>Marwin de Haan</w:t>
            </w:r>
            <w:r w:rsidRPr="00585114">
              <w:rPr>
                <w:rFonts w:ascii="Calibri" w:hAnsi="Calibri" w:cs="Arial"/>
                <w:sz w:val="16"/>
                <w:szCs w:val="16"/>
              </w:rPr>
              <w:br/>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r>
            <w:r>
              <w:rPr>
                <w:rFonts w:ascii="Calibri" w:hAnsi="Calibri" w:cs="Arial"/>
                <w:sz w:val="16"/>
                <w:szCs w:val="16"/>
              </w:rPr>
              <w:t>Michel Pipping</w:t>
            </w:r>
            <w:r w:rsidRPr="00585114">
              <w:rPr>
                <w:rFonts w:ascii="Calibri" w:hAnsi="Calibri" w:cs="Arial"/>
                <w:sz w:val="16"/>
                <w:szCs w:val="16"/>
              </w:rPr>
              <w:t xml:space="preserve"> (domeinleider)</w:t>
            </w:r>
            <w:r w:rsidRPr="00585114">
              <w:rPr>
                <w:rFonts w:ascii="Calibri" w:hAnsi="Calibri" w:cs="Arial"/>
                <w:sz w:val="16"/>
                <w:szCs w:val="16"/>
              </w:rPr>
              <w:br/>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t>Gert-Jan Kon (Installatiebureau KON)</w:t>
            </w:r>
          </w:p>
        </w:tc>
      </w:tr>
      <w:tr w:rsidR="005E49FC" w:rsidRPr="00585114" w14:paraId="69D507C7" w14:textId="77777777" w:rsidTr="006C390F">
        <w:tc>
          <w:tcPr>
            <w:tcW w:w="2972" w:type="dxa"/>
          </w:tcPr>
          <w:p w14:paraId="4D0D4B36" w14:textId="77777777" w:rsidR="005E49FC" w:rsidRPr="00585114" w:rsidRDefault="005E49FC" w:rsidP="006C390F">
            <w:pPr>
              <w:spacing w:after="200" w:line="276" w:lineRule="auto"/>
              <w:rPr>
                <w:rFonts w:ascii="Calibri" w:hAnsi="Calibri" w:cs="Arial"/>
                <w:b/>
                <w:sz w:val="16"/>
                <w:szCs w:val="16"/>
              </w:rPr>
            </w:pPr>
            <w:r w:rsidRPr="00585114">
              <w:rPr>
                <w:rFonts w:ascii="Calibri" w:hAnsi="Calibri" w:cs="Arial"/>
                <w:b/>
                <w:sz w:val="16"/>
                <w:szCs w:val="16"/>
              </w:rPr>
              <w:t>Middenkader Engineering/Mechatronica</w:t>
            </w:r>
          </w:p>
        </w:tc>
        <w:tc>
          <w:tcPr>
            <w:tcW w:w="6088" w:type="dxa"/>
          </w:tcPr>
          <w:p w14:paraId="27119D87" w14:textId="0F2ADCD7" w:rsidR="005E49FC" w:rsidRPr="00585114" w:rsidRDefault="005E49FC" w:rsidP="00F25ED6">
            <w:pPr>
              <w:spacing w:line="276" w:lineRule="auto"/>
              <w:rPr>
                <w:rFonts w:ascii="Calibri" w:hAnsi="Calibri" w:cs="Arial"/>
                <w:b/>
                <w:sz w:val="16"/>
                <w:szCs w:val="16"/>
              </w:rPr>
            </w:pPr>
            <w:r w:rsidRPr="00585114">
              <w:rPr>
                <w:rFonts w:ascii="Calibri" w:hAnsi="Calibri" w:cs="Arial"/>
                <w:b/>
                <w:sz w:val="16"/>
                <w:szCs w:val="16"/>
              </w:rPr>
              <w:t>Voorzitter:</w:t>
            </w:r>
            <w:r w:rsidRPr="00585114">
              <w:rPr>
                <w:rFonts w:ascii="Calibri" w:hAnsi="Calibri" w:cs="Arial"/>
                <w:b/>
                <w:sz w:val="16"/>
                <w:szCs w:val="16"/>
              </w:rPr>
              <w:tab/>
            </w:r>
            <w:r w:rsidRPr="00585114">
              <w:rPr>
                <w:rFonts w:ascii="Calibri" w:hAnsi="Calibri" w:cs="Arial"/>
                <w:b/>
                <w:sz w:val="16"/>
                <w:szCs w:val="16"/>
              </w:rPr>
              <w:tab/>
            </w:r>
            <w:r w:rsidRPr="00585114">
              <w:rPr>
                <w:rFonts w:ascii="Calibri" w:hAnsi="Calibri" w:cs="Arial"/>
                <w:sz w:val="16"/>
                <w:szCs w:val="16"/>
              </w:rPr>
              <w:t>René Nelis</w:t>
            </w:r>
            <w:r w:rsidRPr="00585114">
              <w:rPr>
                <w:rFonts w:ascii="Calibri" w:hAnsi="Calibri" w:cs="Arial"/>
                <w:sz w:val="16"/>
                <w:szCs w:val="16"/>
              </w:rPr>
              <w:br/>
            </w:r>
            <w:r w:rsidRPr="00585114">
              <w:rPr>
                <w:rFonts w:ascii="Calibri" w:hAnsi="Calibri" w:cs="Arial"/>
                <w:b/>
                <w:sz w:val="16"/>
                <w:szCs w:val="16"/>
              </w:rPr>
              <w:t>Secretaris:</w:t>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t>Jolanda Delgado</w:t>
            </w:r>
            <w:r w:rsidR="00F25ED6">
              <w:rPr>
                <w:rFonts w:ascii="Calibri" w:hAnsi="Calibri" w:cs="Arial"/>
                <w:sz w:val="16"/>
                <w:szCs w:val="16"/>
              </w:rPr>
              <w:br/>
            </w:r>
            <w:r w:rsidRPr="00585114">
              <w:rPr>
                <w:rFonts w:ascii="Calibri" w:hAnsi="Calibri" w:cs="Arial"/>
                <w:b/>
                <w:sz w:val="16"/>
                <w:szCs w:val="16"/>
              </w:rPr>
              <w:t>Vaststelling resultaten:</w:t>
            </w:r>
            <w:r w:rsidRPr="00585114">
              <w:rPr>
                <w:rFonts w:ascii="Calibri" w:hAnsi="Calibri" w:cs="Arial"/>
                <w:b/>
                <w:sz w:val="16"/>
                <w:szCs w:val="16"/>
              </w:rPr>
              <w:tab/>
            </w:r>
            <w:r w:rsidRPr="00585114">
              <w:rPr>
                <w:rFonts w:ascii="Calibri" w:hAnsi="Calibri" w:cs="Arial"/>
                <w:sz w:val="16"/>
                <w:szCs w:val="16"/>
              </w:rPr>
              <w:t>Yeliz Heijnens</w:t>
            </w:r>
            <w:r w:rsidR="00F25ED6">
              <w:rPr>
                <w:rFonts w:ascii="Calibri" w:hAnsi="Calibri" w:cs="Arial"/>
                <w:sz w:val="16"/>
                <w:szCs w:val="16"/>
              </w:rPr>
              <w:br/>
            </w:r>
            <w:r w:rsidRPr="00585114">
              <w:rPr>
                <w:rFonts w:ascii="Calibri" w:hAnsi="Calibri" w:cs="Arial"/>
                <w:b/>
                <w:sz w:val="16"/>
                <w:szCs w:val="16"/>
              </w:rPr>
              <w:t>Leden:</w:t>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t>Martin Borsje</w:t>
            </w:r>
            <w:r w:rsidR="00F25ED6">
              <w:rPr>
                <w:rFonts w:ascii="Calibri" w:hAnsi="Calibri" w:cs="Arial"/>
                <w:sz w:val="16"/>
                <w:szCs w:val="16"/>
              </w:rPr>
              <w:br/>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t>Peter van der Linden</w:t>
            </w:r>
            <w:r w:rsidR="00F25ED6">
              <w:rPr>
                <w:rFonts w:ascii="Calibri" w:hAnsi="Calibri" w:cs="Arial"/>
                <w:sz w:val="16"/>
                <w:szCs w:val="16"/>
              </w:rPr>
              <w:br/>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t>Erik Roseboom</w:t>
            </w:r>
            <w:r w:rsidRPr="00585114">
              <w:rPr>
                <w:rFonts w:ascii="Calibri" w:hAnsi="Calibri" w:cs="Arial"/>
                <w:sz w:val="16"/>
                <w:szCs w:val="16"/>
              </w:rPr>
              <w:tab/>
            </w:r>
            <w:r w:rsidRPr="00585114">
              <w:rPr>
                <w:rFonts w:ascii="Calibri" w:hAnsi="Calibri" w:cs="Arial"/>
                <w:sz w:val="16"/>
                <w:szCs w:val="16"/>
              </w:rPr>
              <w:br/>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t>Michel Pipping (domeinleider)</w:t>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r>
            <w:r w:rsidR="00F25ED6">
              <w:rPr>
                <w:rFonts w:ascii="Calibri" w:hAnsi="Calibri" w:cs="Arial"/>
                <w:sz w:val="16"/>
                <w:szCs w:val="16"/>
              </w:rPr>
              <w:tab/>
            </w:r>
            <w:r w:rsidR="00F25ED6">
              <w:rPr>
                <w:rFonts w:ascii="Calibri" w:hAnsi="Calibri" w:cs="Arial"/>
                <w:sz w:val="16"/>
                <w:szCs w:val="16"/>
              </w:rPr>
              <w:tab/>
            </w:r>
            <w:r w:rsidR="00F25ED6">
              <w:rPr>
                <w:rFonts w:ascii="Calibri" w:hAnsi="Calibri" w:cs="Arial"/>
                <w:sz w:val="16"/>
                <w:szCs w:val="16"/>
              </w:rPr>
              <w:tab/>
            </w:r>
            <w:r w:rsidRPr="00585114">
              <w:rPr>
                <w:rFonts w:ascii="Calibri" w:hAnsi="Calibri" w:cs="Arial"/>
                <w:sz w:val="16"/>
                <w:szCs w:val="16"/>
              </w:rPr>
              <w:t>Huub Klein Rouweler (Flow Center)</w:t>
            </w:r>
          </w:p>
        </w:tc>
      </w:tr>
      <w:tr w:rsidR="005E49FC" w:rsidRPr="00585114" w14:paraId="1D5F7DD5" w14:textId="77777777" w:rsidTr="006C390F">
        <w:tc>
          <w:tcPr>
            <w:tcW w:w="2972" w:type="dxa"/>
          </w:tcPr>
          <w:p w14:paraId="2C983EED" w14:textId="77777777" w:rsidR="005E49FC" w:rsidRPr="00585114" w:rsidRDefault="005E49FC" w:rsidP="006C390F">
            <w:pPr>
              <w:spacing w:after="200" w:line="276" w:lineRule="auto"/>
              <w:rPr>
                <w:rFonts w:ascii="Calibri" w:hAnsi="Calibri" w:cs="Arial"/>
                <w:b/>
                <w:sz w:val="16"/>
                <w:szCs w:val="16"/>
              </w:rPr>
            </w:pPr>
            <w:r w:rsidRPr="00585114">
              <w:rPr>
                <w:rFonts w:ascii="Calibri" w:hAnsi="Calibri" w:cs="Arial"/>
                <w:b/>
                <w:sz w:val="16"/>
                <w:szCs w:val="16"/>
              </w:rPr>
              <w:t>Mobiliteit</w:t>
            </w:r>
          </w:p>
        </w:tc>
        <w:tc>
          <w:tcPr>
            <w:tcW w:w="6088" w:type="dxa"/>
          </w:tcPr>
          <w:p w14:paraId="003F745B" w14:textId="63431B35" w:rsidR="005E49FC" w:rsidRPr="00585114" w:rsidRDefault="005E49FC" w:rsidP="00262953">
            <w:pPr>
              <w:spacing w:line="276" w:lineRule="auto"/>
              <w:rPr>
                <w:rFonts w:ascii="Calibri" w:hAnsi="Calibri" w:cs="Arial"/>
                <w:b/>
                <w:sz w:val="16"/>
                <w:szCs w:val="16"/>
              </w:rPr>
            </w:pPr>
            <w:r w:rsidRPr="00585114">
              <w:rPr>
                <w:rFonts w:ascii="Calibri" w:hAnsi="Calibri" w:cs="Arial"/>
                <w:b/>
                <w:sz w:val="16"/>
                <w:szCs w:val="16"/>
              </w:rPr>
              <w:t>Voorzitter:</w:t>
            </w:r>
            <w:r w:rsidRPr="00585114">
              <w:rPr>
                <w:rFonts w:ascii="Calibri" w:hAnsi="Calibri" w:cs="Arial"/>
                <w:b/>
                <w:sz w:val="16"/>
                <w:szCs w:val="16"/>
              </w:rPr>
              <w:tab/>
            </w:r>
            <w:r w:rsidRPr="00585114">
              <w:rPr>
                <w:rFonts w:ascii="Calibri" w:hAnsi="Calibri" w:cs="Arial"/>
                <w:b/>
                <w:sz w:val="16"/>
                <w:szCs w:val="16"/>
              </w:rPr>
              <w:tab/>
            </w:r>
            <w:r w:rsidRPr="00585114">
              <w:rPr>
                <w:rFonts w:ascii="Calibri" w:hAnsi="Calibri" w:cs="Arial"/>
                <w:sz w:val="16"/>
                <w:szCs w:val="16"/>
              </w:rPr>
              <w:t>René Nelis</w:t>
            </w:r>
            <w:r w:rsidRPr="00585114">
              <w:rPr>
                <w:rFonts w:ascii="Calibri" w:hAnsi="Calibri" w:cs="Arial"/>
                <w:sz w:val="16"/>
                <w:szCs w:val="16"/>
              </w:rPr>
              <w:br/>
            </w:r>
            <w:r w:rsidRPr="00585114">
              <w:rPr>
                <w:rFonts w:ascii="Calibri" w:hAnsi="Calibri" w:cs="Arial"/>
                <w:b/>
                <w:sz w:val="16"/>
                <w:szCs w:val="16"/>
              </w:rPr>
              <w:t>Secretaris:</w:t>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t>Jolanda Delgado</w:t>
            </w:r>
            <w:r w:rsidR="00262953">
              <w:rPr>
                <w:rFonts w:ascii="Calibri" w:hAnsi="Calibri" w:cs="Arial"/>
                <w:sz w:val="16"/>
                <w:szCs w:val="16"/>
              </w:rPr>
              <w:br/>
            </w:r>
            <w:r w:rsidRPr="00585114">
              <w:rPr>
                <w:rFonts w:ascii="Calibri" w:hAnsi="Calibri" w:cs="Arial"/>
                <w:b/>
                <w:sz w:val="16"/>
                <w:szCs w:val="16"/>
              </w:rPr>
              <w:t>Vaststelling resultaten:</w:t>
            </w:r>
            <w:r w:rsidRPr="00585114">
              <w:rPr>
                <w:rFonts w:ascii="Calibri" w:hAnsi="Calibri" w:cs="Arial"/>
                <w:b/>
                <w:sz w:val="16"/>
                <w:szCs w:val="16"/>
              </w:rPr>
              <w:tab/>
            </w:r>
            <w:r w:rsidRPr="00585114">
              <w:rPr>
                <w:rFonts w:ascii="Calibri" w:hAnsi="Calibri" w:cs="Arial"/>
                <w:sz w:val="16"/>
                <w:szCs w:val="16"/>
              </w:rPr>
              <w:t>Yeliz Heijnens</w:t>
            </w:r>
            <w:r w:rsidR="00262953">
              <w:rPr>
                <w:rFonts w:ascii="Calibri" w:hAnsi="Calibri" w:cs="Arial"/>
                <w:sz w:val="16"/>
                <w:szCs w:val="16"/>
              </w:rPr>
              <w:br/>
            </w:r>
            <w:r w:rsidRPr="00585114">
              <w:rPr>
                <w:rFonts w:ascii="Calibri" w:hAnsi="Calibri" w:cs="Arial"/>
                <w:b/>
                <w:sz w:val="16"/>
                <w:szCs w:val="16"/>
              </w:rPr>
              <w:t>Leden:</w:t>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t>Cees Bakker</w:t>
            </w:r>
            <w:r w:rsidRPr="00585114">
              <w:rPr>
                <w:rFonts w:ascii="Calibri" w:hAnsi="Calibri" w:cs="Arial"/>
                <w:sz w:val="16"/>
                <w:szCs w:val="16"/>
              </w:rPr>
              <w:br/>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t>Jacques van der Vlist</w:t>
            </w:r>
            <w:r w:rsidRPr="00585114">
              <w:rPr>
                <w:rFonts w:ascii="Calibri" w:hAnsi="Calibri" w:cs="Arial"/>
                <w:sz w:val="16"/>
                <w:szCs w:val="16"/>
              </w:rPr>
              <w:tab/>
            </w:r>
            <w:r w:rsidRPr="00585114">
              <w:rPr>
                <w:rFonts w:ascii="Calibri" w:hAnsi="Calibri" w:cs="Arial"/>
                <w:sz w:val="16"/>
                <w:szCs w:val="16"/>
              </w:rPr>
              <w:br/>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r>
            <w:r>
              <w:rPr>
                <w:rFonts w:ascii="Calibri" w:hAnsi="Calibri" w:cs="Arial"/>
                <w:sz w:val="16"/>
                <w:szCs w:val="16"/>
              </w:rPr>
              <w:t>Arjan van Es</w:t>
            </w:r>
            <w:r w:rsidRPr="00585114">
              <w:rPr>
                <w:rFonts w:ascii="Calibri" w:hAnsi="Calibri" w:cs="Arial"/>
                <w:sz w:val="16"/>
                <w:szCs w:val="16"/>
              </w:rPr>
              <w:t xml:space="preserve"> (domeinleider)</w:t>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r>
          </w:p>
        </w:tc>
      </w:tr>
      <w:tr w:rsidR="005E49FC" w:rsidRPr="00585114" w14:paraId="1AACF9C3" w14:textId="77777777" w:rsidTr="006C390F">
        <w:tc>
          <w:tcPr>
            <w:tcW w:w="2972" w:type="dxa"/>
          </w:tcPr>
          <w:p w14:paraId="736B25C0" w14:textId="77777777" w:rsidR="005E49FC" w:rsidRPr="00585114" w:rsidRDefault="005E49FC" w:rsidP="006C390F">
            <w:pPr>
              <w:spacing w:after="200" w:line="276" w:lineRule="auto"/>
              <w:rPr>
                <w:rFonts w:ascii="Calibri" w:hAnsi="Calibri" w:cs="Arial"/>
                <w:b/>
                <w:sz w:val="16"/>
                <w:szCs w:val="16"/>
              </w:rPr>
            </w:pPr>
            <w:r w:rsidRPr="00585114">
              <w:rPr>
                <w:rFonts w:ascii="Calibri" w:hAnsi="Calibri" w:cs="Arial"/>
                <w:b/>
                <w:sz w:val="16"/>
                <w:szCs w:val="16"/>
              </w:rPr>
              <w:t>WTB/Procestechniek</w:t>
            </w:r>
          </w:p>
        </w:tc>
        <w:tc>
          <w:tcPr>
            <w:tcW w:w="6088" w:type="dxa"/>
          </w:tcPr>
          <w:p w14:paraId="04AA773C" w14:textId="10298CE1" w:rsidR="005E49FC" w:rsidRPr="00585114" w:rsidRDefault="005E49FC" w:rsidP="001A2B7D">
            <w:pPr>
              <w:spacing w:line="276" w:lineRule="auto"/>
              <w:rPr>
                <w:rFonts w:ascii="Calibri" w:hAnsi="Calibri" w:cs="Arial"/>
                <w:b/>
                <w:sz w:val="16"/>
                <w:szCs w:val="16"/>
              </w:rPr>
            </w:pPr>
            <w:r w:rsidRPr="00585114">
              <w:rPr>
                <w:rFonts w:ascii="Calibri" w:hAnsi="Calibri" w:cs="Arial"/>
                <w:b/>
                <w:sz w:val="16"/>
                <w:szCs w:val="16"/>
              </w:rPr>
              <w:t>Voorzitter:</w:t>
            </w:r>
            <w:r w:rsidRPr="00585114">
              <w:rPr>
                <w:rFonts w:ascii="Calibri" w:hAnsi="Calibri" w:cs="Arial"/>
                <w:b/>
                <w:sz w:val="16"/>
                <w:szCs w:val="16"/>
              </w:rPr>
              <w:tab/>
            </w:r>
            <w:r w:rsidRPr="00585114">
              <w:rPr>
                <w:rFonts w:ascii="Calibri" w:hAnsi="Calibri" w:cs="Arial"/>
                <w:b/>
                <w:sz w:val="16"/>
                <w:szCs w:val="16"/>
              </w:rPr>
              <w:tab/>
            </w:r>
            <w:r w:rsidRPr="00585114">
              <w:rPr>
                <w:rFonts w:ascii="Calibri" w:hAnsi="Calibri" w:cs="Arial"/>
                <w:sz w:val="16"/>
                <w:szCs w:val="16"/>
              </w:rPr>
              <w:t>René Nelis</w:t>
            </w:r>
            <w:r w:rsidRPr="00585114">
              <w:rPr>
                <w:rFonts w:ascii="Calibri" w:hAnsi="Calibri" w:cs="Arial"/>
                <w:sz w:val="16"/>
                <w:szCs w:val="16"/>
              </w:rPr>
              <w:br/>
            </w:r>
            <w:r w:rsidRPr="00585114">
              <w:rPr>
                <w:rFonts w:ascii="Calibri" w:hAnsi="Calibri" w:cs="Arial"/>
                <w:b/>
                <w:sz w:val="16"/>
                <w:szCs w:val="16"/>
              </w:rPr>
              <w:t>Secretaris:</w:t>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t>Jolanda Delgado</w:t>
            </w:r>
            <w:r w:rsidR="001A2B7D">
              <w:rPr>
                <w:rFonts w:ascii="Calibri" w:hAnsi="Calibri" w:cs="Arial"/>
                <w:sz w:val="16"/>
                <w:szCs w:val="16"/>
              </w:rPr>
              <w:br/>
            </w:r>
            <w:r w:rsidRPr="00585114">
              <w:rPr>
                <w:rFonts w:ascii="Calibri" w:hAnsi="Calibri" w:cs="Arial"/>
                <w:b/>
                <w:sz w:val="16"/>
                <w:szCs w:val="16"/>
              </w:rPr>
              <w:t>Vaststelling resultaten:</w:t>
            </w:r>
            <w:r w:rsidRPr="00585114">
              <w:rPr>
                <w:rFonts w:ascii="Calibri" w:hAnsi="Calibri" w:cs="Arial"/>
                <w:b/>
                <w:sz w:val="16"/>
                <w:szCs w:val="16"/>
              </w:rPr>
              <w:tab/>
            </w:r>
            <w:r w:rsidRPr="00585114">
              <w:rPr>
                <w:rFonts w:ascii="Calibri" w:hAnsi="Calibri" w:cs="Arial"/>
                <w:sz w:val="16"/>
                <w:szCs w:val="16"/>
              </w:rPr>
              <w:t>Yeliz Heijnens</w:t>
            </w:r>
            <w:r w:rsidR="001A2B7D">
              <w:rPr>
                <w:rFonts w:ascii="Calibri" w:hAnsi="Calibri" w:cs="Arial"/>
                <w:sz w:val="16"/>
                <w:szCs w:val="16"/>
              </w:rPr>
              <w:br/>
            </w:r>
            <w:r w:rsidRPr="00585114">
              <w:rPr>
                <w:rFonts w:ascii="Calibri" w:hAnsi="Calibri" w:cs="Arial"/>
                <w:b/>
                <w:sz w:val="16"/>
                <w:szCs w:val="16"/>
              </w:rPr>
              <w:t>Leden:</w:t>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t>Arjan van Es</w:t>
            </w:r>
            <w:r>
              <w:rPr>
                <w:rFonts w:ascii="Calibri" w:hAnsi="Calibri" w:cs="Arial"/>
                <w:sz w:val="16"/>
                <w:szCs w:val="16"/>
              </w:rPr>
              <w:t xml:space="preserve"> (domeinleider)</w:t>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r>
            <w:r w:rsidR="001A2B7D">
              <w:rPr>
                <w:rFonts w:ascii="Calibri" w:hAnsi="Calibri" w:cs="Arial"/>
                <w:sz w:val="16"/>
                <w:szCs w:val="16"/>
              </w:rPr>
              <w:tab/>
            </w:r>
            <w:r w:rsidR="001A2B7D">
              <w:rPr>
                <w:rFonts w:ascii="Calibri" w:hAnsi="Calibri" w:cs="Arial"/>
                <w:sz w:val="16"/>
                <w:szCs w:val="16"/>
              </w:rPr>
              <w:tab/>
            </w:r>
            <w:r w:rsidR="001A2B7D">
              <w:rPr>
                <w:rFonts w:ascii="Calibri" w:hAnsi="Calibri" w:cs="Arial"/>
                <w:sz w:val="16"/>
                <w:szCs w:val="16"/>
              </w:rPr>
              <w:tab/>
            </w:r>
            <w:r w:rsidRPr="00585114">
              <w:rPr>
                <w:rFonts w:ascii="Calibri" w:hAnsi="Calibri" w:cs="Arial"/>
                <w:sz w:val="16"/>
                <w:szCs w:val="16"/>
              </w:rPr>
              <w:t>Hamid Kerkouri</w:t>
            </w:r>
            <w:r w:rsidR="001A2B7D">
              <w:rPr>
                <w:rFonts w:ascii="Calibri" w:hAnsi="Calibri" w:cs="Arial"/>
                <w:sz w:val="16"/>
                <w:szCs w:val="16"/>
              </w:rPr>
              <w:br/>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r>
            <w:r>
              <w:rPr>
                <w:rFonts w:ascii="Calibri" w:hAnsi="Calibri" w:cs="Arial"/>
                <w:sz w:val="16"/>
                <w:szCs w:val="16"/>
              </w:rPr>
              <w:t>Paul Slaa</w:t>
            </w:r>
            <w:r w:rsidRPr="00585114">
              <w:rPr>
                <w:rFonts w:ascii="Calibri" w:hAnsi="Calibri" w:cs="Arial"/>
                <w:sz w:val="16"/>
                <w:szCs w:val="16"/>
              </w:rPr>
              <w:tab/>
            </w:r>
            <w:r w:rsidRPr="00585114">
              <w:rPr>
                <w:rFonts w:ascii="Calibri" w:hAnsi="Calibri" w:cs="Arial"/>
                <w:sz w:val="16"/>
                <w:szCs w:val="16"/>
              </w:rPr>
              <w:br/>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t>Rick van Tol (IHC)</w:t>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r>
            <w:r w:rsidRPr="00585114">
              <w:rPr>
                <w:rFonts w:ascii="Calibri" w:hAnsi="Calibri" w:cs="Arial"/>
                <w:sz w:val="16"/>
                <w:szCs w:val="16"/>
              </w:rPr>
              <w:tab/>
            </w:r>
          </w:p>
        </w:tc>
      </w:tr>
    </w:tbl>
    <w:p w14:paraId="3B040B09" w14:textId="26E18BA1" w:rsidR="00664E47" w:rsidRDefault="000A3A4C" w:rsidP="00E30844">
      <w:pPr>
        <w:spacing w:after="200" w:line="276" w:lineRule="auto"/>
        <w:rPr>
          <w:rFonts w:ascii="Corbel" w:eastAsia="Calibri" w:hAnsi="Corbel" w:cs="Times New Roman"/>
          <w:i/>
          <w:iCs/>
        </w:rPr>
      </w:pPr>
      <w:r>
        <w:rPr>
          <w:rFonts w:ascii="Corbel" w:eastAsia="Calibri" w:hAnsi="Corbel" w:cs="Times New Roman"/>
          <w:i/>
          <w:iCs/>
        </w:rPr>
        <w:br/>
      </w:r>
    </w:p>
    <w:p w14:paraId="35B663E6" w14:textId="77777777" w:rsidR="00664E47" w:rsidRDefault="00664E47">
      <w:pPr>
        <w:spacing w:after="0" w:line="240" w:lineRule="auto"/>
        <w:rPr>
          <w:rFonts w:ascii="Corbel" w:eastAsia="Calibri" w:hAnsi="Corbel" w:cs="Times New Roman"/>
          <w:i/>
          <w:iCs/>
        </w:rPr>
      </w:pPr>
      <w:r>
        <w:rPr>
          <w:rFonts w:ascii="Corbel" w:eastAsia="Calibri" w:hAnsi="Corbel" w:cs="Times New Roman"/>
          <w:i/>
          <w:iCs/>
        </w:rPr>
        <w:br w:type="page"/>
      </w:r>
    </w:p>
    <w:p w14:paraId="76D8D89D" w14:textId="77777777" w:rsidR="00664E47" w:rsidRDefault="00664E47" w:rsidP="00664E47">
      <w:pPr>
        <w:keepNext/>
        <w:keepLines/>
        <w:numPr>
          <w:ilvl w:val="0"/>
          <w:numId w:val="4"/>
        </w:numPr>
        <w:spacing w:before="300" w:after="60" w:line="288" w:lineRule="auto"/>
        <w:outlineLvl w:val="1"/>
        <w:rPr>
          <w:rFonts w:ascii="Corbel" w:eastAsia="Times New Roman" w:hAnsi="Corbel" w:cs="Times New Roman"/>
          <w:b/>
          <w:bCs/>
          <w:smallCaps/>
          <w:color w:val="00A997"/>
          <w:sz w:val="26"/>
          <w:szCs w:val="26"/>
        </w:rPr>
        <w:sectPr w:rsidR="00664E47" w:rsidSect="005E49FC">
          <w:headerReference w:type="default" r:id="rId9"/>
          <w:footerReference w:type="even" r:id="rId10"/>
          <w:footerReference w:type="default" r:id="rId11"/>
          <w:pgSz w:w="11906" w:h="16838" w:code="9"/>
          <w:pgMar w:top="1418" w:right="1418" w:bottom="1418" w:left="1418" w:header="709" w:footer="709" w:gutter="0"/>
          <w:cols w:space="708"/>
          <w:titlePg/>
          <w:docGrid w:linePitch="360"/>
        </w:sectPr>
      </w:pPr>
    </w:p>
    <w:p w14:paraId="1C083EEA" w14:textId="3B6A44A9" w:rsidR="00664E47" w:rsidRPr="00585114" w:rsidRDefault="00664E47" w:rsidP="00664E47">
      <w:pPr>
        <w:keepNext/>
        <w:keepLines/>
        <w:numPr>
          <w:ilvl w:val="0"/>
          <w:numId w:val="4"/>
        </w:numPr>
        <w:spacing w:before="300" w:after="60" w:line="288" w:lineRule="auto"/>
        <w:outlineLvl w:val="1"/>
        <w:rPr>
          <w:rFonts w:ascii="Corbel" w:eastAsia="Times New Roman" w:hAnsi="Corbel" w:cs="Times New Roman"/>
          <w:b/>
          <w:bCs/>
          <w:smallCaps/>
          <w:color w:val="00A997"/>
          <w:sz w:val="26"/>
          <w:szCs w:val="26"/>
        </w:rPr>
      </w:pPr>
      <w:bookmarkStart w:id="29" w:name="_Toc149293643"/>
      <w:r>
        <w:rPr>
          <w:rFonts w:ascii="Corbel" w:eastAsia="Times New Roman" w:hAnsi="Corbel" w:cs="Times New Roman"/>
          <w:b/>
          <w:bCs/>
          <w:smallCaps/>
          <w:color w:val="00A997"/>
          <w:sz w:val="26"/>
          <w:szCs w:val="26"/>
        </w:rPr>
        <w:lastRenderedPageBreak/>
        <w:t>Status van exameninstrumenten in het kader van validering</w:t>
      </w:r>
      <w:bookmarkEnd w:id="29"/>
    </w:p>
    <w:tbl>
      <w:tblPr>
        <w:tblW w:w="0" w:type="auto"/>
        <w:tblLayout w:type="fixed"/>
        <w:tblLook w:val="04A0" w:firstRow="1" w:lastRow="0" w:firstColumn="1" w:lastColumn="0" w:noHBand="0" w:noVBand="1"/>
      </w:tblPr>
      <w:tblGrid>
        <w:gridCol w:w="2167"/>
        <w:gridCol w:w="6622"/>
        <w:gridCol w:w="992"/>
        <w:gridCol w:w="1134"/>
        <w:gridCol w:w="1418"/>
        <w:gridCol w:w="1669"/>
      </w:tblGrid>
      <w:tr w:rsidR="003B58B8" w:rsidRPr="003B58B8" w14:paraId="1DAED5FE" w14:textId="77777777" w:rsidTr="00C632BA">
        <w:trPr>
          <w:tblHeader/>
        </w:trPr>
        <w:tc>
          <w:tcPr>
            <w:tcW w:w="2167" w:type="dxa"/>
            <w:shd w:val="clear" w:color="auto" w:fill="00A997"/>
          </w:tcPr>
          <w:p w14:paraId="1B211997" w14:textId="77777777" w:rsidR="003B58B8" w:rsidRPr="003B58B8" w:rsidRDefault="003B58B8" w:rsidP="003B58B8">
            <w:pPr>
              <w:spacing w:after="0" w:line="240" w:lineRule="auto"/>
              <w:rPr>
                <w:rFonts w:eastAsia="Calibri" w:cs="Times New Roman"/>
                <w:b/>
              </w:rPr>
            </w:pPr>
            <w:r w:rsidRPr="003B58B8">
              <w:rPr>
                <w:rFonts w:eastAsia="Calibri" w:cs="Times New Roman"/>
                <w:b/>
              </w:rPr>
              <w:t>Team</w:t>
            </w:r>
          </w:p>
        </w:tc>
        <w:tc>
          <w:tcPr>
            <w:tcW w:w="6622" w:type="dxa"/>
            <w:shd w:val="clear" w:color="auto" w:fill="00A997"/>
          </w:tcPr>
          <w:p w14:paraId="5FDF6DE6" w14:textId="77777777" w:rsidR="003B58B8" w:rsidRPr="003B58B8" w:rsidRDefault="003B58B8" w:rsidP="003B58B8">
            <w:pPr>
              <w:spacing w:after="0" w:line="240" w:lineRule="auto"/>
              <w:rPr>
                <w:rFonts w:eastAsia="Calibri" w:cs="Times New Roman"/>
                <w:b/>
              </w:rPr>
            </w:pPr>
            <w:r w:rsidRPr="003B58B8">
              <w:rPr>
                <w:rFonts w:eastAsia="Calibri" w:cs="Times New Roman"/>
                <w:b/>
              </w:rPr>
              <w:t>Naam opleiding</w:t>
            </w:r>
          </w:p>
        </w:tc>
        <w:tc>
          <w:tcPr>
            <w:tcW w:w="992" w:type="dxa"/>
            <w:shd w:val="clear" w:color="auto" w:fill="00A997"/>
          </w:tcPr>
          <w:p w14:paraId="19880BAA" w14:textId="77777777" w:rsidR="003B58B8" w:rsidRPr="003B58B8" w:rsidRDefault="003B58B8" w:rsidP="003B58B8">
            <w:pPr>
              <w:spacing w:after="0" w:line="240" w:lineRule="auto"/>
              <w:rPr>
                <w:rFonts w:eastAsia="Calibri" w:cs="Times New Roman"/>
                <w:b/>
              </w:rPr>
            </w:pPr>
            <w:r w:rsidRPr="003B58B8">
              <w:rPr>
                <w:rFonts w:eastAsia="Calibri" w:cs="Times New Roman"/>
                <w:b/>
              </w:rPr>
              <w:t>Crebo</w:t>
            </w:r>
          </w:p>
        </w:tc>
        <w:tc>
          <w:tcPr>
            <w:tcW w:w="1134" w:type="dxa"/>
            <w:shd w:val="clear" w:color="auto" w:fill="00A997"/>
          </w:tcPr>
          <w:p w14:paraId="13343CF2" w14:textId="77777777" w:rsidR="003B58B8" w:rsidRPr="003B58B8" w:rsidRDefault="003B58B8" w:rsidP="003B58B8">
            <w:pPr>
              <w:spacing w:after="0" w:line="240" w:lineRule="auto"/>
              <w:rPr>
                <w:rFonts w:eastAsia="Calibri" w:cs="Times New Roman"/>
                <w:b/>
              </w:rPr>
            </w:pPr>
            <w:r w:rsidRPr="003B58B8">
              <w:rPr>
                <w:rFonts w:eastAsia="Calibri" w:cs="Times New Roman"/>
                <w:b/>
              </w:rPr>
              <w:t>Leerweg(en)</w:t>
            </w:r>
          </w:p>
        </w:tc>
        <w:tc>
          <w:tcPr>
            <w:tcW w:w="1418" w:type="dxa"/>
            <w:shd w:val="clear" w:color="auto" w:fill="00A997"/>
          </w:tcPr>
          <w:p w14:paraId="5612CEA1" w14:textId="77777777" w:rsidR="003B58B8" w:rsidRPr="003B58B8" w:rsidRDefault="003B58B8" w:rsidP="003B58B8">
            <w:pPr>
              <w:spacing w:after="0" w:line="240" w:lineRule="auto"/>
              <w:rPr>
                <w:rFonts w:eastAsia="Calibri" w:cs="Times New Roman"/>
                <w:b/>
              </w:rPr>
            </w:pPr>
            <w:r w:rsidRPr="003B58B8">
              <w:rPr>
                <w:rFonts w:eastAsia="Calibri" w:cs="Times New Roman"/>
                <w:b/>
              </w:rPr>
              <w:t>Inkoop / eigen constructie</w:t>
            </w:r>
          </w:p>
        </w:tc>
        <w:tc>
          <w:tcPr>
            <w:tcW w:w="1669" w:type="dxa"/>
            <w:shd w:val="clear" w:color="auto" w:fill="00A997"/>
          </w:tcPr>
          <w:p w14:paraId="2A8DD19A" w14:textId="77777777" w:rsidR="003B58B8" w:rsidRPr="003B58B8" w:rsidRDefault="003B58B8" w:rsidP="003B58B8">
            <w:pPr>
              <w:spacing w:after="0" w:line="240" w:lineRule="auto"/>
              <w:rPr>
                <w:rFonts w:eastAsia="Calibri" w:cs="Times New Roman"/>
                <w:b/>
              </w:rPr>
            </w:pPr>
            <w:r w:rsidRPr="003B58B8">
              <w:rPr>
                <w:rFonts w:eastAsia="Calibri" w:cs="Times New Roman"/>
                <w:b/>
              </w:rPr>
              <w:t>Gecertificeerd/gevalideerd</w:t>
            </w:r>
          </w:p>
        </w:tc>
      </w:tr>
      <w:tr w:rsidR="003B58B8" w:rsidRPr="003B58B8" w14:paraId="0D25036D" w14:textId="77777777" w:rsidTr="00C632BA">
        <w:tc>
          <w:tcPr>
            <w:tcW w:w="2167" w:type="dxa"/>
          </w:tcPr>
          <w:p w14:paraId="57542AF8" w14:textId="77777777" w:rsidR="003B58B8" w:rsidRPr="003B58B8" w:rsidRDefault="003B58B8" w:rsidP="003B58B8">
            <w:pPr>
              <w:spacing w:after="0" w:line="240" w:lineRule="auto"/>
              <w:rPr>
                <w:rFonts w:eastAsia="Calibri" w:cs="Times New Roman"/>
              </w:rPr>
            </w:pPr>
            <w:r w:rsidRPr="003B58B8">
              <w:rPr>
                <w:rFonts w:eastAsia="Calibri" w:cs="Times New Roman"/>
              </w:rPr>
              <w:t>Design &amp; Media</w:t>
            </w:r>
          </w:p>
        </w:tc>
        <w:tc>
          <w:tcPr>
            <w:tcW w:w="6622" w:type="dxa"/>
          </w:tcPr>
          <w:p w14:paraId="530140B0" w14:textId="77777777" w:rsidR="003B58B8" w:rsidRPr="003B58B8" w:rsidRDefault="003B58B8" w:rsidP="003B58B8">
            <w:pPr>
              <w:spacing w:after="0" w:line="240" w:lineRule="auto"/>
              <w:rPr>
                <w:rFonts w:eastAsia="Calibri" w:cs="Times New Roman"/>
              </w:rPr>
            </w:pPr>
            <w:r w:rsidRPr="003B58B8">
              <w:rPr>
                <w:rFonts w:eastAsia="Calibri" w:cs="Times New Roman"/>
              </w:rPr>
              <w:t>Mediamanager</w:t>
            </w:r>
          </w:p>
          <w:p w14:paraId="721B7C8C" w14:textId="77777777" w:rsidR="003B58B8" w:rsidRPr="003B58B8" w:rsidRDefault="003B58B8" w:rsidP="003B58B8">
            <w:pPr>
              <w:spacing w:after="0" w:line="240" w:lineRule="auto"/>
              <w:rPr>
                <w:rFonts w:eastAsia="Calibri" w:cs="Times New Roman"/>
              </w:rPr>
            </w:pPr>
            <w:r w:rsidRPr="003B58B8">
              <w:rPr>
                <w:rFonts w:eastAsia="Calibri" w:cs="Times New Roman"/>
              </w:rPr>
              <w:t>Mediaredactiemedewerker</w:t>
            </w:r>
          </w:p>
          <w:p w14:paraId="2385F42F" w14:textId="216F768D" w:rsidR="003B58B8" w:rsidRDefault="003B58B8" w:rsidP="003B58B8">
            <w:pPr>
              <w:spacing w:after="0" w:line="240" w:lineRule="auto"/>
              <w:rPr>
                <w:rFonts w:eastAsia="Calibri" w:cs="Times New Roman"/>
              </w:rPr>
            </w:pPr>
            <w:r w:rsidRPr="003B58B8">
              <w:rPr>
                <w:rFonts w:eastAsia="Calibri" w:cs="Times New Roman"/>
              </w:rPr>
              <w:t>Ruimtelijk vormgever</w:t>
            </w:r>
          </w:p>
          <w:p w14:paraId="4305D4F5" w14:textId="7834E844" w:rsidR="007C10AE" w:rsidRDefault="007C10AE" w:rsidP="003B58B8">
            <w:pPr>
              <w:spacing w:after="0" w:line="240" w:lineRule="auto"/>
              <w:rPr>
                <w:rFonts w:eastAsia="Calibri" w:cs="Times New Roman"/>
              </w:rPr>
            </w:pPr>
            <w:r>
              <w:rPr>
                <w:rFonts w:eastAsia="Calibri" w:cs="Times New Roman"/>
              </w:rPr>
              <w:t>Allround mediamaker</w:t>
            </w:r>
          </w:p>
          <w:p w14:paraId="1487ECC6" w14:textId="6794657A" w:rsidR="003B58B8" w:rsidRDefault="003B58B8" w:rsidP="003B58B8">
            <w:pPr>
              <w:spacing w:after="0" w:line="240" w:lineRule="auto"/>
              <w:rPr>
                <w:rFonts w:eastAsia="Calibri" w:cs="Times New Roman"/>
              </w:rPr>
            </w:pPr>
            <w:r w:rsidRPr="003B58B8">
              <w:rPr>
                <w:rFonts w:eastAsia="Calibri" w:cs="Times New Roman"/>
              </w:rPr>
              <w:t>Mediavormgever</w:t>
            </w:r>
          </w:p>
          <w:p w14:paraId="2B220490" w14:textId="77777777" w:rsidR="007C10AE" w:rsidRDefault="007C10AE" w:rsidP="003B58B8">
            <w:pPr>
              <w:spacing w:after="0" w:line="240" w:lineRule="auto"/>
              <w:rPr>
                <w:rFonts w:eastAsia="Calibri" w:cs="Times New Roman"/>
              </w:rPr>
            </w:pPr>
            <w:r>
              <w:rPr>
                <w:rFonts w:eastAsia="Calibri" w:cs="Times New Roman"/>
              </w:rPr>
              <w:t>Allround medewerker AV-productie</w:t>
            </w:r>
          </w:p>
          <w:p w14:paraId="64F56326" w14:textId="100B30C3" w:rsidR="007C10AE" w:rsidRPr="003B58B8" w:rsidRDefault="007C10AE" w:rsidP="003B58B8">
            <w:pPr>
              <w:spacing w:after="0" w:line="240" w:lineRule="auto"/>
              <w:rPr>
                <w:rFonts w:eastAsia="Calibri" w:cs="Times New Roman"/>
              </w:rPr>
            </w:pPr>
            <w:r>
              <w:rPr>
                <w:rFonts w:eastAsia="Calibri" w:cs="Times New Roman"/>
              </w:rPr>
              <w:t>Ruimtelijk vormgever vanaf cohort 2022</w:t>
            </w:r>
          </w:p>
        </w:tc>
        <w:tc>
          <w:tcPr>
            <w:tcW w:w="992" w:type="dxa"/>
          </w:tcPr>
          <w:p w14:paraId="34E98BDC" w14:textId="77777777" w:rsidR="003B58B8" w:rsidRPr="003B58B8" w:rsidRDefault="003B58B8" w:rsidP="003B58B8">
            <w:pPr>
              <w:spacing w:after="0" w:line="240" w:lineRule="auto"/>
              <w:rPr>
                <w:rFonts w:eastAsia="Calibri" w:cs="Times New Roman"/>
              </w:rPr>
            </w:pPr>
            <w:r w:rsidRPr="003B58B8">
              <w:rPr>
                <w:rFonts w:eastAsia="Calibri" w:cs="Times New Roman"/>
              </w:rPr>
              <w:t>25199</w:t>
            </w:r>
          </w:p>
          <w:p w14:paraId="7EA755B4" w14:textId="77777777" w:rsidR="003B58B8" w:rsidRPr="003B58B8" w:rsidRDefault="003B58B8" w:rsidP="003B58B8">
            <w:pPr>
              <w:spacing w:after="0" w:line="240" w:lineRule="auto"/>
              <w:rPr>
                <w:rFonts w:eastAsia="Calibri" w:cs="Times New Roman"/>
              </w:rPr>
            </w:pPr>
            <w:r w:rsidRPr="003B58B8">
              <w:rPr>
                <w:rFonts w:eastAsia="Calibri" w:cs="Times New Roman"/>
              </w:rPr>
              <w:t>25200</w:t>
            </w:r>
          </w:p>
          <w:p w14:paraId="748FD1F9" w14:textId="77777777" w:rsidR="003B58B8" w:rsidRPr="003B58B8" w:rsidRDefault="003B58B8" w:rsidP="003B58B8">
            <w:pPr>
              <w:spacing w:after="0" w:line="240" w:lineRule="auto"/>
              <w:rPr>
                <w:rFonts w:eastAsia="Calibri" w:cs="Times New Roman"/>
              </w:rPr>
            </w:pPr>
            <w:r w:rsidRPr="003B58B8">
              <w:rPr>
                <w:rFonts w:eastAsia="Calibri" w:cs="Times New Roman"/>
              </w:rPr>
              <w:t>25212</w:t>
            </w:r>
          </w:p>
          <w:p w14:paraId="717D8A70" w14:textId="20BF6307" w:rsidR="007C10AE" w:rsidRDefault="007C10AE" w:rsidP="003B58B8">
            <w:pPr>
              <w:spacing w:after="0" w:line="240" w:lineRule="auto"/>
              <w:rPr>
                <w:rFonts w:eastAsia="Calibri" w:cs="Times New Roman"/>
              </w:rPr>
            </w:pPr>
            <w:r>
              <w:rPr>
                <w:rFonts w:eastAsia="Calibri" w:cs="Times New Roman"/>
              </w:rPr>
              <w:t>25292</w:t>
            </w:r>
          </w:p>
          <w:p w14:paraId="411C44D2" w14:textId="51C79A76" w:rsidR="003B58B8" w:rsidRDefault="003B58B8" w:rsidP="003B58B8">
            <w:pPr>
              <w:spacing w:after="0" w:line="240" w:lineRule="auto"/>
              <w:rPr>
                <w:rFonts w:eastAsia="Calibri" w:cs="Times New Roman"/>
              </w:rPr>
            </w:pPr>
            <w:r w:rsidRPr="003B58B8">
              <w:rPr>
                <w:rFonts w:eastAsia="Calibri" w:cs="Times New Roman"/>
              </w:rPr>
              <w:t>25633</w:t>
            </w:r>
          </w:p>
          <w:p w14:paraId="5D37DAD3" w14:textId="185A6E9A" w:rsidR="007C10AE" w:rsidRDefault="007C10AE" w:rsidP="003B58B8">
            <w:pPr>
              <w:spacing w:after="0" w:line="240" w:lineRule="auto"/>
              <w:rPr>
                <w:rFonts w:eastAsia="Calibri" w:cs="Times New Roman"/>
              </w:rPr>
            </w:pPr>
            <w:r>
              <w:rPr>
                <w:rFonts w:eastAsia="Calibri" w:cs="Times New Roman"/>
              </w:rPr>
              <w:t>25716</w:t>
            </w:r>
          </w:p>
          <w:p w14:paraId="4C7739C3" w14:textId="5690DA0C" w:rsidR="007C10AE" w:rsidRPr="003B58B8" w:rsidRDefault="007C10AE" w:rsidP="007C10AE">
            <w:pPr>
              <w:spacing w:after="0" w:line="240" w:lineRule="auto"/>
              <w:rPr>
                <w:rFonts w:eastAsia="Calibri" w:cs="Times New Roman"/>
              </w:rPr>
            </w:pPr>
            <w:r>
              <w:rPr>
                <w:rFonts w:eastAsia="Calibri" w:cs="Times New Roman"/>
              </w:rPr>
              <w:t>25811</w:t>
            </w:r>
          </w:p>
        </w:tc>
        <w:tc>
          <w:tcPr>
            <w:tcW w:w="1134" w:type="dxa"/>
          </w:tcPr>
          <w:p w14:paraId="14EFD4DF" w14:textId="77777777" w:rsidR="003B58B8" w:rsidRPr="003B58B8" w:rsidRDefault="003B58B8" w:rsidP="003B58B8">
            <w:pPr>
              <w:spacing w:after="0" w:line="240" w:lineRule="auto"/>
              <w:rPr>
                <w:rFonts w:eastAsia="Calibri" w:cs="Times New Roman"/>
              </w:rPr>
            </w:pPr>
            <w:r w:rsidRPr="003B58B8">
              <w:rPr>
                <w:rFonts w:eastAsia="Calibri" w:cs="Times New Roman"/>
              </w:rPr>
              <w:t>BOL</w:t>
            </w:r>
          </w:p>
          <w:p w14:paraId="4FC6191F" w14:textId="77777777" w:rsidR="003B58B8" w:rsidRPr="003B58B8" w:rsidRDefault="003B58B8" w:rsidP="003B58B8">
            <w:pPr>
              <w:spacing w:after="0" w:line="240" w:lineRule="auto"/>
              <w:rPr>
                <w:rFonts w:eastAsia="Calibri" w:cs="Times New Roman"/>
              </w:rPr>
            </w:pPr>
            <w:r w:rsidRPr="003B58B8">
              <w:rPr>
                <w:rFonts w:eastAsia="Calibri" w:cs="Times New Roman"/>
              </w:rPr>
              <w:t>BOL</w:t>
            </w:r>
          </w:p>
          <w:p w14:paraId="7DBE973F" w14:textId="77777777" w:rsidR="003B58B8" w:rsidRPr="003B58B8" w:rsidRDefault="003B58B8" w:rsidP="003B58B8">
            <w:pPr>
              <w:spacing w:after="0" w:line="240" w:lineRule="auto"/>
              <w:rPr>
                <w:rFonts w:eastAsia="Calibri" w:cs="Times New Roman"/>
              </w:rPr>
            </w:pPr>
            <w:r w:rsidRPr="003B58B8">
              <w:rPr>
                <w:rFonts w:eastAsia="Calibri" w:cs="Times New Roman"/>
              </w:rPr>
              <w:t>BOL</w:t>
            </w:r>
          </w:p>
          <w:p w14:paraId="2DB48BCD" w14:textId="77777777" w:rsidR="003B58B8" w:rsidRDefault="003B58B8" w:rsidP="003B58B8">
            <w:pPr>
              <w:spacing w:after="0" w:line="240" w:lineRule="auto"/>
              <w:rPr>
                <w:rFonts w:eastAsia="Calibri" w:cs="Times New Roman"/>
              </w:rPr>
            </w:pPr>
            <w:r w:rsidRPr="003B58B8">
              <w:rPr>
                <w:rFonts w:eastAsia="Calibri" w:cs="Times New Roman"/>
              </w:rPr>
              <w:t>BOL</w:t>
            </w:r>
          </w:p>
          <w:p w14:paraId="67F3B69B" w14:textId="77777777" w:rsidR="007C10AE" w:rsidRDefault="007C10AE" w:rsidP="003B58B8">
            <w:pPr>
              <w:spacing w:after="0" w:line="240" w:lineRule="auto"/>
              <w:rPr>
                <w:rFonts w:eastAsia="Calibri" w:cs="Times New Roman"/>
              </w:rPr>
            </w:pPr>
            <w:r>
              <w:rPr>
                <w:rFonts w:eastAsia="Calibri" w:cs="Times New Roman"/>
              </w:rPr>
              <w:t>BOL</w:t>
            </w:r>
          </w:p>
          <w:p w14:paraId="62011988" w14:textId="77777777" w:rsidR="007C10AE" w:rsidRDefault="007C10AE" w:rsidP="003B58B8">
            <w:pPr>
              <w:spacing w:after="0" w:line="240" w:lineRule="auto"/>
              <w:rPr>
                <w:rFonts w:eastAsia="Calibri" w:cs="Times New Roman"/>
              </w:rPr>
            </w:pPr>
            <w:r>
              <w:rPr>
                <w:rFonts w:eastAsia="Calibri" w:cs="Times New Roman"/>
              </w:rPr>
              <w:t>BOL</w:t>
            </w:r>
          </w:p>
          <w:p w14:paraId="13BD35B0" w14:textId="31CF434E" w:rsidR="007C10AE" w:rsidRPr="003B58B8" w:rsidRDefault="007C10AE" w:rsidP="003B58B8">
            <w:pPr>
              <w:spacing w:after="0" w:line="240" w:lineRule="auto"/>
              <w:rPr>
                <w:rFonts w:eastAsia="Calibri" w:cs="Times New Roman"/>
              </w:rPr>
            </w:pPr>
            <w:r>
              <w:rPr>
                <w:rFonts w:eastAsia="Calibri" w:cs="Times New Roman"/>
              </w:rPr>
              <w:t>BOL</w:t>
            </w:r>
          </w:p>
        </w:tc>
        <w:tc>
          <w:tcPr>
            <w:tcW w:w="1418" w:type="dxa"/>
            <w:vAlign w:val="center"/>
          </w:tcPr>
          <w:p w14:paraId="5CC166B2" w14:textId="77777777" w:rsidR="003B58B8" w:rsidRPr="003B58B8" w:rsidRDefault="003B58B8" w:rsidP="003B58B8">
            <w:pPr>
              <w:spacing w:after="0" w:line="240" w:lineRule="auto"/>
              <w:rPr>
                <w:rFonts w:eastAsia="Calibri" w:cs="Times New Roman"/>
              </w:rPr>
            </w:pPr>
            <w:r w:rsidRPr="003B58B8">
              <w:rPr>
                <w:rFonts w:eastAsia="Calibri" w:cs="Times New Roman"/>
              </w:rPr>
              <w:t>eigen constructie</w:t>
            </w:r>
          </w:p>
        </w:tc>
        <w:tc>
          <w:tcPr>
            <w:tcW w:w="1669" w:type="dxa"/>
            <w:vAlign w:val="center"/>
          </w:tcPr>
          <w:p w14:paraId="028D98A1" w14:textId="77777777" w:rsidR="003B58B8" w:rsidRPr="003B58B8" w:rsidRDefault="003B58B8" w:rsidP="003B58B8">
            <w:pPr>
              <w:spacing w:after="0" w:line="240" w:lineRule="auto"/>
              <w:rPr>
                <w:rFonts w:eastAsia="Calibri" w:cs="Times New Roman"/>
              </w:rPr>
            </w:pPr>
            <w:r w:rsidRPr="003B58B8">
              <w:rPr>
                <w:rFonts w:eastAsia="Calibri" w:cs="Times New Roman"/>
              </w:rPr>
              <w:t>intern (route 2)</w:t>
            </w:r>
          </w:p>
        </w:tc>
      </w:tr>
      <w:tr w:rsidR="003B58B8" w:rsidRPr="003B58B8" w14:paraId="652B0B60" w14:textId="77777777" w:rsidTr="00C632BA">
        <w:tc>
          <w:tcPr>
            <w:tcW w:w="2167" w:type="dxa"/>
          </w:tcPr>
          <w:p w14:paraId="60012325" w14:textId="77777777" w:rsidR="003B58B8" w:rsidRPr="003B58B8" w:rsidRDefault="003B58B8" w:rsidP="003B58B8">
            <w:pPr>
              <w:spacing w:after="0" w:line="240" w:lineRule="auto"/>
              <w:rPr>
                <w:rFonts w:eastAsia="Calibri" w:cs="Times New Roman"/>
              </w:rPr>
            </w:pPr>
            <w:r w:rsidRPr="003B58B8">
              <w:rPr>
                <w:rFonts w:eastAsia="Calibri" w:cs="Times New Roman"/>
              </w:rPr>
              <w:t>Elektrotechniek</w:t>
            </w:r>
          </w:p>
        </w:tc>
        <w:tc>
          <w:tcPr>
            <w:tcW w:w="6622" w:type="dxa"/>
          </w:tcPr>
          <w:p w14:paraId="26AE3C44" w14:textId="77777777" w:rsidR="003B58B8" w:rsidRPr="003B58B8" w:rsidRDefault="003B58B8" w:rsidP="003B58B8">
            <w:pPr>
              <w:spacing w:after="0" w:line="240" w:lineRule="auto"/>
              <w:rPr>
                <w:rFonts w:eastAsia="Calibri" w:cs="Times New Roman"/>
              </w:rPr>
            </w:pPr>
            <w:r w:rsidRPr="003B58B8">
              <w:rPr>
                <w:rFonts w:eastAsia="Calibri" w:cs="Times New Roman"/>
              </w:rPr>
              <w:t xml:space="preserve">Eerste monteur service en onderhoud elektrotechniek en instrumentatie </w:t>
            </w:r>
          </w:p>
          <w:p w14:paraId="054AD499" w14:textId="77777777" w:rsidR="003B58B8" w:rsidRPr="003B58B8" w:rsidRDefault="003B58B8" w:rsidP="003B58B8">
            <w:pPr>
              <w:spacing w:after="0" w:line="240" w:lineRule="auto"/>
              <w:rPr>
                <w:rFonts w:eastAsia="Calibri" w:cs="Times New Roman"/>
              </w:rPr>
            </w:pPr>
            <w:r w:rsidRPr="003B58B8">
              <w:rPr>
                <w:rFonts w:eastAsia="Calibri" w:cs="Times New Roman"/>
              </w:rPr>
              <w:t>Technicus service en onderhoud elektrotechniek en instrumentatie</w:t>
            </w:r>
          </w:p>
          <w:p w14:paraId="22CAA788" w14:textId="77777777" w:rsidR="003B58B8" w:rsidRPr="003B58B8" w:rsidRDefault="003B58B8" w:rsidP="003B58B8">
            <w:pPr>
              <w:spacing w:after="0" w:line="240" w:lineRule="auto"/>
              <w:rPr>
                <w:rFonts w:eastAsia="Calibri" w:cs="Times New Roman"/>
              </w:rPr>
            </w:pPr>
            <w:r w:rsidRPr="003B58B8">
              <w:rPr>
                <w:rFonts w:eastAsia="Calibri" w:cs="Times New Roman"/>
              </w:rPr>
              <w:t>Eerste monteur elektrotechnische installaties en systemen</w:t>
            </w:r>
          </w:p>
          <w:p w14:paraId="5389DDDA" w14:textId="77777777" w:rsidR="003B58B8" w:rsidRPr="003B58B8" w:rsidRDefault="003B58B8" w:rsidP="003B58B8">
            <w:pPr>
              <w:spacing w:after="0" w:line="240" w:lineRule="auto"/>
              <w:rPr>
                <w:rFonts w:eastAsia="Calibri" w:cs="Times New Roman"/>
              </w:rPr>
            </w:pPr>
            <w:r w:rsidRPr="003B58B8">
              <w:rPr>
                <w:rFonts w:eastAsia="Calibri" w:cs="Times New Roman"/>
              </w:rPr>
              <w:t>Eerste monteur elektrotechnische installaties woning en utiliteit</w:t>
            </w:r>
          </w:p>
          <w:p w14:paraId="6B10DF0A" w14:textId="77777777" w:rsidR="003B58B8" w:rsidRPr="003B58B8" w:rsidRDefault="003B58B8" w:rsidP="003B58B8">
            <w:pPr>
              <w:spacing w:after="0" w:line="240" w:lineRule="auto"/>
              <w:rPr>
                <w:rFonts w:eastAsia="Calibri" w:cs="Times New Roman"/>
              </w:rPr>
            </w:pPr>
            <w:r w:rsidRPr="003B58B8">
              <w:rPr>
                <w:rFonts w:eastAsia="Calibri" w:cs="Times New Roman"/>
              </w:rPr>
              <w:t>Monteur elektrotechnische installaties</w:t>
            </w:r>
          </w:p>
          <w:p w14:paraId="01498397" w14:textId="77777777" w:rsidR="003B58B8" w:rsidRPr="003B58B8" w:rsidRDefault="003B58B8" w:rsidP="003B58B8">
            <w:pPr>
              <w:spacing w:after="0" w:line="240" w:lineRule="auto"/>
              <w:rPr>
                <w:rFonts w:eastAsia="Calibri" w:cs="Times New Roman"/>
              </w:rPr>
            </w:pPr>
            <w:r w:rsidRPr="003B58B8">
              <w:rPr>
                <w:rFonts w:eastAsia="Calibri" w:cs="Times New Roman"/>
              </w:rPr>
              <w:t>Eerste monteur elektrotechnische systemen</w:t>
            </w:r>
          </w:p>
          <w:p w14:paraId="2C08CE0D" w14:textId="77777777" w:rsidR="003B58B8" w:rsidRDefault="003B58B8" w:rsidP="003B58B8">
            <w:pPr>
              <w:spacing w:after="0" w:line="240" w:lineRule="auto"/>
              <w:rPr>
                <w:rFonts w:eastAsia="Calibri" w:cs="Times New Roman"/>
              </w:rPr>
            </w:pPr>
            <w:r w:rsidRPr="003B58B8">
              <w:rPr>
                <w:rFonts w:eastAsia="Calibri" w:cs="Times New Roman"/>
              </w:rPr>
              <w:t>Monteur elektrotechnische systemen</w:t>
            </w:r>
          </w:p>
          <w:p w14:paraId="68D5838A" w14:textId="34310E83" w:rsidR="00C632BA" w:rsidRPr="003B58B8" w:rsidRDefault="00C632BA" w:rsidP="00C632BA">
            <w:pPr>
              <w:spacing w:after="0" w:line="240" w:lineRule="auto"/>
              <w:rPr>
                <w:rFonts w:eastAsia="Calibri" w:cs="Times New Roman"/>
              </w:rPr>
            </w:pPr>
            <w:r w:rsidRPr="003B58B8">
              <w:rPr>
                <w:rFonts w:eastAsia="Calibri" w:cs="Times New Roman"/>
              </w:rPr>
              <w:t>Eerste monteur elektrotechnische</w:t>
            </w:r>
            <w:r>
              <w:rPr>
                <w:rFonts w:eastAsia="Calibri" w:cs="Times New Roman"/>
              </w:rPr>
              <w:t xml:space="preserve"> industriële</w:t>
            </w:r>
            <w:r w:rsidRPr="003B58B8">
              <w:rPr>
                <w:rFonts w:eastAsia="Calibri" w:cs="Times New Roman"/>
              </w:rPr>
              <w:t xml:space="preserve"> installaties en systemen</w:t>
            </w:r>
            <w:r>
              <w:rPr>
                <w:rFonts w:eastAsia="Calibri" w:cs="Times New Roman"/>
              </w:rPr>
              <w:t xml:space="preserve"> vanaf cohort 2022</w:t>
            </w:r>
          </w:p>
          <w:p w14:paraId="3931BB27" w14:textId="77777777" w:rsidR="00C632BA" w:rsidRDefault="00C632BA" w:rsidP="003B58B8">
            <w:pPr>
              <w:spacing w:after="0" w:line="240" w:lineRule="auto"/>
              <w:rPr>
                <w:rFonts w:eastAsia="Calibri" w:cs="Times New Roman"/>
              </w:rPr>
            </w:pPr>
            <w:r w:rsidRPr="003B58B8">
              <w:rPr>
                <w:rFonts w:eastAsia="Calibri" w:cs="Times New Roman"/>
              </w:rPr>
              <w:t>Eerste monteur elektrotechnische</w:t>
            </w:r>
            <w:r>
              <w:rPr>
                <w:rFonts w:eastAsia="Calibri" w:cs="Times New Roman"/>
              </w:rPr>
              <w:t xml:space="preserve"> </w:t>
            </w:r>
            <w:r w:rsidRPr="003B58B8">
              <w:rPr>
                <w:rFonts w:eastAsia="Calibri" w:cs="Times New Roman"/>
              </w:rPr>
              <w:t xml:space="preserve">installaties </w:t>
            </w:r>
            <w:r>
              <w:rPr>
                <w:rFonts w:eastAsia="Calibri" w:cs="Times New Roman"/>
              </w:rPr>
              <w:t>in de gebouwde omgeving vanaf cohort 2022</w:t>
            </w:r>
          </w:p>
          <w:p w14:paraId="2626013F" w14:textId="699617A4" w:rsidR="00C632BA" w:rsidRDefault="00C632BA" w:rsidP="003B58B8">
            <w:pPr>
              <w:spacing w:after="0" w:line="240" w:lineRule="auto"/>
              <w:rPr>
                <w:rFonts w:eastAsia="Calibri" w:cs="Times New Roman"/>
              </w:rPr>
            </w:pPr>
            <w:r>
              <w:rPr>
                <w:rFonts w:eastAsia="Calibri" w:cs="Times New Roman"/>
              </w:rPr>
              <w:t>Monteur elektrotechnische installaties vanaf cohort 2022</w:t>
            </w:r>
          </w:p>
          <w:p w14:paraId="7C49DC31" w14:textId="02702207" w:rsidR="00C632BA" w:rsidRPr="003B58B8" w:rsidRDefault="00C632BA" w:rsidP="003B58B8">
            <w:pPr>
              <w:spacing w:after="0" w:line="240" w:lineRule="auto"/>
              <w:rPr>
                <w:rFonts w:eastAsia="Calibri" w:cs="Times New Roman"/>
              </w:rPr>
            </w:pPr>
            <w:r>
              <w:rPr>
                <w:rFonts w:eastAsia="Calibri" w:cs="Times New Roman"/>
              </w:rPr>
              <w:t>Technicus</w:t>
            </w:r>
            <w:r w:rsidRPr="003B58B8">
              <w:rPr>
                <w:rFonts w:eastAsia="Calibri" w:cs="Times New Roman"/>
              </w:rPr>
              <w:t xml:space="preserve"> elektrotechnische</w:t>
            </w:r>
            <w:r>
              <w:rPr>
                <w:rFonts w:eastAsia="Calibri" w:cs="Times New Roman"/>
              </w:rPr>
              <w:t xml:space="preserve"> </w:t>
            </w:r>
            <w:r w:rsidRPr="003B58B8">
              <w:rPr>
                <w:rFonts w:eastAsia="Calibri" w:cs="Times New Roman"/>
              </w:rPr>
              <w:t xml:space="preserve">installaties </w:t>
            </w:r>
            <w:r>
              <w:rPr>
                <w:rFonts w:eastAsia="Calibri" w:cs="Times New Roman"/>
              </w:rPr>
              <w:t>in de gebouwde omgeving vanaf cohort 2022</w:t>
            </w:r>
          </w:p>
        </w:tc>
        <w:tc>
          <w:tcPr>
            <w:tcW w:w="992" w:type="dxa"/>
          </w:tcPr>
          <w:p w14:paraId="389147AD" w14:textId="77777777" w:rsidR="003B58B8" w:rsidRPr="003B58B8" w:rsidRDefault="003B58B8" w:rsidP="003B58B8">
            <w:pPr>
              <w:spacing w:after="0" w:line="240" w:lineRule="auto"/>
              <w:rPr>
                <w:rFonts w:eastAsia="Calibri" w:cs="Times New Roman"/>
              </w:rPr>
            </w:pPr>
            <w:r w:rsidRPr="003B58B8">
              <w:rPr>
                <w:rFonts w:eastAsia="Calibri" w:cs="Times New Roman"/>
              </w:rPr>
              <w:t>25304</w:t>
            </w:r>
          </w:p>
          <w:p w14:paraId="1EF58A82" w14:textId="77777777" w:rsidR="00C632BA" w:rsidRDefault="00C632BA" w:rsidP="003B58B8">
            <w:pPr>
              <w:spacing w:after="0" w:line="240" w:lineRule="auto"/>
              <w:rPr>
                <w:rFonts w:eastAsia="Calibri" w:cs="Times New Roman"/>
              </w:rPr>
            </w:pPr>
          </w:p>
          <w:p w14:paraId="3877913D" w14:textId="681F9720" w:rsidR="003B58B8" w:rsidRPr="003B58B8" w:rsidRDefault="003B58B8" w:rsidP="003B58B8">
            <w:pPr>
              <w:spacing w:after="0" w:line="240" w:lineRule="auto"/>
              <w:rPr>
                <w:rFonts w:eastAsia="Calibri" w:cs="Times New Roman"/>
              </w:rPr>
            </w:pPr>
            <w:r w:rsidRPr="003B58B8">
              <w:rPr>
                <w:rFonts w:eastAsia="Calibri" w:cs="Times New Roman"/>
              </w:rPr>
              <w:t>25309</w:t>
            </w:r>
          </w:p>
          <w:p w14:paraId="5E0B9F62" w14:textId="4CCF5592" w:rsidR="003B58B8" w:rsidRPr="003B58B8" w:rsidRDefault="003B58B8" w:rsidP="003B58B8">
            <w:pPr>
              <w:spacing w:after="0" w:line="240" w:lineRule="auto"/>
              <w:rPr>
                <w:rFonts w:eastAsia="Calibri" w:cs="Times New Roman"/>
              </w:rPr>
            </w:pPr>
            <w:r w:rsidRPr="003B58B8">
              <w:rPr>
                <w:rFonts w:eastAsia="Calibri" w:cs="Times New Roman"/>
              </w:rPr>
              <w:t>25331</w:t>
            </w:r>
          </w:p>
          <w:p w14:paraId="7EEE64B7" w14:textId="6D5CB118" w:rsidR="003B58B8" w:rsidRPr="003B58B8" w:rsidRDefault="003B58B8" w:rsidP="003B58B8">
            <w:pPr>
              <w:spacing w:after="0" w:line="240" w:lineRule="auto"/>
              <w:rPr>
                <w:rFonts w:eastAsia="Calibri" w:cs="Times New Roman"/>
              </w:rPr>
            </w:pPr>
            <w:r w:rsidRPr="003B58B8">
              <w:rPr>
                <w:rFonts w:eastAsia="Calibri" w:cs="Times New Roman"/>
              </w:rPr>
              <w:t>25332</w:t>
            </w:r>
          </w:p>
          <w:p w14:paraId="1A9AB2D3" w14:textId="3E644CB6" w:rsidR="003B58B8" w:rsidRPr="003B58B8" w:rsidRDefault="003B58B8" w:rsidP="003B58B8">
            <w:pPr>
              <w:spacing w:after="0" w:line="240" w:lineRule="auto"/>
              <w:rPr>
                <w:rFonts w:eastAsia="Calibri" w:cs="Times New Roman"/>
              </w:rPr>
            </w:pPr>
            <w:r w:rsidRPr="003B58B8">
              <w:rPr>
                <w:rFonts w:eastAsia="Calibri" w:cs="Times New Roman"/>
              </w:rPr>
              <w:t>25333</w:t>
            </w:r>
          </w:p>
          <w:p w14:paraId="3BCB0352" w14:textId="77777777" w:rsidR="003B58B8" w:rsidRPr="003B58B8" w:rsidRDefault="003B58B8" w:rsidP="003B58B8">
            <w:pPr>
              <w:spacing w:after="0" w:line="240" w:lineRule="auto"/>
              <w:rPr>
                <w:rFonts w:eastAsia="Calibri" w:cs="Times New Roman"/>
              </w:rPr>
            </w:pPr>
            <w:r w:rsidRPr="003B58B8">
              <w:rPr>
                <w:rFonts w:eastAsia="Calibri" w:cs="Times New Roman"/>
              </w:rPr>
              <w:t>25339</w:t>
            </w:r>
          </w:p>
          <w:p w14:paraId="5B776BE8" w14:textId="77777777" w:rsidR="003B58B8" w:rsidRDefault="003B58B8" w:rsidP="003B58B8">
            <w:pPr>
              <w:spacing w:after="0" w:line="240" w:lineRule="auto"/>
              <w:rPr>
                <w:rFonts w:eastAsia="Calibri" w:cs="Times New Roman"/>
              </w:rPr>
            </w:pPr>
            <w:r w:rsidRPr="003B58B8">
              <w:rPr>
                <w:rFonts w:eastAsia="Calibri" w:cs="Times New Roman"/>
              </w:rPr>
              <w:t>25341</w:t>
            </w:r>
          </w:p>
          <w:p w14:paraId="3595AC7C" w14:textId="77777777" w:rsidR="00C632BA" w:rsidRDefault="00C632BA" w:rsidP="003B58B8">
            <w:pPr>
              <w:spacing w:after="0" w:line="240" w:lineRule="auto"/>
              <w:rPr>
                <w:rFonts w:eastAsia="Calibri" w:cs="Times New Roman"/>
              </w:rPr>
            </w:pPr>
            <w:r>
              <w:rPr>
                <w:rFonts w:eastAsia="Calibri" w:cs="Times New Roman"/>
              </w:rPr>
              <w:t>25735</w:t>
            </w:r>
          </w:p>
          <w:p w14:paraId="683E0B38" w14:textId="77777777" w:rsidR="00C632BA" w:rsidRDefault="00C632BA" w:rsidP="003B58B8">
            <w:pPr>
              <w:spacing w:after="0" w:line="240" w:lineRule="auto"/>
              <w:rPr>
                <w:rFonts w:eastAsia="Calibri" w:cs="Times New Roman"/>
              </w:rPr>
            </w:pPr>
          </w:p>
          <w:p w14:paraId="697532CD" w14:textId="064A3774" w:rsidR="00C632BA" w:rsidRDefault="00C632BA" w:rsidP="003B58B8">
            <w:pPr>
              <w:spacing w:after="0" w:line="240" w:lineRule="auto"/>
              <w:rPr>
                <w:rFonts w:eastAsia="Calibri" w:cs="Times New Roman"/>
              </w:rPr>
            </w:pPr>
            <w:r>
              <w:rPr>
                <w:rFonts w:eastAsia="Calibri" w:cs="Times New Roman"/>
              </w:rPr>
              <w:t>25736</w:t>
            </w:r>
          </w:p>
          <w:p w14:paraId="6FBF5398" w14:textId="77777777" w:rsidR="00C632BA" w:rsidRDefault="00C632BA" w:rsidP="003B58B8">
            <w:pPr>
              <w:spacing w:after="0" w:line="240" w:lineRule="auto"/>
              <w:rPr>
                <w:rFonts w:eastAsia="Calibri" w:cs="Times New Roman"/>
              </w:rPr>
            </w:pPr>
          </w:p>
          <w:p w14:paraId="323BB028" w14:textId="072D4BBD" w:rsidR="00C632BA" w:rsidRDefault="00C632BA" w:rsidP="003B58B8">
            <w:pPr>
              <w:spacing w:after="0" w:line="240" w:lineRule="auto"/>
              <w:rPr>
                <w:rFonts w:eastAsia="Calibri" w:cs="Times New Roman"/>
              </w:rPr>
            </w:pPr>
            <w:r>
              <w:rPr>
                <w:rFonts w:eastAsia="Calibri" w:cs="Times New Roman"/>
              </w:rPr>
              <w:t>25737</w:t>
            </w:r>
          </w:p>
          <w:p w14:paraId="764B433E" w14:textId="594FDEB4" w:rsidR="00C632BA" w:rsidRPr="003B58B8" w:rsidRDefault="00C632BA" w:rsidP="003B58B8">
            <w:pPr>
              <w:spacing w:after="0" w:line="240" w:lineRule="auto"/>
              <w:rPr>
                <w:rFonts w:eastAsia="Calibri" w:cs="Times New Roman"/>
              </w:rPr>
            </w:pPr>
            <w:r>
              <w:rPr>
                <w:rFonts w:eastAsia="Calibri" w:cs="Times New Roman"/>
              </w:rPr>
              <w:t>25739</w:t>
            </w:r>
          </w:p>
        </w:tc>
        <w:tc>
          <w:tcPr>
            <w:tcW w:w="1134" w:type="dxa"/>
          </w:tcPr>
          <w:p w14:paraId="405F954A"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BBL</w:t>
            </w:r>
          </w:p>
          <w:p w14:paraId="2DEF03C9"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BBL</w:t>
            </w:r>
          </w:p>
          <w:p w14:paraId="45710FEF"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BBL / BOL</w:t>
            </w:r>
          </w:p>
          <w:p w14:paraId="1D7D1C78"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BBL / BOL</w:t>
            </w:r>
          </w:p>
          <w:p w14:paraId="63B9D67F"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BBL / BOL</w:t>
            </w:r>
          </w:p>
          <w:p w14:paraId="6B66BB19"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BBL</w:t>
            </w:r>
          </w:p>
          <w:p w14:paraId="16DBE987" w14:textId="77777777" w:rsidR="003B58B8" w:rsidRDefault="003B58B8" w:rsidP="003B58B8">
            <w:pPr>
              <w:spacing w:after="0" w:line="240" w:lineRule="auto"/>
              <w:rPr>
                <w:rFonts w:eastAsia="Calibri" w:cs="Times New Roman"/>
                <w:lang w:val="en-US"/>
              </w:rPr>
            </w:pPr>
            <w:r w:rsidRPr="003B58B8">
              <w:rPr>
                <w:rFonts w:eastAsia="Calibri" w:cs="Times New Roman"/>
                <w:lang w:val="en-US"/>
              </w:rPr>
              <w:t>BBL</w:t>
            </w:r>
          </w:p>
          <w:p w14:paraId="22B24477" w14:textId="77777777" w:rsidR="00C632BA" w:rsidRPr="003B58B8" w:rsidRDefault="00C632BA" w:rsidP="00C632BA">
            <w:pPr>
              <w:spacing w:after="0" w:line="240" w:lineRule="auto"/>
              <w:rPr>
                <w:rFonts w:eastAsia="Calibri" w:cs="Times New Roman"/>
                <w:lang w:val="en-US"/>
              </w:rPr>
            </w:pPr>
            <w:r w:rsidRPr="003B58B8">
              <w:rPr>
                <w:rFonts w:eastAsia="Calibri" w:cs="Times New Roman"/>
                <w:lang w:val="en-US"/>
              </w:rPr>
              <w:t>BBL / BOL</w:t>
            </w:r>
          </w:p>
          <w:p w14:paraId="7EFCDC9D" w14:textId="77777777" w:rsidR="00C632BA" w:rsidRPr="003B58B8" w:rsidRDefault="00C632BA" w:rsidP="00C632BA">
            <w:pPr>
              <w:spacing w:after="0" w:line="240" w:lineRule="auto"/>
              <w:rPr>
                <w:rFonts w:eastAsia="Calibri" w:cs="Times New Roman"/>
                <w:lang w:val="en-US"/>
              </w:rPr>
            </w:pPr>
            <w:r w:rsidRPr="003B58B8">
              <w:rPr>
                <w:rFonts w:eastAsia="Calibri" w:cs="Times New Roman"/>
                <w:lang w:val="en-US"/>
              </w:rPr>
              <w:t>BBL / BOL</w:t>
            </w:r>
          </w:p>
          <w:p w14:paraId="68B32FD7" w14:textId="77777777" w:rsidR="00C632BA" w:rsidRDefault="00C632BA" w:rsidP="003B58B8">
            <w:pPr>
              <w:spacing w:after="0" w:line="240" w:lineRule="auto"/>
              <w:rPr>
                <w:rFonts w:eastAsia="Calibri" w:cs="Times New Roman"/>
                <w:lang w:val="en-US"/>
              </w:rPr>
            </w:pPr>
          </w:p>
          <w:p w14:paraId="3D3F42D7" w14:textId="77777777" w:rsidR="00C632BA" w:rsidRPr="003B58B8" w:rsidRDefault="00C632BA" w:rsidP="00C632BA">
            <w:pPr>
              <w:spacing w:after="0" w:line="240" w:lineRule="auto"/>
              <w:rPr>
                <w:rFonts w:eastAsia="Calibri" w:cs="Times New Roman"/>
                <w:lang w:val="en-US"/>
              </w:rPr>
            </w:pPr>
            <w:r w:rsidRPr="003B58B8">
              <w:rPr>
                <w:rFonts w:eastAsia="Calibri" w:cs="Times New Roman"/>
                <w:lang w:val="en-US"/>
              </w:rPr>
              <w:t>BBL / BOL</w:t>
            </w:r>
          </w:p>
          <w:p w14:paraId="34FC4342" w14:textId="77777777" w:rsidR="00C632BA" w:rsidRDefault="00C632BA" w:rsidP="003B58B8">
            <w:pPr>
              <w:spacing w:after="0" w:line="240" w:lineRule="auto"/>
              <w:rPr>
                <w:rFonts w:eastAsia="Calibri" w:cs="Times New Roman"/>
                <w:lang w:val="en-US"/>
              </w:rPr>
            </w:pPr>
          </w:p>
          <w:p w14:paraId="4CAD053B" w14:textId="77777777" w:rsidR="00C632BA" w:rsidRPr="003B58B8" w:rsidRDefault="00C632BA" w:rsidP="00C632BA">
            <w:pPr>
              <w:spacing w:after="0" w:line="240" w:lineRule="auto"/>
              <w:rPr>
                <w:rFonts w:eastAsia="Calibri" w:cs="Times New Roman"/>
                <w:lang w:val="en-US"/>
              </w:rPr>
            </w:pPr>
            <w:r w:rsidRPr="003B58B8">
              <w:rPr>
                <w:rFonts w:eastAsia="Calibri" w:cs="Times New Roman"/>
                <w:lang w:val="en-US"/>
              </w:rPr>
              <w:t>BBL / BOL</w:t>
            </w:r>
          </w:p>
          <w:p w14:paraId="5F249CAD" w14:textId="5413C181" w:rsidR="00C632BA" w:rsidRPr="003B58B8" w:rsidRDefault="00C632BA" w:rsidP="003B58B8">
            <w:pPr>
              <w:spacing w:after="0" w:line="240" w:lineRule="auto"/>
              <w:rPr>
                <w:rFonts w:eastAsia="Calibri" w:cs="Times New Roman"/>
                <w:lang w:val="en-US"/>
              </w:rPr>
            </w:pPr>
            <w:r>
              <w:rPr>
                <w:rFonts w:eastAsia="Calibri" w:cs="Times New Roman"/>
                <w:lang w:val="en-US"/>
              </w:rPr>
              <w:t>BBL</w:t>
            </w:r>
          </w:p>
        </w:tc>
        <w:tc>
          <w:tcPr>
            <w:tcW w:w="1418" w:type="dxa"/>
            <w:vAlign w:val="center"/>
          </w:tcPr>
          <w:p w14:paraId="1A9B7696"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EsMei</w:t>
            </w:r>
          </w:p>
        </w:tc>
        <w:tc>
          <w:tcPr>
            <w:tcW w:w="1669" w:type="dxa"/>
            <w:vAlign w:val="center"/>
          </w:tcPr>
          <w:p w14:paraId="592114E2"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extern</w:t>
            </w:r>
          </w:p>
        </w:tc>
      </w:tr>
      <w:tr w:rsidR="003B58B8" w:rsidRPr="003B58B8" w14:paraId="3916FEEB" w14:textId="77777777" w:rsidTr="00C632BA">
        <w:tc>
          <w:tcPr>
            <w:tcW w:w="2167" w:type="dxa"/>
            <w:vMerge w:val="restart"/>
          </w:tcPr>
          <w:p w14:paraId="3F604395"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Gebouwde omgeving</w:t>
            </w:r>
          </w:p>
        </w:tc>
        <w:tc>
          <w:tcPr>
            <w:tcW w:w="6622" w:type="dxa"/>
          </w:tcPr>
          <w:p w14:paraId="6B0D7F92" w14:textId="77777777" w:rsidR="003B58B8" w:rsidRPr="003B58B8" w:rsidRDefault="003B58B8" w:rsidP="003B58B8">
            <w:pPr>
              <w:spacing w:after="0" w:line="240" w:lineRule="auto"/>
              <w:rPr>
                <w:rFonts w:eastAsia="Calibri" w:cs="Times New Roman"/>
              </w:rPr>
            </w:pPr>
            <w:r w:rsidRPr="003B58B8">
              <w:rPr>
                <w:rFonts w:eastAsia="Calibri" w:cs="Times New Roman"/>
              </w:rPr>
              <w:t>Middenkaderfunctionaris bouw en infra (bouw)</w:t>
            </w:r>
          </w:p>
          <w:p w14:paraId="564BBFF7" w14:textId="77777777" w:rsidR="00F8018D" w:rsidRDefault="00F8018D" w:rsidP="003B58B8">
            <w:pPr>
              <w:spacing w:after="0" w:line="240" w:lineRule="auto"/>
              <w:rPr>
                <w:rFonts w:eastAsia="Calibri" w:cs="Times New Roman"/>
              </w:rPr>
            </w:pPr>
          </w:p>
          <w:p w14:paraId="7FE3F913" w14:textId="32FAB057" w:rsidR="003B58B8" w:rsidRPr="003B58B8" w:rsidRDefault="003B58B8" w:rsidP="003B58B8">
            <w:pPr>
              <w:spacing w:after="0" w:line="240" w:lineRule="auto"/>
              <w:rPr>
                <w:rFonts w:eastAsia="Calibri" w:cs="Times New Roman"/>
              </w:rPr>
            </w:pPr>
            <w:r w:rsidRPr="003B58B8">
              <w:rPr>
                <w:rFonts w:eastAsia="Calibri" w:cs="Times New Roman"/>
              </w:rPr>
              <w:t>Middenkaderfunctionaris bouw en infra (Infra)</w:t>
            </w:r>
          </w:p>
          <w:p w14:paraId="4C2ED8AC" w14:textId="77777777" w:rsidR="00F8018D" w:rsidRDefault="00F8018D" w:rsidP="003B58B8">
            <w:pPr>
              <w:spacing w:after="0" w:line="240" w:lineRule="auto"/>
              <w:rPr>
                <w:rFonts w:eastAsia="Calibri" w:cs="Times New Roman"/>
              </w:rPr>
            </w:pPr>
          </w:p>
          <w:p w14:paraId="67D7439D" w14:textId="4A4174E9" w:rsidR="003B58B8" w:rsidRPr="003B58B8" w:rsidRDefault="003B58B8" w:rsidP="003B58B8">
            <w:pPr>
              <w:spacing w:after="0" w:line="240" w:lineRule="auto"/>
              <w:rPr>
                <w:rFonts w:eastAsia="Calibri" w:cs="Times New Roman"/>
              </w:rPr>
            </w:pPr>
            <w:r w:rsidRPr="003B58B8">
              <w:rPr>
                <w:rFonts w:eastAsia="Calibri" w:cs="Times New Roman"/>
              </w:rPr>
              <w:t>Werkvoorbereiden/uitvoeren (uitvoerder bouw/infra)</w:t>
            </w:r>
          </w:p>
        </w:tc>
        <w:tc>
          <w:tcPr>
            <w:tcW w:w="992" w:type="dxa"/>
          </w:tcPr>
          <w:p w14:paraId="4849C5A9" w14:textId="77777777" w:rsidR="003B58B8" w:rsidRPr="003B58B8" w:rsidRDefault="003B58B8" w:rsidP="003B58B8">
            <w:pPr>
              <w:spacing w:after="0" w:line="240" w:lineRule="auto"/>
              <w:rPr>
                <w:rFonts w:eastAsia="Calibri" w:cs="Times New Roman"/>
              </w:rPr>
            </w:pPr>
            <w:r w:rsidRPr="003B58B8">
              <w:rPr>
                <w:rFonts w:eastAsia="Calibri" w:cs="Times New Roman"/>
              </w:rPr>
              <w:t>25104</w:t>
            </w:r>
          </w:p>
          <w:p w14:paraId="10BC6BEC" w14:textId="77777777" w:rsidR="00F8018D" w:rsidRDefault="00F8018D" w:rsidP="003B58B8">
            <w:pPr>
              <w:spacing w:after="0" w:line="240" w:lineRule="auto"/>
              <w:rPr>
                <w:rFonts w:eastAsia="Calibri" w:cs="Times New Roman"/>
              </w:rPr>
            </w:pPr>
          </w:p>
          <w:p w14:paraId="5130C640" w14:textId="33103B37" w:rsidR="003B58B8" w:rsidRPr="003B58B8" w:rsidRDefault="003B58B8" w:rsidP="003B58B8">
            <w:pPr>
              <w:spacing w:after="0" w:line="240" w:lineRule="auto"/>
              <w:rPr>
                <w:rFonts w:eastAsia="Calibri" w:cs="Times New Roman"/>
              </w:rPr>
            </w:pPr>
            <w:r w:rsidRPr="003B58B8">
              <w:rPr>
                <w:rFonts w:eastAsia="Calibri" w:cs="Times New Roman"/>
              </w:rPr>
              <w:t>25105</w:t>
            </w:r>
          </w:p>
          <w:p w14:paraId="3552F302" w14:textId="77777777" w:rsidR="00F8018D" w:rsidRDefault="00F8018D" w:rsidP="003B58B8">
            <w:pPr>
              <w:spacing w:after="0" w:line="240" w:lineRule="auto"/>
              <w:rPr>
                <w:rFonts w:eastAsia="Calibri" w:cs="Times New Roman"/>
              </w:rPr>
            </w:pPr>
          </w:p>
          <w:p w14:paraId="573267A1" w14:textId="27850664" w:rsidR="003B58B8" w:rsidRPr="003B58B8" w:rsidRDefault="003B58B8" w:rsidP="003B58B8">
            <w:pPr>
              <w:spacing w:after="0" w:line="240" w:lineRule="auto"/>
              <w:rPr>
                <w:rFonts w:eastAsia="Calibri" w:cs="Times New Roman"/>
              </w:rPr>
            </w:pPr>
            <w:r w:rsidRPr="003B58B8">
              <w:rPr>
                <w:rFonts w:eastAsia="Calibri" w:cs="Times New Roman"/>
              </w:rPr>
              <w:t>25119</w:t>
            </w:r>
          </w:p>
        </w:tc>
        <w:tc>
          <w:tcPr>
            <w:tcW w:w="1134" w:type="dxa"/>
          </w:tcPr>
          <w:p w14:paraId="43BE7849"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BOL/BBL combi</w:t>
            </w:r>
          </w:p>
          <w:p w14:paraId="7D195877"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BOL/BBL combi</w:t>
            </w:r>
          </w:p>
          <w:p w14:paraId="5063C62A" w14:textId="77777777" w:rsidR="003B58B8" w:rsidRPr="003B58B8" w:rsidRDefault="003B58B8" w:rsidP="003B58B8">
            <w:pPr>
              <w:spacing w:after="0" w:line="240" w:lineRule="auto"/>
              <w:rPr>
                <w:rFonts w:eastAsia="Calibri" w:cs="Times New Roman"/>
              </w:rPr>
            </w:pPr>
            <w:r w:rsidRPr="003B58B8">
              <w:rPr>
                <w:rFonts w:eastAsia="Calibri" w:cs="Times New Roman"/>
              </w:rPr>
              <w:t>BBL</w:t>
            </w:r>
          </w:p>
        </w:tc>
        <w:tc>
          <w:tcPr>
            <w:tcW w:w="1418" w:type="dxa"/>
          </w:tcPr>
          <w:p w14:paraId="1EB619B1" w14:textId="77777777" w:rsidR="003B58B8" w:rsidRPr="003B58B8" w:rsidRDefault="003B58B8" w:rsidP="003B58B8">
            <w:pPr>
              <w:spacing w:after="0" w:line="240" w:lineRule="auto"/>
              <w:rPr>
                <w:rFonts w:eastAsia="Calibri" w:cs="Times New Roman"/>
              </w:rPr>
            </w:pPr>
            <w:r w:rsidRPr="003B58B8">
              <w:rPr>
                <w:rFonts w:eastAsia="Calibri" w:cs="Times New Roman"/>
              </w:rPr>
              <w:t>eigen constr.</w:t>
            </w:r>
          </w:p>
          <w:p w14:paraId="44C75B4E" w14:textId="77777777" w:rsidR="00F8018D" w:rsidRDefault="00F8018D" w:rsidP="003B58B8">
            <w:pPr>
              <w:spacing w:after="0" w:line="240" w:lineRule="auto"/>
              <w:rPr>
                <w:rFonts w:eastAsia="Calibri" w:cs="Times New Roman"/>
              </w:rPr>
            </w:pPr>
          </w:p>
          <w:p w14:paraId="4B046C5F" w14:textId="3C3B2A02" w:rsidR="003B58B8" w:rsidRPr="003B58B8" w:rsidRDefault="003B58B8" w:rsidP="003B58B8">
            <w:pPr>
              <w:spacing w:after="0" w:line="240" w:lineRule="auto"/>
              <w:rPr>
                <w:rFonts w:eastAsia="Calibri" w:cs="Times New Roman"/>
              </w:rPr>
            </w:pPr>
            <w:r w:rsidRPr="003B58B8">
              <w:rPr>
                <w:rFonts w:eastAsia="Calibri" w:cs="Times New Roman"/>
              </w:rPr>
              <w:t>eigen constr.</w:t>
            </w:r>
          </w:p>
          <w:p w14:paraId="29187D13" w14:textId="77777777" w:rsidR="00F8018D" w:rsidRDefault="00F8018D" w:rsidP="003B58B8">
            <w:pPr>
              <w:spacing w:after="0" w:line="240" w:lineRule="auto"/>
              <w:rPr>
                <w:rFonts w:eastAsia="Calibri" w:cs="Times New Roman"/>
              </w:rPr>
            </w:pPr>
          </w:p>
          <w:p w14:paraId="03BE66E3" w14:textId="2F068B3D" w:rsidR="003B58B8" w:rsidRPr="003B58B8" w:rsidRDefault="003B58B8" w:rsidP="003B58B8">
            <w:pPr>
              <w:spacing w:after="0" w:line="240" w:lineRule="auto"/>
              <w:rPr>
                <w:rFonts w:eastAsia="Calibri" w:cs="Times New Roman"/>
              </w:rPr>
            </w:pPr>
            <w:r w:rsidRPr="003B58B8">
              <w:rPr>
                <w:rFonts w:eastAsia="Calibri" w:cs="Times New Roman"/>
              </w:rPr>
              <w:t>EsMei</w:t>
            </w:r>
          </w:p>
        </w:tc>
        <w:tc>
          <w:tcPr>
            <w:tcW w:w="1669" w:type="dxa"/>
          </w:tcPr>
          <w:p w14:paraId="3A7DB4EF" w14:textId="77777777" w:rsidR="003B58B8" w:rsidRPr="003B58B8" w:rsidRDefault="003B58B8" w:rsidP="003B58B8">
            <w:pPr>
              <w:spacing w:after="0" w:line="240" w:lineRule="auto"/>
              <w:rPr>
                <w:rFonts w:eastAsia="Calibri" w:cs="Times New Roman"/>
              </w:rPr>
            </w:pPr>
            <w:r w:rsidRPr="003B58B8">
              <w:rPr>
                <w:rFonts w:eastAsia="Calibri" w:cs="Times New Roman"/>
              </w:rPr>
              <w:t>intern (route 2)</w:t>
            </w:r>
            <w:r w:rsidRPr="003B58B8">
              <w:rPr>
                <w:rFonts w:eastAsia="Calibri" w:cs="Times New Roman"/>
              </w:rPr>
              <w:br/>
              <w:t>intern (route 2)</w:t>
            </w:r>
          </w:p>
          <w:p w14:paraId="5F9E1BC3" w14:textId="77777777" w:rsidR="00F8018D" w:rsidRDefault="00F8018D" w:rsidP="003B58B8">
            <w:pPr>
              <w:spacing w:after="0" w:line="240" w:lineRule="auto"/>
              <w:rPr>
                <w:rFonts w:eastAsia="Calibri" w:cs="Times New Roman"/>
                <w:lang w:val="en-US"/>
              </w:rPr>
            </w:pPr>
          </w:p>
          <w:p w14:paraId="2E3E3311" w14:textId="77777777" w:rsidR="00F8018D" w:rsidRDefault="00F8018D" w:rsidP="003B58B8">
            <w:pPr>
              <w:spacing w:after="0" w:line="240" w:lineRule="auto"/>
              <w:rPr>
                <w:rFonts w:eastAsia="Calibri" w:cs="Times New Roman"/>
                <w:lang w:val="en-US"/>
              </w:rPr>
            </w:pPr>
          </w:p>
          <w:p w14:paraId="0392FD95" w14:textId="1F9643B1" w:rsidR="003B58B8" w:rsidRPr="003B58B8" w:rsidRDefault="00F8018D" w:rsidP="003B58B8">
            <w:pPr>
              <w:spacing w:after="0" w:line="240" w:lineRule="auto"/>
              <w:rPr>
                <w:rFonts w:eastAsia="Calibri" w:cs="Times New Roman"/>
                <w:lang w:val="en-US"/>
              </w:rPr>
            </w:pPr>
            <w:r>
              <w:rPr>
                <w:rFonts w:eastAsia="Calibri" w:cs="Times New Roman"/>
                <w:lang w:val="en-US"/>
              </w:rPr>
              <w:t>extern</w:t>
            </w:r>
          </w:p>
        </w:tc>
      </w:tr>
      <w:tr w:rsidR="003B58B8" w:rsidRPr="003B58B8" w14:paraId="15BD1755" w14:textId="77777777" w:rsidTr="00844A99">
        <w:tc>
          <w:tcPr>
            <w:tcW w:w="2167" w:type="dxa"/>
            <w:vMerge/>
          </w:tcPr>
          <w:p w14:paraId="423E4348" w14:textId="77777777" w:rsidR="003B58B8" w:rsidRPr="003B58B8" w:rsidRDefault="003B58B8" w:rsidP="003B58B8">
            <w:pPr>
              <w:spacing w:after="0" w:line="240" w:lineRule="auto"/>
              <w:rPr>
                <w:rFonts w:eastAsia="Calibri" w:cs="Times New Roman"/>
                <w:lang w:val="en-US"/>
              </w:rPr>
            </w:pPr>
          </w:p>
        </w:tc>
        <w:tc>
          <w:tcPr>
            <w:tcW w:w="6622" w:type="dxa"/>
          </w:tcPr>
          <w:p w14:paraId="69A7E6B0" w14:textId="77777777" w:rsidR="003B58B8" w:rsidRPr="003B58B8" w:rsidRDefault="003B58B8" w:rsidP="003B58B8">
            <w:pPr>
              <w:spacing w:after="0" w:line="240" w:lineRule="auto"/>
              <w:rPr>
                <w:rFonts w:eastAsia="Calibri" w:cs="Times New Roman"/>
              </w:rPr>
            </w:pPr>
            <w:r w:rsidRPr="003B58B8">
              <w:rPr>
                <w:rFonts w:eastAsia="Calibri" w:cs="Times New Roman"/>
              </w:rPr>
              <w:t>Allround machinaal houtbewerker</w:t>
            </w:r>
          </w:p>
          <w:p w14:paraId="6949DD5B" w14:textId="77777777" w:rsidR="003B58B8" w:rsidRPr="003B58B8" w:rsidRDefault="003B58B8" w:rsidP="003B58B8">
            <w:pPr>
              <w:spacing w:after="0" w:line="240" w:lineRule="auto"/>
              <w:rPr>
                <w:rFonts w:eastAsia="Calibri" w:cs="Times New Roman"/>
              </w:rPr>
            </w:pPr>
            <w:r w:rsidRPr="003B58B8">
              <w:rPr>
                <w:rFonts w:eastAsia="Calibri" w:cs="Times New Roman"/>
              </w:rPr>
              <w:lastRenderedPageBreak/>
              <w:t>Machinaal houtbewerker</w:t>
            </w:r>
          </w:p>
          <w:p w14:paraId="51BDC9B8" w14:textId="77777777" w:rsidR="003B58B8" w:rsidRPr="003B58B8" w:rsidRDefault="003B58B8" w:rsidP="003B58B8">
            <w:pPr>
              <w:spacing w:after="0" w:line="240" w:lineRule="auto"/>
              <w:rPr>
                <w:rFonts w:eastAsia="Calibri" w:cs="Times New Roman"/>
              </w:rPr>
            </w:pPr>
            <w:r w:rsidRPr="003B58B8">
              <w:rPr>
                <w:rFonts w:eastAsia="Calibri" w:cs="Times New Roman"/>
              </w:rPr>
              <w:t>Allround meubelmaker/(scheeps)interieurbouwer</w:t>
            </w:r>
          </w:p>
          <w:p w14:paraId="78F073A1" w14:textId="77777777" w:rsidR="003B58B8" w:rsidRPr="003B58B8" w:rsidRDefault="003B58B8" w:rsidP="003B58B8">
            <w:pPr>
              <w:spacing w:after="0" w:line="240" w:lineRule="auto"/>
              <w:rPr>
                <w:rFonts w:eastAsia="Calibri" w:cs="Times New Roman"/>
              </w:rPr>
            </w:pPr>
            <w:r w:rsidRPr="003B58B8">
              <w:rPr>
                <w:rFonts w:eastAsia="Calibri" w:cs="Times New Roman"/>
              </w:rPr>
              <w:t>Meubelmaker/(scheeps)interieurbouwer</w:t>
            </w:r>
          </w:p>
          <w:p w14:paraId="3B90D4E2" w14:textId="77777777" w:rsidR="003B58B8" w:rsidRPr="003B58B8" w:rsidRDefault="003B58B8" w:rsidP="003B58B8">
            <w:pPr>
              <w:spacing w:after="0" w:line="240" w:lineRule="auto"/>
              <w:rPr>
                <w:rFonts w:eastAsia="Calibri" w:cs="Times New Roman"/>
              </w:rPr>
            </w:pPr>
            <w:r w:rsidRPr="003B58B8">
              <w:rPr>
                <w:rFonts w:eastAsia="Calibri" w:cs="Times New Roman"/>
              </w:rPr>
              <w:t>Ondernemend meubelmaker/(scheeps)interieurbouwer</w:t>
            </w:r>
          </w:p>
          <w:p w14:paraId="3E43C36F" w14:textId="77777777" w:rsidR="003B58B8" w:rsidRPr="003B58B8" w:rsidRDefault="003B58B8" w:rsidP="003B58B8">
            <w:pPr>
              <w:spacing w:after="0" w:line="240" w:lineRule="auto"/>
              <w:rPr>
                <w:rFonts w:eastAsia="Calibri" w:cs="Times New Roman"/>
              </w:rPr>
            </w:pPr>
            <w:r w:rsidRPr="003B58B8">
              <w:rPr>
                <w:rFonts w:eastAsia="Calibri" w:cs="Times New Roman"/>
              </w:rPr>
              <w:t>Montagemedewerker houttechniek</w:t>
            </w:r>
          </w:p>
          <w:p w14:paraId="48AD514A" w14:textId="77777777" w:rsidR="003B58B8" w:rsidRPr="003B58B8" w:rsidRDefault="003B58B8" w:rsidP="003B58B8">
            <w:pPr>
              <w:spacing w:after="0" w:line="240" w:lineRule="auto"/>
              <w:rPr>
                <w:rFonts w:eastAsia="Calibri" w:cs="Times New Roman"/>
              </w:rPr>
            </w:pPr>
            <w:r w:rsidRPr="003B58B8">
              <w:rPr>
                <w:rFonts w:eastAsia="Calibri" w:cs="Times New Roman"/>
              </w:rPr>
              <w:t>Allround montagemedewerker houttechniek</w:t>
            </w:r>
          </w:p>
          <w:p w14:paraId="3C14672A" w14:textId="77777777" w:rsidR="003B58B8" w:rsidRPr="003B58B8" w:rsidRDefault="003B58B8" w:rsidP="003B58B8">
            <w:pPr>
              <w:spacing w:after="0" w:line="240" w:lineRule="auto"/>
              <w:rPr>
                <w:rFonts w:eastAsia="Calibri" w:cs="Times New Roman"/>
              </w:rPr>
            </w:pPr>
            <w:r w:rsidRPr="003B58B8">
              <w:rPr>
                <w:rFonts w:eastAsia="Calibri" w:cs="Times New Roman"/>
              </w:rPr>
              <w:t>Werkvoorbereider houttechniek</w:t>
            </w:r>
          </w:p>
        </w:tc>
        <w:tc>
          <w:tcPr>
            <w:tcW w:w="992" w:type="dxa"/>
          </w:tcPr>
          <w:p w14:paraId="75C68395" w14:textId="77777777" w:rsidR="003B58B8" w:rsidRPr="003B58B8" w:rsidRDefault="003B58B8" w:rsidP="003B58B8">
            <w:pPr>
              <w:spacing w:after="0" w:line="240" w:lineRule="auto"/>
              <w:rPr>
                <w:rFonts w:eastAsia="Calibri" w:cs="Times New Roman"/>
              </w:rPr>
            </w:pPr>
            <w:r w:rsidRPr="003B58B8">
              <w:rPr>
                <w:rFonts w:eastAsia="Calibri" w:cs="Times New Roman"/>
              </w:rPr>
              <w:lastRenderedPageBreak/>
              <w:t>25015</w:t>
            </w:r>
          </w:p>
          <w:p w14:paraId="5BB2D65A" w14:textId="77777777" w:rsidR="003B58B8" w:rsidRPr="003B58B8" w:rsidRDefault="003B58B8" w:rsidP="003B58B8">
            <w:pPr>
              <w:spacing w:after="0" w:line="240" w:lineRule="auto"/>
              <w:rPr>
                <w:rFonts w:eastAsia="Calibri" w:cs="Times New Roman"/>
              </w:rPr>
            </w:pPr>
            <w:r w:rsidRPr="003B58B8">
              <w:rPr>
                <w:rFonts w:eastAsia="Calibri" w:cs="Times New Roman"/>
              </w:rPr>
              <w:lastRenderedPageBreak/>
              <w:t>25016</w:t>
            </w:r>
          </w:p>
          <w:p w14:paraId="76D611D5" w14:textId="77777777" w:rsidR="003B58B8" w:rsidRPr="003B58B8" w:rsidRDefault="003B58B8" w:rsidP="003B58B8">
            <w:pPr>
              <w:spacing w:after="0" w:line="240" w:lineRule="auto"/>
              <w:rPr>
                <w:rFonts w:eastAsia="Calibri" w:cs="Times New Roman"/>
              </w:rPr>
            </w:pPr>
            <w:r w:rsidRPr="003B58B8">
              <w:rPr>
                <w:rFonts w:eastAsia="Calibri" w:cs="Times New Roman"/>
              </w:rPr>
              <w:t>25017</w:t>
            </w:r>
          </w:p>
          <w:p w14:paraId="0D77221A" w14:textId="77777777" w:rsidR="003B58B8" w:rsidRPr="003B58B8" w:rsidRDefault="003B58B8" w:rsidP="003B58B8">
            <w:pPr>
              <w:spacing w:after="0" w:line="240" w:lineRule="auto"/>
              <w:rPr>
                <w:rFonts w:eastAsia="Calibri" w:cs="Times New Roman"/>
              </w:rPr>
            </w:pPr>
            <w:r w:rsidRPr="003B58B8">
              <w:rPr>
                <w:rFonts w:eastAsia="Calibri" w:cs="Times New Roman"/>
              </w:rPr>
              <w:t>25018</w:t>
            </w:r>
          </w:p>
          <w:p w14:paraId="2E63ED87" w14:textId="77777777" w:rsidR="003B58B8" w:rsidRPr="003B58B8" w:rsidRDefault="003B58B8" w:rsidP="003B58B8">
            <w:pPr>
              <w:spacing w:after="0" w:line="240" w:lineRule="auto"/>
              <w:rPr>
                <w:rFonts w:eastAsia="Calibri" w:cs="Times New Roman"/>
              </w:rPr>
            </w:pPr>
            <w:r w:rsidRPr="003B58B8">
              <w:rPr>
                <w:rFonts w:eastAsia="Calibri" w:cs="Times New Roman"/>
              </w:rPr>
              <w:t>25019</w:t>
            </w:r>
          </w:p>
          <w:p w14:paraId="4A9C22B8" w14:textId="77777777" w:rsidR="003B58B8" w:rsidRPr="003B58B8" w:rsidRDefault="003B58B8" w:rsidP="003B58B8">
            <w:pPr>
              <w:spacing w:after="0" w:line="240" w:lineRule="auto"/>
              <w:rPr>
                <w:rFonts w:eastAsia="Calibri" w:cs="Times New Roman"/>
              </w:rPr>
            </w:pPr>
            <w:r w:rsidRPr="003B58B8">
              <w:rPr>
                <w:rFonts w:eastAsia="Calibri" w:cs="Times New Roman"/>
              </w:rPr>
              <w:t>25583</w:t>
            </w:r>
          </w:p>
          <w:p w14:paraId="62ECBC0B" w14:textId="77777777" w:rsidR="003B58B8" w:rsidRPr="003B58B8" w:rsidRDefault="003B58B8" w:rsidP="003B58B8">
            <w:pPr>
              <w:spacing w:after="0" w:line="240" w:lineRule="auto"/>
              <w:rPr>
                <w:rFonts w:eastAsia="Calibri" w:cs="Times New Roman"/>
              </w:rPr>
            </w:pPr>
            <w:r w:rsidRPr="003B58B8">
              <w:rPr>
                <w:rFonts w:eastAsia="Calibri" w:cs="Times New Roman"/>
              </w:rPr>
              <w:t>25585</w:t>
            </w:r>
          </w:p>
          <w:p w14:paraId="2EF6CB9D" w14:textId="77777777" w:rsidR="003B58B8" w:rsidRPr="003B58B8" w:rsidRDefault="003B58B8" w:rsidP="003B58B8">
            <w:pPr>
              <w:spacing w:after="0" w:line="240" w:lineRule="auto"/>
              <w:rPr>
                <w:rFonts w:eastAsia="Calibri" w:cs="Times New Roman"/>
              </w:rPr>
            </w:pPr>
            <w:r w:rsidRPr="003B58B8">
              <w:rPr>
                <w:rFonts w:eastAsia="Calibri" w:cs="Times New Roman"/>
              </w:rPr>
              <w:t>25587</w:t>
            </w:r>
          </w:p>
        </w:tc>
        <w:tc>
          <w:tcPr>
            <w:tcW w:w="1134" w:type="dxa"/>
          </w:tcPr>
          <w:p w14:paraId="4CEE02CD"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lastRenderedPageBreak/>
              <w:t>BBL</w:t>
            </w:r>
          </w:p>
          <w:p w14:paraId="61EE5839"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lastRenderedPageBreak/>
              <w:t>BBL</w:t>
            </w:r>
          </w:p>
          <w:p w14:paraId="0FBB762D"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BOL / BBL</w:t>
            </w:r>
          </w:p>
          <w:p w14:paraId="25B14C4E"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BOL / BBL</w:t>
            </w:r>
          </w:p>
          <w:p w14:paraId="1DC90968"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BOL</w:t>
            </w:r>
          </w:p>
          <w:p w14:paraId="447A8FAE"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BBL</w:t>
            </w:r>
          </w:p>
          <w:p w14:paraId="2CE6E931"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BBL</w:t>
            </w:r>
          </w:p>
          <w:p w14:paraId="318CD49E"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BBL</w:t>
            </w:r>
          </w:p>
        </w:tc>
        <w:tc>
          <w:tcPr>
            <w:tcW w:w="1418" w:type="dxa"/>
            <w:vAlign w:val="center"/>
          </w:tcPr>
          <w:p w14:paraId="02C586BF" w14:textId="77777777" w:rsidR="003B58B8" w:rsidRPr="003B58B8" w:rsidRDefault="003B58B8" w:rsidP="00844A99">
            <w:pPr>
              <w:spacing w:after="0" w:line="240" w:lineRule="auto"/>
              <w:rPr>
                <w:rFonts w:eastAsia="Calibri" w:cs="Times New Roman"/>
              </w:rPr>
            </w:pPr>
            <w:r w:rsidRPr="003B58B8">
              <w:rPr>
                <w:rFonts w:eastAsia="Calibri" w:cs="Times New Roman"/>
              </w:rPr>
              <w:lastRenderedPageBreak/>
              <w:t>eigen constr.</w:t>
            </w:r>
          </w:p>
        </w:tc>
        <w:tc>
          <w:tcPr>
            <w:tcW w:w="1669" w:type="dxa"/>
            <w:vAlign w:val="center"/>
          </w:tcPr>
          <w:p w14:paraId="6ECEFC97" w14:textId="77777777" w:rsidR="003B58B8" w:rsidRPr="003B58B8" w:rsidRDefault="003B58B8" w:rsidP="003B58B8">
            <w:pPr>
              <w:spacing w:after="0" w:line="240" w:lineRule="auto"/>
              <w:rPr>
                <w:rFonts w:eastAsia="Calibri" w:cs="Times New Roman"/>
              </w:rPr>
            </w:pPr>
            <w:r w:rsidRPr="003B58B8">
              <w:rPr>
                <w:rFonts w:eastAsia="Calibri" w:cs="Times New Roman"/>
              </w:rPr>
              <w:t>intern (route 2)</w:t>
            </w:r>
          </w:p>
        </w:tc>
      </w:tr>
      <w:tr w:rsidR="003B58B8" w:rsidRPr="003B58B8" w14:paraId="5E87B69E" w14:textId="77777777" w:rsidTr="00844A99">
        <w:tc>
          <w:tcPr>
            <w:tcW w:w="2167" w:type="dxa"/>
            <w:vMerge/>
          </w:tcPr>
          <w:p w14:paraId="1234E6A2" w14:textId="77777777" w:rsidR="003B58B8" w:rsidRPr="003B58B8" w:rsidRDefault="003B58B8" w:rsidP="003B58B8">
            <w:pPr>
              <w:spacing w:after="0" w:line="240" w:lineRule="auto"/>
              <w:rPr>
                <w:rFonts w:eastAsia="Calibri" w:cs="Times New Roman"/>
              </w:rPr>
            </w:pPr>
          </w:p>
        </w:tc>
        <w:tc>
          <w:tcPr>
            <w:tcW w:w="6622" w:type="dxa"/>
          </w:tcPr>
          <w:p w14:paraId="128084A9" w14:textId="77777777" w:rsidR="003B58B8" w:rsidRPr="003B58B8" w:rsidRDefault="003B58B8" w:rsidP="003B58B8">
            <w:pPr>
              <w:spacing w:after="0" w:line="240" w:lineRule="auto"/>
              <w:rPr>
                <w:rFonts w:eastAsia="Calibri" w:cs="Times New Roman"/>
              </w:rPr>
            </w:pPr>
            <w:r w:rsidRPr="003B58B8">
              <w:rPr>
                <w:rFonts w:eastAsia="Calibri" w:cs="Times New Roman"/>
              </w:rPr>
              <w:t>Metselen (Allround metselaar)</w:t>
            </w:r>
          </w:p>
          <w:p w14:paraId="676DF686" w14:textId="77777777" w:rsidR="003B58B8" w:rsidRPr="003B58B8" w:rsidRDefault="003B58B8" w:rsidP="003B58B8">
            <w:pPr>
              <w:spacing w:after="0" w:line="240" w:lineRule="auto"/>
              <w:rPr>
                <w:rFonts w:eastAsia="Calibri" w:cs="Times New Roman"/>
              </w:rPr>
            </w:pPr>
            <w:r w:rsidRPr="003B58B8">
              <w:rPr>
                <w:rFonts w:eastAsia="Calibri" w:cs="Times New Roman"/>
              </w:rPr>
              <w:t>Metselen (metselaar)</w:t>
            </w:r>
          </w:p>
          <w:p w14:paraId="00975630" w14:textId="77777777" w:rsidR="003B58B8" w:rsidRPr="003B58B8" w:rsidRDefault="003B58B8" w:rsidP="003B58B8">
            <w:pPr>
              <w:spacing w:after="0" w:line="240" w:lineRule="auto"/>
              <w:rPr>
                <w:rFonts w:eastAsia="Calibri" w:cs="Times New Roman"/>
              </w:rPr>
            </w:pPr>
            <w:r w:rsidRPr="003B58B8">
              <w:rPr>
                <w:rFonts w:eastAsia="Calibri" w:cs="Times New Roman"/>
              </w:rPr>
              <w:t>Allround tegelzetter</w:t>
            </w:r>
          </w:p>
          <w:p w14:paraId="48D22B4E" w14:textId="77777777" w:rsidR="003B58B8" w:rsidRPr="003B58B8" w:rsidRDefault="003B58B8" w:rsidP="003B58B8">
            <w:pPr>
              <w:spacing w:after="0" w:line="240" w:lineRule="auto"/>
              <w:rPr>
                <w:rFonts w:eastAsia="Calibri" w:cs="Times New Roman"/>
              </w:rPr>
            </w:pPr>
            <w:r w:rsidRPr="003B58B8">
              <w:rPr>
                <w:rFonts w:eastAsia="Calibri" w:cs="Times New Roman"/>
              </w:rPr>
              <w:t>Tegelzetten (tegelzetter)</w:t>
            </w:r>
          </w:p>
          <w:p w14:paraId="41D42E32" w14:textId="77777777" w:rsidR="003B58B8" w:rsidRPr="003B58B8" w:rsidRDefault="003B58B8" w:rsidP="003B58B8">
            <w:pPr>
              <w:spacing w:after="0" w:line="240" w:lineRule="auto"/>
              <w:rPr>
                <w:rFonts w:eastAsia="Calibri" w:cs="Times New Roman"/>
              </w:rPr>
            </w:pPr>
            <w:r w:rsidRPr="003B58B8">
              <w:rPr>
                <w:rFonts w:eastAsia="Calibri" w:cs="Times New Roman"/>
              </w:rPr>
              <w:t>Timmeren (allround timmerman)</w:t>
            </w:r>
          </w:p>
          <w:p w14:paraId="66F45E30" w14:textId="77777777" w:rsidR="003B58B8" w:rsidRDefault="003B58B8" w:rsidP="003B58B8">
            <w:pPr>
              <w:spacing w:after="0" w:line="240" w:lineRule="auto"/>
              <w:rPr>
                <w:rFonts w:eastAsia="Calibri" w:cs="Times New Roman"/>
              </w:rPr>
            </w:pPr>
            <w:r w:rsidRPr="003B58B8">
              <w:rPr>
                <w:rFonts w:eastAsia="Calibri" w:cs="Times New Roman"/>
              </w:rPr>
              <w:t>Timmeren (timmerman)</w:t>
            </w:r>
          </w:p>
          <w:p w14:paraId="5ED09337" w14:textId="77777777" w:rsidR="00844A99" w:rsidRDefault="00844A99" w:rsidP="003B58B8">
            <w:pPr>
              <w:spacing w:after="0" w:line="240" w:lineRule="auto"/>
              <w:rPr>
                <w:rFonts w:eastAsia="Calibri" w:cs="Times New Roman"/>
              </w:rPr>
            </w:pPr>
            <w:r>
              <w:rPr>
                <w:rFonts w:eastAsia="Calibri" w:cs="Times New Roman"/>
              </w:rPr>
              <w:t>Allround metselaar vanaf cohort 2022</w:t>
            </w:r>
          </w:p>
          <w:p w14:paraId="48D441B4" w14:textId="77777777" w:rsidR="00844A99" w:rsidRDefault="00844A99" w:rsidP="003B58B8">
            <w:pPr>
              <w:spacing w:after="0" w:line="240" w:lineRule="auto"/>
              <w:rPr>
                <w:rFonts w:eastAsia="Calibri" w:cs="Times New Roman"/>
              </w:rPr>
            </w:pPr>
            <w:r>
              <w:rPr>
                <w:rFonts w:eastAsia="Calibri" w:cs="Times New Roman"/>
              </w:rPr>
              <w:t>Metselaar vanaf cohort 2022</w:t>
            </w:r>
          </w:p>
          <w:p w14:paraId="08D3CA85" w14:textId="77777777" w:rsidR="00844A99" w:rsidRDefault="00844A99" w:rsidP="003B58B8">
            <w:pPr>
              <w:spacing w:after="0" w:line="240" w:lineRule="auto"/>
              <w:rPr>
                <w:rFonts w:eastAsia="Calibri" w:cs="Times New Roman"/>
              </w:rPr>
            </w:pPr>
            <w:r>
              <w:rPr>
                <w:rFonts w:eastAsia="Calibri" w:cs="Times New Roman"/>
              </w:rPr>
              <w:t>Allround tegelzetter vanaf cohort 2022</w:t>
            </w:r>
          </w:p>
          <w:p w14:paraId="408122B0" w14:textId="77777777" w:rsidR="00844A99" w:rsidRDefault="00844A99" w:rsidP="003B58B8">
            <w:pPr>
              <w:spacing w:after="0" w:line="240" w:lineRule="auto"/>
              <w:rPr>
                <w:rFonts w:eastAsia="Calibri" w:cs="Times New Roman"/>
              </w:rPr>
            </w:pPr>
            <w:r>
              <w:rPr>
                <w:rFonts w:eastAsia="Calibri" w:cs="Times New Roman"/>
              </w:rPr>
              <w:t>Tegelzetter vanaf cohort 2022</w:t>
            </w:r>
          </w:p>
          <w:p w14:paraId="604DA425" w14:textId="77777777" w:rsidR="00844A99" w:rsidRDefault="00844A99" w:rsidP="003B58B8">
            <w:pPr>
              <w:spacing w:after="0" w:line="240" w:lineRule="auto"/>
              <w:rPr>
                <w:rFonts w:eastAsia="Calibri" w:cs="Times New Roman"/>
              </w:rPr>
            </w:pPr>
            <w:r>
              <w:rPr>
                <w:rFonts w:eastAsia="Calibri" w:cs="Times New Roman"/>
              </w:rPr>
              <w:t>Allround timmerman vanaf cohort 2022</w:t>
            </w:r>
          </w:p>
          <w:p w14:paraId="03FD17D3" w14:textId="2D5A8C82" w:rsidR="00844A99" w:rsidRPr="003B58B8" w:rsidRDefault="00844A99" w:rsidP="003B58B8">
            <w:pPr>
              <w:spacing w:after="0" w:line="240" w:lineRule="auto"/>
              <w:rPr>
                <w:rFonts w:eastAsia="Calibri" w:cs="Times New Roman"/>
              </w:rPr>
            </w:pPr>
            <w:r>
              <w:rPr>
                <w:rFonts w:eastAsia="Calibri" w:cs="Times New Roman"/>
              </w:rPr>
              <w:t>Timmerman vanaf cohort 2022</w:t>
            </w:r>
          </w:p>
        </w:tc>
        <w:tc>
          <w:tcPr>
            <w:tcW w:w="992" w:type="dxa"/>
          </w:tcPr>
          <w:p w14:paraId="1F879D19" w14:textId="77777777" w:rsidR="003B58B8" w:rsidRPr="003B58B8" w:rsidRDefault="003B58B8" w:rsidP="003B58B8">
            <w:pPr>
              <w:spacing w:after="0" w:line="240" w:lineRule="auto"/>
              <w:rPr>
                <w:rFonts w:eastAsia="Calibri" w:cs="Times New Roman"/>
              </w:rPr>
            </w:pPr>
            <w:r w:rsidRPr="003B58B8">
              <w:rPr>
                <w:rFonts w:eastAsia="Calibri" w:cs="Times New Roman"/>
              </w:rPr>
              <w:t>25102</w:t>
            </w:r>
          </w:p>
          <w:p w14:paraId="30A27856" w14:textId="77777777" w:rsidR="003B58B8" w:rsidRPr="003B58B8" w:rsidRDefault="003B58B8" w:rsidP="003B58B8">
            <w:pPr>
              <w:spacing w:after="0" w:line="240" w:lineRule="auto"/>
              <w:rPr>
                <w:rFonts w:eastAsia="Calibri" w:cs="Times New Roman"/>
              </w:rPr>
            </w:pPr>
            <w:r w:rsidRPr="003B58B8">
              <w:rPr>
                <w:rFonts w:eastAsia="Calibri" w:cs="Times New Roman"/>
              </w:rPr>
              <w:t>25103</w:t>
            </w:r>
          </w:p>
          <w:p w14:paraId="63EF542E" w14:textId="77777777" w:rsidR="003B58B8" w:rsidRPr="003B58B8" w:rsidRDefault="003B58B8" w:rsidP="003B58B8">
            <w:pPr>
              <w:spacing w:after="0" w:line="240" w:lineRule="auto"/>
              <w:rPr>
                <w:rFonts w:eastAsia="Calibri" w:cs="Times New Roman"/>
              </w:rPr>
            </w:pPr>
            <w:r w:rsidRPr="003B58B8">
              <w:rPr>
                <w:rFonts w:eastAsia="Calibri" w:cs="Times New Roman"/>
              </w:rPr>
              <w:t>25116</w:t>
            </w:r>
          </w:p>
          <w:p w14:paraId="6F7D59DA" w14:textId="77777777" w:rsidR="003B58B8" w:rsidRPr="003B58B8" w:rsidRDefault="003B58B8" w:rsidP="003B58B8">
            <w:pPr>
              <w:spacing w:after="0" w:line="240" w:lineRule="auto"/>
              <w:rPr>
                <w:rFonts w:eastAsia="Calibri" w:cs="Times New Roman"/>
              </w:rPr>
            </w:pPr>
            <w:r w:rsidRPr="003B58B8">
              <w:rPr>
                <w:rFonts w:eastAsia="Calibri" w:cs="Times New Roman"/>
              </w:rPr>
              <w:t>25117</w:t>
            </w:r>
          </w:p>
          <w:p w14:paraId="36ECE4AD" w14:textId="77777777" w:rsidR="003B58B8" w:rsidRPr="003B58B8" w:rsidRDefault="003B58B8" w:rsidP="003B58B8">
            <w:pPr>
              <w:spacing w:after="0" w:line="240" w:lineRule="auto"/>
              <w:rPr>
                <w:rFonts w:eastAsia="Calibri" w:cs="Times New Roman"/>
              </w:rPr>
            </w:pPr>
            <w:r w:rsidRPr="003B58B8">
              <w:rPr>
                <w:rFonts w:eastAsia="Calibri" w:cs="Times New Roman"/>
              </w:rPr>
              <w:t>25118</w:t>
            </w:r>
          </w:p>
          <w:p w14:paraId="4FC05A60" w14:textId="77777777" w:rsidR="003B58B8" w:rsidRDefault="003B58B8" w:rsidP="003B58B8">
            <w:pPr>
              <w:spacing w:after="0" w:line="240" w:lineRule="auto"/>
              <w:rPr>
                <w:rFonts w:eastAsia="Calibri" w:cs="Times New Roman"/>
              </w:rPr>
            </w:pPr>
            <w:r w:rsidRPr="003B58B8">
              <w:rPr>
                <w:rFonts w:eastAsia="Calibri" w:cs="Times New Roman"/>
              </w:rPr>
              <w:t>25128</w:t>
            </w:r>
          </w:p>
          <w:p w14:paraId="42F57D88" w14:textId="77777777" w:rsidR="00844A99" w:rsidRDefault="00844A99" w:rsidP="003B58B8">
            <w:pPr>
              <w:spacing w:after="0" w:line="240" w:lineRule="auto"/>
              <w:rPr>
                <w:rFonts w:eastAsia="Calibri" w:cs="Times New Roman"/>
              </w:rPr>
            </w:pPr>
            <w:r>
              <w:rPr>
                <w:rFonts w:eastAsia="Calibri" w:cs="Times New Roman"/>
              </w:rPr>
              <w:t>25785</w:t>
            </w:r>
          </w:p>
          <w:p w14:paraId="43CA62F6" w14:textId="77777777" w:rsidR="00844A99" w:rsidRDefault="00844A99" w:rsidP="003B58B8">
            <w:pPr>
              <w:spacing w:after="0" w:line="240" w:lineRule="auto"/>
              <w:rPr>
                <w:rFonts w:eastAsia="Calibri" w:cs="Times New Roman"/>
              </w:rPr>
            </w:pPr>
            <w:r>
              <w:rPr>
                <w:rFonts w:eastAsia="Calibri" w:cs="Times New Roman"/>
              </w:rPr>
              <w:t>25786</w:t>
            </w:r>
          </w:p>
          <w:p w14:paraId="3F8A6721" w14:textId="77777777" w:rsidR="00844A99" w:rsidRDefault="00844A99" w:rsidP="003B58B8">
            <w:pPr>
              <w:spacing w:after="0" w:line="240" w:lineRule="auto"/>
              <w:rPr>
                <w:rFonts w:eastAsia="Calibri" w:cs="Times New Roman"/>
              </w:rPr>
            </w:pPr>
            <w:r>
              <w:rPr>
                <w:rFonts w:eastAsia="Calibri" w:cs="Times New Roman"/>
              </w:rPr>
              <w:t>25826</w:t>
            </w:r>
          </w:p>
          <w:p w14:paraId="22BA5DD9" w14:textId="77777777" w:rsidR="00844A99" w:rsidRDefault="00844A99" w:rsidP="003B58B8">
            <w:pPr>
              <w:spacing w:after="0" w:line="240" w:lineRule="auto"/>
              <w:rPr>
                <w:rFonts w:eastAsia="Calibri" w:cs="Times New Roman"/>
              </w:rPr>
            </w:pPr>
            <w:r>
              <w:rPr>
                <w:rFonts w:eastAsia="Calibri" w:cs="Times New Roman"/>
              </w:rPr>
              <w:t>25827</w:t>
            </w:r>
          </w:p>
          <w:p w14:paraId="27E97880" w14:textId="724CE15A" w:rsidR="00844A99" w:rsidRDefault="00844A99" w:rsidP="003B58B8">
            <w:pPr>
              <w:spacing w:after="0" w:line="240" w:lineRule="auto"/>
              <w:rPr>
                <w:rFonts w:eastAsia="Calibri" w:cs="Times New Roman"/>
              </w:rPr>
            </w:pPr>
            <w:r>
              <w:rPr>
                <w:rFonts w:eastAsia="Calibri" w:cs="Times New Roman"/>
              </w:rPr>
              <w:t>25828</w:t>
            </w:r>
          </w:p>
          <w:p w14:paraId="390D8AA7" w14:textId="41E5B9E3" w:rsidR="00844A99" w:rsidRPr="003B58B8" w:rsidRDefault="00844A99" w:rsidP="003B58B8">
            <w:pPr>
              <w:spacing w:after="0" w:line="240" w:lineRule="auto"/>
              <w:rPr>
                <w:rFonts w:eastAsia="Calibri" w:cs="Times New Roman"/>
              </w:rPr>
            </w:pPr>
            <w:r>
              <w:rPr>
                <w:rFonts w:eastAsia="Calibri" w:cs="Times New Roman"/>
              </w:rPr>
              <w:t>25829</w:t>
            </w:r>
          </w:p>
        </w:tc>
        <w:tc>
          <w:tcPr>
            <w:tcW w:w="1134" w:type="dxa"/>
          </w:tcPr>
          <w:p w14:paraId="578CFF49"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BBL</w:t>
            </w:r>
          </w:p>
          <w:p w14:paraId="572A6C75"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BBL</w:t>
            </w:r>
          </w:p>
          <w:p w14:paraId="118FB5A6" w14:textId="5F793246" w:rsidR="003B58B8" w:rsidRPr="003B58B8" w:rsidRDefault="00844A99" w:rsidP="003B58B8">
            <w:pPr>
              <w:spacing w:after="0" w:line="240" w:lineRule="auto"/>
              <w:rPr>
                <w:rFonts w:eastAsia="Calibri" w:cs="Times New Roman"/>
                <w:lang w:val="en-US"/>
              </w:rPr>
            </w:pPr>
            <w:r>
              <w:rPr>
                <w:rFonts w:eastAsia="Calibri" w:cs="Times New Roman"/>
                <w:lang w:val="en-US"/>
              </w:rPr>
              <w:t>BBL</w:t>
            </w:r>
          </w:p>
          <w:p w14:paraId="51385F6B"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BBL</w:t>
            </w:r>
          </w:p>
          <w:p w14:paraId="7AB17BF6"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BOL / BBL</w:t>
            </w:r>
          </w:p>
          <w:p w14:paraId="43A1C8D8" w14:textId="77777777" w:rsidR="003B58B8" w:rsidRDefault="003B58B8" w:rsidP="003B58B8">
            <w:pPr>
              <w:spacing w:after="0" w:line="240" w:lineRule="auto"/>
              <w:rPr>
                <w:rFonts w:eastAsia="Calibri" w:cs="Times New Roman"/>
                <w:lang w:val="en-US"/>
              </w:rPr>
            </w:pPr>
            <w:r w:rsidRPr="003B58B8">
              <w:rPr>
                <w:rFonts w:eastAsia="Calibri" w:cs="Times New Roman"/>
                <w:lang w:val="en-US"/>
              </w:rPr>
              <w:t>BOL / BBL</w:t>
            </w:r>
          </w:p>
          <w:p w14:paraId="60672C3D" w14:textId="77777777" w:rsidR="00844A99" w:rsidRDefault="00844A99" w:rsidP="003B58B8">
            <w:pPr>
              <w:spacing w:after="0" w:line="240" w:lineRule="auto"/>
              <w:rPr>
                <w:rFonts w:eastAsia="Calibri" w:cs="Times New Roman"/>
                <w:lang w:val="en-US"/>
              </w:rPr>
            </w:pPr>
            <w:r>
              <w:rPr>
                <w:rFonts w:eastAsia="Calibri" w:cs="Times New Roman"/>
                <w:lang w:val="en-US"/>
              </w:rPr>
              <w:t>BBL</w:t>
            </w:r>
          </w:p>
          <w:p w14:paraId="2B3CDB52" w14:textId="77777777" w:rsidR="00844A99" w:rsidRDefault="00844A99" w:rsidP="003B58B8">
            <w:pPr>
              <w:spacing w:after="0" w:line="240" w:lineRule="auto"/>
              <w:rPr>
                <w:rFonts w:eastAsia="Calibri" w:cs="Times New Roman"/>
                <w:lang w:val="en-US"/>
              </w:rPr>
            </w:pPr>
            <w:r>
              <w:rPr>
                <w:rFonts w:eastAsia="Calibri" w:cs="Times New Roman"/>
                <w:lang w:val="en-US"/>
              </w:rPr>
              <w:t>BBL</w:t>
            </w:r>
          </w:p>
          <w:p w14:paraId="571FC950" w14:textId="77777777" w:rsidR="00844A99" w:rsidRDefault="00844A99" w:rsidP="003B58B8">
            <w:pPr>
              <w:spacing w:after="0" w:line="240" w:lineRule="auto"/>
              <w:rPr>
                <w:rFonts w:eastAsia="Calibri" w:cs="Times New Roman"/>
                <w:lang w:val="en-US"/>
              </w:rPr>
            </w:pPr>
            <w:r>
              <w:rPr>
                <w:rFonts w:eastAsia="Calibri" w:cs="Times New Roman"/>
                <w:lang w:val="en-US"/>
              </w:rPr>
              <w:t>BBL</w:t>
            </w:r>
          </w:p>
          <w:p w14:paraId="72AED8E1" w14:textId="6BE2D6D4" w:rsidR="00844A99" w:rsidRDefault="00844A99" w:rsidP="003B58B8">
            <w:pPr>
              <w:spacing w:after="0" w:line="240" w:lineRule="auto"/>
              <w:rPr>
                <w:rFonts w:eastAsia="Calibri" w:cs="Times New Roman"/>
                <w:lang w:val="en-US"/>
              </w:rPr>
            </w:pPr>
            <w:r>
              <w:rPr>
                <w:rFonts w:eastAsia="Calibri" w:cs="Times New Roman"/>
                <w:lang w:val="en-US"/>
              </w:rPr>
              <w:t>BBL</w:t>
            </w:r>
          </w:p>
          <w:p w14:paraId="78586911" w14:textId="02B1803E" w:rsidR="00844A99" w:rsidRDefault="00844A99" w:rsidP="003B58B8">
            <w:pPr>
              <w:spacing w:after="0" w:line="240" w:lineRule="auto"/>
              <w:rPr>
                <w:rFonts w:eastAsia="Calibri" w:cs="Times New Roman"/>
                <w:lang w:val="en-US"/>
              </w:rPr>
            </w:pPr>
            <w:r>
              <w:rPr>
                <w:rFonts w:eastAsia="Calibri" w:cs="Times New Roman"/>
                <w:lang w:val="en-US"/>
              </w:rPr>
              <w:t>BOL / BBL</w:t>
            </w:r>
          </w:p>
          <w:p w14:paraId="05ED8262" w14:textId="41AA9E9A" w:rsidR="00844A99" w:rsidRPr="003B58B8" w:rsidRDefault="00844A99" w:rsidP="003B58B8">
            <w:pPr>
              <w:spacing w:after="0" w:line="240" w:lineRule="auto"/>
              <w:rPr>
                <w:rFonts w:eastAsia="Calibri" w:cs="Times New Roman"/>
                <w:lang w:val="en-US"/>
              </w:rPr>
            </w:pPr>
            <w:r>
              <w:rPr>
                <w:rFonts w:eastAsia="Calibri" w:cs="Times New Roman"/>
                <w:lang w:val="en-US"/>
              </w:rPr>
              <w:t>BOL / BBL</w:t>
            </w:r>
          </w:p>
        </w:tc>
        <w:tc>
          <w:tcPr>
            <w:tcW w:w="1418" w:type="dxa"/>
            <w:vAlign w:val="center"/>
          </w:tcPr>
          <w:p w14:paraId="07769068" w14:textId="15FBCBAF" w:rsidR="00844A99" w:rsidRPr="003B58B8" w:rsidRDefault="00844A99" w:rsidP="00844A99">
            <w:pPr>
              <w:spacing w:after="0" w:line="240" w:lineRule="auto"/>
              <w:rPr>
                <w:rFonts w:eastAsia="Calibri" w:cs="Times New Roman"/>
              </w:rPr>
            </w:pPr>
            <w:r>
              <w:rPr>
                <w:rFonts w:eastAsia="Calibri" w:cs="Times New Roman"/>
              </w:rPr>
              <w:t>E</w:t>
            </w:r>
            <w:r w:rsidR="003B58B8" w:rsidRPr="003B58B8">
              <w:rPr>
                <w:rFonts w:eastAsia="Calibri" w:cs="Times New Roman"/>
              </w:rPr>
              <w:t>sMei</w:t>
            </w:r>
          </w:p>
        </w:tc>
        <w:tc>
          <w:tcPr>
            <w:tcW w:w="1669" w:type="dxa"/>
            <w:vAlign w:val="center"/>
          </w:tcPr>
          <w:p w14:paraId="3BC3B872" w14:textId="77C1B962" w:rsidR="00844A99" w:rsidRPr="003B58B8" w:rsidRDefault="003B58B8" w:rsidP="00844A99">
            <w:pPr>
              <w:spacing w:after="0" w:line="240" w:lineRule="auto"/>
              <w:rPr>
                <w:rFonts w:eastAsia="Calibri" w:cs="Times New Roman"/>
              </w:rPr>
            </w:pPr>
            <w:r w:rsidRPr="003B58B8">
              <w:rPr>
                <w:rFonts w:eastAsia="Calibri" w:cs="Times New Roman"/>
              </w:rPr>
              <w:t>extern</w:t>
            </w:r>
          </w:p>
        </w:tc>
      </w:tr>
      <w:tr w:rsidR="003B58B8" w:rsidRPr="003B58B8" w14:paraId="3219560A" w14:textId="77777777" w:rsidTr="00C632BA">
        <w:tc>
          <w:tcPr>
            <w:tcW w:w="2167" w:type="dxa"/>
            <w:vMerge/>
          </w:tcPr>
          <w:p w14:paraId="1775B700" w14:textId="77777777" w:rsidR="003B58B8" w:rsidRPr="003B58B8" w:rsidRDefault="003B58B8" w:rsidP="003B58B8">
            <w:pPr>
              <w:spacing w:after="0" w:line="240" w:lineRule="auto"/>
              <w:rPr>
                <w:rFonts w:eastAsia="Calibri" w:cs="Times New Roman"/>
                <w:lang w:val="en-US"/>
              </w:rPr>
            </w:pPr>
          </w:p>
        </w:tc>
        <w:tc>
          <w:tcPr>
            <w:tcW w:w="6622" w:type="dxa"/>
          </w:tcPr>
          <w:p w14:paraId="19FA282F" w14:textId="77777777" w:rsidR="003B58B8" w:rsidRPr="003B58B8" w:rsidRDefault="003B58B8" w:rsidP="003B58B8">
            <w:pPr>
              <w:spacing w:after="0" w:line="240" w:lineRule="auto"/>
              <w:rPr>
                <w:rFonts w:eastAsia="Calibri" w:cs="Times New Roman"/>
              </w:rPr>
            </w:pPr>
            <w:r w:rsidRPr="003B58B8">
              <w:rPr>
                <w:rFonts w:eastAsia="Calibri" w:cs="Times New Roman"/>
              </w:rPr>
              <w:t>Grond-, water- en wegenbouw (Allround vakman gww)</w:t>
            </w:r>
          </w:p>
          <w:p w14:paraId="2CE45ADB" w14:textId="77777777" w:rsidR="003B58B8" w:rsidRPr="003B58B8" w:rsidRDefault="003B58B8" w:rsidP="003B58B8">
            <w:pPr>
              <w:spacing w:after="0" w:line="240" w:lineRule="auto"/>
              <w:rPr>
                <w:rFonts w:eastAsia="Calibri" w:cs="Times New Roman"/>
              </w:rPr>
            </w:pPr>
            <w:r w:rsidRPr="003B58B8">
              <w:rPr>
                <w:rFonts w:eastAsia="Calibri" w:cs="Times New Roman"/>
              </w:rPr>
              <w:t>Allround waterbouwer</w:t>
            </w:r>
          </w:p>
          <w:p w14:paraId="4F7E5DD9" w14:textId="77777777" w:rsidR="003B58B8" w:rsidRPr="003B58B8" w:rsidRDefault="003B58B8" w:rsidP="003B58B8">
            <w:pPr>
              <w:spacing w:after="0" w:line="240" w:lineRule="auto"/>
              <w:rPr>
                <w:rFonts w:eastAsia="Calibri" w:cs="Times New Roman"/>
              </w:rPr>
            </w:pPr>
            <w:r w:rsidRPr="003B58B8">
              <w:rPr>
                <w:rFonts w:eastAsia="Calibri" w:cs="Times New Roman"/>
              </w:rPr>
              <w:t>Grond-, water- en wegenbouw (Opperman bestratingen)</w:t>
            </w:r>
          </w:p>
          <w:p w14:paraId="3DE322F3" w14:textId="77777777" w:rsidR="003B58B8" w:rsidRPr="003B58B8" w:rsidRDefault="003B58B8" w:rsidP="003B58B8">
            <w:pPr>
              <w:spacing w:after="0" w:line="240" w:lineRule="auto"/>
              <w:rPr>
                <w:rFonts w:eastAsia="Calibri" w:cs="Times New Roman"/>
              </w:rPr>
            </w:pPr>
            <w:r w:rsidRPr="003B58B8">
              <w:rPr>
                <w:rFonts w:eastAsia="Calibri" w:cs="Times New Roman"/>
              </w:rPr>
              <w:t>Grond-, water- en wegenbouw (Straatmaker)</w:t>
            </w:r>
          </w:p>
          <w:p w14:paraId="4DC0AB4E" w14:textId="77777777" w:rsidR="003B58B8" w:rsidRPr="003B58B8" w:rsidRDefault="003B58B8" w:rsidP="003B58B8">
            <w:pPr>
              <w:spacing w:after="0" w:line="240" w:lineRule="auto"/>
              <w:rPr>
                <w:rFonts w:eastAsia="Calibri" w:cs="Times New Roman"/>
              </w:rPr>
            </w:pPr>
            <w:r w:rsidRPr="003B58B8">
              <w:rPr>
                <w:rFonts w:eastAsia="Calibri" w:cs="Times New Roman"/>
              </w:rPr>
              <w:t>Grond-, water- en wegenbouw (Vakman GWW)</w:t>
            </w:r>
          </w:p>
          <w:p w14:paraId="73789FCE" w14:textId="77777777" w:rsidR="003B58B8" w:rsidRPr="003B58B8" w:rsidRDefault="003B58B8" w:rsidP="003B58B8">
            <w:pPr>
              <w:spacing w:after="0" w:line="240" w:lineRule="auto"/>
              <w:rPr>
                <w:rFonts w:eastAsia="Calibri" w:cs="Times New Roman"/>
              </w:rPr>
            </w:pPr>
            <w:r w:rsidRPr="003B58B8">
              <w:rPr>
                <w:rFonts w:eastAsia="Calibri" w:cs="Times New Roman"/>
              </w:rPr>
              <w:t>Grond-, water- en wegenbouw (Waterbouwer)</w:t>
            </w:r>
          </w:p>
          <w:p w14:paraId="2492DC9F" w14:textId="77777777" w:rsidR="003B58B8" w:rsidRDefault="003B58B8" w:rsidP="003B58B8">
            <w:pPr>
              <w:spacing w:after="0" w:line="240" w:lineRule="auto"/>
              <w:rPr>
                <w:rFonts w:eastAsia="Calibri" w:cs="Times New Roman"/>
              </w:rPr>
            </w:pPr>
            <w:r w:rsidRPr="003B58B8">
              <w:rPr>
                <w:rFonts w:eastAsia="Calibri" w:cs="Times New Roman"/>
              </w:rPr>
              <w:t>Grond-, water- en wegenbouw (Machinist grondverzet)</w:t>
            </w:r>
          </w:p>
          <w:p w14:paraId="41B6F7AB" w14:textId="77777777" w:rsidR="00844A99" w:rsidRDefault="00844A99" w:rsidP="003B58B8">
            <w:pPr>
              <w:spacing w:after="0" w:line="240" w:lineRule="auto"/>
              <w:rPr>
                <w:rFonts w:eastAsia="Calibri" w:cs="Times New Roman"/>
              </w:rPr>
            </w:pPr>
            <w:r>
              <w:rPr>
                <w:rFonts w:eastAsia="Calibri" w:cs="Times New Roman"/>
              </w:rPr>
              <w:t>Allround vakman GWW</w:t>
            </w:r>
          </w:p>
          <w:p w14:paraId="2D10F4D9" w14:textId="77777777" w:rsidR="00844A99" w:rsidRDefault="00844A99" w:rsidP="003B58B8">
            <w:pPr>
              <w:spacing w:after="0" w:line="240" w:lineRule="auto"/>
              <w:rPr>
                <w:rFonts w:eastAsia="Calibri" w:cs="Times New Roman"/>
              </w:rPr>
            </w:pPr>
            <w:r>
              <w:rPr>
                <w:rFonts w:eastAsia="Calibri" w:cs="Times New Roman"/>
              </w:rPr>
              <w:t>Allround waterbouwer</w:t>
            </w:r>
          </w:p>
          <w:p w14:paraId="27D8E8A1" w14:textId="77777777" w:rsidR="00500434" w:rsidRDefault="00500434" w:rsidP="003B58B8">
            <w:pPr>
              <w:spacing w:after="0" w:line="240" w:lineRule="auto"/>
              <w:rPr>
                <w:rFonts w:eastAsia="Calibri" w:cs="Times New Roman"/>
              </w:rPr>
            </w:pPr>
            <w:r>
              <w:rPr>
                <w:rFonts w:eastAsia="Calibri" w:cs="Times New Roman"/>
              </w:rPr>
              <w:t>Opperman bestratingen</w:t>
            </w:r>
          </w:p>
          <w:p w14:paraId="59B84336" w14:textId="77777777" w:rsidR="00500434" w:rsidRDefault="00500434" w:rsidP="003B58B8">
            <w:pPr>
              <w:spacing w:after="0" w:line="240" w:lineRule="auto"/>
              <w:rPr>
                <w:rFonts w:eastAsia="Calibri" w:cs="Times New Roman"/>
              </w:rPr>
            </w:pPr>
            <w:r>
              <w:rPr>
                <w:rFonts w:eastAsia="Calibri" w:cs="Times New Roman"/>
              </w:rPr>
              <w:t>Straatmaker</w:t>
            </w:r>
          </w:p>
          <w:p w14:paraId="6C3AA986" w14:textId="77777777" w:rsidR="00500434" w:rsidRDefault="00500434" w:rsidP="003B58B8">
            <w:pPr>
              <w:spacing w:after="0" w:line="240" w:lineRule="auto"/>
              <w:rPr>
                <w:rFonts w:eastAsia="Calibri" w:cs="Times New Roman"/>
              </w:rPr>
            </w:pPr>
            <w:r>
              <w:rPr>
                <w:rFonts w:eastAsia="Calibri" w:cs="Times New Roman"/>
              </w:rPr>
              <w:lastRenderedPageBreak/>
              <w:t>Vakman GWW</w:t>
            </w:r>
          </w:p>
          <w:p w14:paraId="7597A52F" w14:textId="1D78F773" w:rsidR="00500434" w:rsidRPr="003B58B8" w:rsidRDefault="00500434" w:rsidP="003B58B8">
            <w:pPr>
              <w:spacing w:after="0" w:line="240" w:lineRule="auto"/>
              <w:rPr>
                <w:rFonts w:eastAsia="Calibri" w:cs="Times New Roman"/>
              </w:rPr>
            </w:pPr>
            <w:r>
              <w:rPr>
                <w:rFonts w:eastAsia="Calibri" w:cs="Times New Roman"/>
              </w:rPr>
              <w:t>Waterbouwer</w:t>
            </w:r>
          </w:p>
        </w:tc>
        <w:tc>
          <w:tcPr>
            <w:tcW w:w="992" w:type="dxa"/>
          </w:tcPr>
          <w:p w14:paraId="55A8E5F2"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lastRenderedPageBreak/>
              <w:t>25091</w:t>
            </w:r>
          </w:p>
          <w:p w14:paraId="4B8A6814"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25092</w:t>
            </w:r>
          </w:p>
          <w:p w14:paraId="17C7A813"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25095</w:t>
            </w:r>
          </w:p>
          <w:p w14:paraId="6187AE74"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25096</w:t>
            </w:r>
          </w:p>
          <w:p w14:paraId="2D3C71E8"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25097</w:t>
            </w:r>
          </w:p>
          <w:p w14:paraId="02EA9BFD"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25098</w:t>
            </w:r>
          </w:p>
          <w:p w14:paraId="2DA0BFFE" w14:textId="77777777" w:rsidR="003B58B8" w:rsidRDefault="003B58B8" w:rsidP="003B58B8">
            <w:pPr>
              <w:spacing w:after="0" w:line="240" w:lineRule="auto"/>
              <w:rPr>
                <w:rFonts w:eastAsia="Calibri" w:cs="Times New Roman"/>
                <w:lang w:val="en-US"/>
              </w:rPr>
            </w:pPr>
            <w:r w:rsidRPr="003B58B8">
              <w:rPr>
                <w:rFonts w:eastAsia="Calibri" w:cs="Times New Roman"/>
                <w:lang w:val="en-US"/>
              </w:rPr>
              <w:t>25099</w:t>
            </w:r>
          </w:p>
          <w:p w14:paraId="54A4B56C" w14:textId="77777777" w:rsidR="00844A99" w:rsidRDefault="00844A99" w:rsidP="003B58B8">
            <w:pPr>
              <w:spacing w:after="0" w:line="240" w:lineRule="auto"/>
              <w:rPr>
                <w:rFonts w:eastAsia="Calibri" w:cs="Times New Roman"/>
                <w:lang w:val="en-US"/>
              </w:rPr>
            </w:pPr>
            <w:r>
              <w:rPr>
                <w:rFonts w:eastAsia="Calibri" w:cs="Times New Roman"/>
                <w:lang w:val="en-US"/>
              </w:rPr>
              <w:t>25750</w:t>
            </w:r>
          </w:p>
          <w:p w14:paraId="09DAD73F" w14:textId="77777777" w:rsidR="00844A99" w:rsidRDefault="00500434" w:rsidP="003B58B8">
            <w:pPr>
              <w:spacing w:after="0" w:line="240" w:lineRule="auto"/>
              <w:rPr>
                <w:rFonts w:eastAsia="Calibri" w:cs="Times New Roman"/>
                <w:lang w:val="en-US"/>
              </w:rPr>
            </w:pPr>
            <w:r>
              <w:rPr>
                <w:rFonts w:eastAsia="Calibri" w:cs="Times New Roman"/>
                <w:lang w:val="en-US"/>
              </w:rPr>
              <w:t>25751</w:t>
            </w:r>
          </w:p>
          <w:p w14:paraId="49AE82A9" w14:textId="77777777" w:rsidR="00500434" w:rsidRDefault="00500434" w:rsidP="003B58B8">
            <w:pPr>
              <w:spacing w:after="0" w:line="240" w:lineRule="auto"/>
              <w:rPr>
                <w:rFonts w:eastAsia="Calibri" w:cs="Times New Roman"/>
                <w:lang w:val="en-US"/>
              </w:rPr>
            </w:pPr>
            <w:r>
              <w:rPr>
                <w:rFonts w:eastAsia="Calibri" w:cs="Times New Roman"/>
                <w:lang w:val="en-US"/>
              </w:rPr>
              <w:t>25754</w:t>
            </w:r>
          </w:p>
          <w:p w14:paraId="11E8A77E" w14:textId="77777777" w:rsidR="00500434" w:rsidRDefault="00500434" w:rsidP="003B58B8">
            <w:pPr>
              <w:spacing w:after="0" w:line="240" w:lineRule="auto"/>
              <w:rPr>
                <w:rFonts w:eastAsia="Calibri" w:cs="Times New Roman"/>
                <w:lang w:val="en-US"/>
              </w:rPr>
            </w:pPr>
            <w:r>
              <w:rPr>
                <w:rFonts w:eastAsia="Calibri" w:cs="Times New Roman"/>
                <w:lang w:val="en-US"/>
              </w:rPr>
              <w:t>25755</w:t>
            </w:r>
          </w:p>
          <w:p w14:paraId="266E3B9E" w14:textId="77777777" w:rsidR="00500434" w:rsidRDefault="00500434" w:rsidP="003B58B8">
            <w:pPr>
              <w:spacing w:after="0" w:line="240" w:lineRule="auto"/>
              <w:rPr>
                <w:rFonts w:eastAsia="Calibri" w:cs="Times New Roman"/>
                <w:lang w:val="en-US"/>
              </w:rPr>
            </w:pPr>
            <w:r>
              <w:rPr>
                <w:rFonts w:eastAsia="Calibri" w:cs="Times New Roman"/>
                <w:lang w:val="en-US"/>
              </w:rPr>
              <w:lastRenderedPageBreak/>
              <w:t>25756</w:t>
            </w:r>
          </w:p>
          <w:p w14:paraId="7D6EF00E" w14:textId="70FB4274" w:rsidR="00500434" w:rsidRPr="003B58B8" w:rsidRDefault="00500434" w:rsidP="003B58B8">
            <w:pPr>
              <w:spacing w:after="0" w:line="240" w:lineRule="auto"/>
              <w:rPr>
                <w:rFonts w:eastAsia="Calibri" w:cs="Times New Roman"/>
                <w:lang w:val="en-US"/>
              </w:rPr>
            </w:pPr>
            <w:r>
              <w:rPr>
                <w:rFonts w:eastAsia="Calibri" w:cs="Times New Roman"/>
                <w:lang w:val="en-US"/>
              </w:rPr>
              <w:t>25757</w:t>
            </w:r>
          </w:p>
        </w:tc>
        <w:tc>
          <w:tcPr>
            <w:tcW w:w="1134" w:type="dxa"/>
            <w:vAlign w:val="center"/>
          </w:tcPr>
          <w:p w14:paraId="23FC3D4E" w14:textId="1F39D2A2" w:rsidR="00500434" w:rsidRPr="003B58B8" w:rsidRDefault="003B58B8" w:rsidP="003B58B8">
            <w:pPr>
              <w:spacing w:after="0" w:line="240" w:lineRule="auto"/>
              <w:rPr>
                <w:rFonts w:eastAsia="Calibri" w:cs="Times New Roman"/>
                <w:lang w:val="en-US"/>
              </w:rPr>
            </w:pPr>
            <w:r w:rsidRPr="003B58B8">
              <w:rPr>
                <w:rFonts w:eastAsia="Calibri" w:cs="Times New Roman"/>
                <w:lang w:val="en-US"/>
              </w:rPr>
              <w:lastRenderedPageBreak/>
              <w:t>BBL</w:t>
            </w:r>
          </w:p>
        </w:tc>
        <w:tc>
          <w:tcPr>
            <w:tcW w:w="1418" w:type="dxa"/>
            <w:vAlign w:val="center"/>
          </w:tcPr>
          <w:p w14:paraId="1EC89941"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EsMei</w:t>
            </w:r>
          </w:p>
        </w:tc>
        <w:tc>
          <w:tcPr>
            <w:tcW w:w="1669" w:type="dxa"/>
            <w:vAlign w:val="center"/>
          </w:tcPr>
          <w:p w14:paraId="10AC03C5" w14:textId="77777777" w:rsidR="003B58B8" w:rsidRPr="003B58B8" w:rsidRDefault="003B58B8" w:rsidP="003B58B8">
            <w:pPr>
              <w:spacing w:after="0" w:line="240" w:lineRule="auto"/>
              <w:rPr>
                <w:rFonts w:eastAsia="Calibri" w:cs="Times New Roman"/>
              </w:rPr>
            </w:pPr>
            <w:r w:rsidRPr="003B58B8">
              <w:rPr>
                <w:rFonts w:eastAsia="Calibri" w:cs="Times New Roman"/>
              </w:rPr>
              <w:t>extern</w:t>
            </w:r>
          </w:p>
        </w:tc>
      </w:tr>
      <w:tr w:rsidR="003B58B8" w:rsidRPr="003B58B8" w14:paraId="7F0AF3CF" w14:textId="77777777" w:rsidTr="00C632BA">
        <w:tc>
          <w:tcPr>
            <w:tcW w:w="2167" w:type="dxa"/>
          </w:tcPr>
          <w:p w14:paraId="11067D53"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ICT</w:t>
            </w:r>
          </w:p>
        </w:tc>
        <w:tc>
          <w:tcPr>
            <w:tcW w:w="6622" w:type="dxa"/>
          </w:tcPr>
          <w:p w14:paraId="41029BC4" w14:textId="77777777" w:rsidR="003B58B8" w:rsidRPr="003B58B8" w:rsidRDefault="003B58B8" w:rsidP="003B58B8">
            <w:pPr>
              <w:spacing w:after="0" w:line="240" w:lineRule="auto"/>
              <w:rPr>
                <w:rFonts w:eastAsia="Calibri" w:cs="Times New Roman"/>
              </w:rPr>
            </w:pPr>
            <w:r w:rsidRPr="003B58B8">
              <w:rPr>
                <w:rFonts w:eastAsia="Calibri" w:cs="Times New Roman"/>
              </w:rPr>
              <w:t>Allround medewerker IT systems and devices</w:t>
            </w:r>
          </w:p>
          <w:p w14:paraId="1C1E740A" w14:textId="77777777" w:rsidR="003B58B8" w:rsidRPr="003B58B8" w:rsidRDefault="003B58B8" w:rsidP="003B58B8">
            <w:pPr>
              <w:spacing w:after="0" w:line="240" w:lineRule="auto"/>
              <w:rPr>
                <w:rFonts w:eastAsia="Calibri" w:cs="Times New Roman"/>
              </w:rPr>
            </w:pPr>
            <w:r w:rsidRPr="003B58B8">
              <w:rPr>
                <w:rFonts w:eastAsia="Calibri" w:cs="Times New Roman"/>
              </w:rPr>
              <w:t>Softwaredevelopper</w:t>
            </w:r>
          </w:p>
          <w:p w14:paraId="57566232" w14:textId="299FAC8F" w:rsidR="003B58B8" w:rsidRDefault="003B58B8" w:rsidP="003B58B8">
            <w:pPr>
              <w:spacing w:after="0" w:line="240" w:lineRule="auto"/>
              <w:rPr>
                <w:rFonts w:eastAsia="Calibri" w:cs="Times New Roman"/>
              </w:rPr>
            </w:pPr>
            <w:r w:rsidRPr="003B58B8">
              <w:rPr>
                <w:rFonts w:eastAsia="Calibri" w:cs="Times New Roman"/>
              </w:rPr>
              <w:t>Exper</w:t>
            </w:r>
            <w:r w:rsidR="00F4784C">
              <w:rPr>
                <w:rFonts w:eastAsia="Calibri" w:cs="Times New Roman"/>
              </w:rPr>
              <w:t>t</w:t>
            </w:r>
            <w:r w:rsidRPr="003B58B8">
              <w:rPr>
                <w:rFonts w:eastAsia="Calibri" w:cs="Times New Roman"/>
              </w:rPr>
              <w:t xml:space="preserve"> IT systems and devices</w:t>
            </w:r>
          </w:p>
          <w:p w14:paraId="28020BB5" w14:textId="7F0606B7" w:rsidR="003B58B8" w:rsidRPr="003B58B8" w:rsidRDefault="000748BF" w:rsidP="000748BF">
            <w:pPr>
              <w:spacing w:after="0" w:line="240" w:lineRule="auto"/>
              <w:rPr>
                <w:rFonts w:eastAsia="Calibri" w:cs="Times New Roman"/>
                <w:lang w:val="en-US"/>
              </w:rPr>
            </w:pPr>
            <w:r>
              <w:rPr>
                <w:rFonts w:eastAsia="Calibri" w:cs="Times New Roman"/>
              </w:rPr>
              <w:t>Medewerker ICT-support</w:t>
            </w:r>
          </w:p>
        </w:tc>
        <w:tc>
          <w:tcPr>
            <w:tcW w:w="992" w:type="dxa"/>
          </w:tcPr>
          <w:p w14:paraId="7187D5AC" w14:textId="77777777" w:rsidR="003B58B8" w:rsidRPr="003B58B8" w:rsidRDefault="003B58B8" w:rsidP="003B58B8">
            <w:pPr>
              <w:spacing w:after="0" w:line="240" w:lineRule="auto"/>
              <w:rPr>
                <w:rFonts w:eastAsia="Calibri" w:cs="Times New Roman"/>
              </w:rPr>
            </w:pPr>
            <w:r w:rsidRPr="003B58B8">
              <w:rPr>
                <w:rFonts w:eastAsia="Calibri" w:cs="Times New Roman"/>
              </w:rPr>
              <w:t>25605</w:t>
            </w:r>
          </w:p>
          <w:p w14:paraId="031D2D29" w14:textId="77777777" w:rsidR="003B58B8" w:rsidRPr="003B58B8" w:rsidRDefault="003B58B8" w:rsidP="003B58B8">
            <w:pPr>
              <w:spacing w:after="0" w:line="240" w:lineRule="auto"/>
              <w:rPr>
                <w:rFonts w:eastAsia="Calibri" w:cs="Times New Roman"/>
              </w:rPr>
            </w:pPr>
            <w:r w:rsidRPr="003B58B8">
              <w:rPr>
                <w:rFonts w:eastAsia="Calibri" w:cs="Times New Roman"/>
              </w:rPr>
              <w:t>25604</w:t>
            </w:r>
          </w:p>
          <w:p w14:paraId="115A332C" w14:textId="191D7995" w:rsidR="003B58B8" w:rsidRDefault="003B58B8" w:rsidP="003B58B8">
            <w:pPr>
              <w:spacing w:after="0" w:line="240" w:lineRule="auto"/>
              <w:rPr>
                <w:rFonts w:eastAsia="Calibri" w:cs="Times New Roman"/>
              </w:rPr>
            </w:pPr>
            <w:r w:rsidRPr="003B58B8">
              <w:rPr>
                <w:rFonts w:eastAsia="Calibri" w:cs="Times New Roman"/>
              </w:rPr>
              <w:t>25606</w:t>
            </w:r>
          </w:p>
          <w:p w14:paraId="4C69D815" w14:textId="13354E35" w:rsidR="003B58B8" w:rsidRPr="003B58B8" w:rsidRDefault="000748BF" w:rsidP="000748BF">
            <w:pPr>
              <w:spacing w:after="0" w:line="240" w:lineRule="auto"/>
              <w:rPr>
                <w:rFonts w:eastAsia="Calibri" w:cs="Times New Roman"/>
              </w:rPr>
            </w:pPr>
            <w:r>
              <w:rPr>
                <w:rFonts w:eastAsia="Calibri" w:cs="Times New Roman"/>
              </w:rPr>
              <w:t>25607</w:t>
            </w:r>
          </w:p>
        </w:tc>
        <w:tc>
          <w:tcPr>
            <w:tcW w:w="1134" w:type="dxa"/>
          </w:tcPr>
          <w:p w14:paraId="139377D8"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BOL</w:t>
            </w:r>
          </w:p>
          <w:p w14:paraId="1B69679F"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BOL</w:t>
            </w:r>
          </w:p>
          <w:p w14:paraId="35B9038C" w14:textId="7F6F8F13" w:rsidR="003B58B8" w:rsidRDefault="003B58B8" w:rsidP="003B58B8">
            <w:pPr>
              <w:spacing w:after="0" w:line="240" w:lineRule="auto"/>
              <w:rPr>
                <w:rFonts w:eastAsia="Calibri" w:cs="Times New Roman"/>
                <w:lang w:val="en-US"/>
              </w:rPr>
            </w:pPr>
            <w:r w:rsidRPr="003B58B8">
              <w:rPr>
                <w:rFonts w:eastAsia="Calibri" w:cs="Times New Roman"/>
                <w:lang w:val="en-US"/>
              </w:rPr>
              <w:t>BOL / BBL</w:t>
            </w:r>
          </w:p>
          <w:p w14:paraId="15C9E1F6" w14:textId="4AFAD11E" w:rsidR="003B58B8" w:rsidRPr="003B58B8" w:rsidRDefault="000748BF" w:rsidP="000748BF">
            <w:pPr>
              <w:spacing w:after="0" w:line="240" w:lineRule="auto"/>
              <w:rPr>
                <w:rFonts w:eastAsia="Calibri" w:cs="Times New Roman"/>
                <w:lang w:val="en-US"/>
              </w:rPr>
            </w:pPr>
            <w:r>
              <w:rPr>
                <w:rFonts w:eastAsia="Calibri" w:cs="Times New Roman"/>
                <w:lang w:val="en-US"/>
              </w:rPr>
              <w:t>BOL</w:t>
            </w:r>
          </w:p>
        </w:tc>
        <w:tc>
          <w:tcPr>
            <w:tcW w:w="1418" w:type="dxa"/>
            <w:vAlign w:val="center"/>
          </w:tcPr>
          <w:p w14:paraId="7CEE5482"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eigen constr.</w:t>
            </w:r>
          </w:p>
        </w:tc>
        <w:tc>
          <w:tcPr>
            <w:tcW w:w="1669" w:type="dxa"/>
            <w:vAlign w:val="center"/>
          </w:tcPr>
          <w:p w14:paraId="5E2CFDA1"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intern (route 2)</w:t>
            </w:r>
          </w:p>
        </w:tc>
      </w:tr>
      <w:tr w:rsidR="003B58B8" w:rsidRPr="003B58B8" w14:paraId="449CE63B" w14:textId="77777777" w:rsidTr="00C632BA">
        <w:tc>
          <w:tcPr>
            <w:tcW w:w="2167" w:type="dxa"/>
          </w:tcPr>
          <w:p w14:paraId="623842BC"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Installatietechniek</w:t>
            </w:r>
          </w:p>
        </w:tc>
        <w:tc>
          <w:tcPr>
            <w:tcW w:w="6622" w:type="dxa"/>
          </w:tcPr>
          <w:p w14:paraId="23650DED" w14:textId="77777777" w:rsidR="003B58B8" w:rsidRPr="003B58B8" w:rsidRDefault="003B58B8" w:rsidP="003B58B8">
            <w:pPr>
              <w:spacing w:after="0" w:line="240" w:lineRule="auto"/>
              <w:rPr>
                <w:rFonts w:eastAsia="Calibri" w:cs="Times New Roman"/>
              </w:rPr>
            </w:pPr>
            <w:r w:rsidRPr="003B58B8">
              <w:rPr>
                <w:rFonts w:eastAsia="Calibri" w:cs="Times New Roman"/>
              </w:rPr>
              <w:t>Eerste monteur service en onderhoud</w:t>
            </w:r>
          </w:p>
          <w:p w14:paraId="76D3F896" w14:textId="77777777" w:rsidR="003B58B8" w:rsidRPr="003B58B8" w:rsidRDefault="003B58B8" w:rsidP="003B58B8">
            <w:pPr>
              <w:spacing w:after="0" w:line="240" w:lineRule="auto"/>
              <w:rPr>
                <w:rFonts w:eastAsia="Calibri" w:cs="Times New Roman"/>
              </w:rPr>
            </w:pPr>
            <w:r w:rsidRPr="003B58B8">
              <w:rPr>
                <w:rFonts w:eastAsia="Calibri" w:cs="Times New Roman"/>
              </w:rPr>
              <w:t>Monteur service en onderhoud</w:t>
            </w:r>
          </w:p>
          <w:p w14:paraId="3CF49B3D" w14:textId="77777777" w:rsidR="003B58B8" w:rsidRPr="003B58B8" w:rsidRDefault="003B58B8" w:rsidP="003B58B8">
            <w:pPr>
              <w:spacing w:after="0" w:line="240" w:lineRule="auto"/>
              <w:rPr>
                <w:rFonts w:eastAsia="Calibri" w:cs="Times New Roman"/>
              </w:rPr>
            </w:pPr>
            <w:r w:rsidRPr="003B58B8">
              <w:rPr>
                <w:rFonts w:eastAsia="Calibri" w:cs="Times New Roman"/>
              </w:rPr>
              <w:t>Eerste monteur utiliteit</w:t>
            </w:r>
          </w:p>
          <w:p w14:paraId="0EF439AC" w14:textId="77777777" w:rsidR="003B58B8" w:rsidRPr="003B58B8" w:rsidRDefault="003B58B8" w:rsidP="003B58B8">
            <w:pPr>
              <w:spacing w:after="0" w:line="240" w:lineRule="auto"/>
              <w:rPr>
                <w:rFonts w:eastAsia="Calibri" w:cs="Times New Roman"/>
              </w:rPr>
            </w:pPr>
            <w:r w:rsidRPr="003B58B8">
              <w:rPr>
                <w:rFonts w:eastAsia="Calibri" w:cs="Times New Roman"/>
              </w:rPr>
              <w:t>Eerste monteur woning</w:t>
            </w:r>
          </w:p>
          <w:p w14:paraId="2EF72964" w14:textId="77777777" w:rsidR="003B58B8" w:rsidRDefault="003B58B8" w:rsidP="003B58B8">
            <w:pPr>
              <w:spacing w:after="0" w:line="240" w:lineRule="auto"/>
              <w:rPr>
                <w:rFonts w:eastAsia="Calibri" w:cs="Times New Roman"/>
              </w:rPr>
            </w:pPr>
            <w:r w:rsidRPr="003B58B8">
              <w:rPr>
                <w:rFonts w:eastAsia="Calibri" w:cs="Times New Roman"/>
              </w:rPr>
              <w:t>Monteur werktuigkundige installaties</w:t>
            </w:r>
          </w:p>
          <w:p w14:paraId="6757E5CC" w14:textId="00B58EC7" w:rsidR="002E4E29" w:rsidRDefault="002E4E29" w:rsidP="003B58B8">
            <w:pPr>
              <w:spacing w:after="0" w:line="240" w:lineRule="auto"/>
              <w:rPr>
                <w:rFonts w:eastAsia="Calibri" w:cs="Times New Roman"/>
              </w:rPr>
            </w:pPr>
            <w:r>
              <w:rPr>
                <w:rFonts w:eastAsia="Calibri" w:cs="Times New Roman"/>
              </w:rPr>
              <w:t>Eerste monteur service en onderhoud vanaf cohort 2022</w:t>
            </w:r>
          </w:p>
          <w:p w14:paraId="58E73A30" w14:textId="77777777" w:rsidR="002E4E29" w:rsidRDefault="002E4E29" w:rsidP="003B58B8">
            <w:pPr>
              <w:spacing w:after="0" w:line="240" w:lineRule="auto"/>
              <w:rPr>
                <w:rFonts w:eastAsia="Calibri" w:cs="Times New Roman"/>
              </w:rPr>
            </w:pPr>
            <w:r>
              <w:rPr>
                <w:rFonts w:eastAsia="Calibri" w:cs="Times New Roman"/>
              </w:rPr>
              <w:t>Eerste monteur utiliteit vanaf cohort 2022</w:t>
            </w:r>
          </w:p>
          <w:p w14:paraId="4A552C0A" w14:textId="0EE0F32D" w:rsidR="002E4E29" w:rsidRPr="003B58B8" w:rsidRDefault="002E4E29" w:rsidP="003B58B8">
            <w:pPr>
              <w:spacing w:after="0" w:line="240" w:lineRule="auto"/>
              <w:rPr>
                <w:rFonts w:eastAsia="Calibri" w:cs="Times New Roman"/>
              </w:rPr>
            </w:pPr>
            <w:r>
              <w:rPr>
                <w:rFonts w:eastAsia="Calibri" w:cs="Times New Roman"/>
              </w:rPr>
              <w:t>Eerste monteur woning vanaf cohort 2022</w:t>
            </w:r>
          </w:p>
        </w:tc>
        <w:tc>
          <w:tcPr>
            <w:tcW w:w="992" w:type="dxa"/>
          </w:tcPr>
          <w:p w14:paraId="40874A15" w14:textId="77777777" w:rsidR="003B58B8" w:rsidRPr="003B58B8" w:rsidRDefault="003B58B8" w:rsidP="003B58B8">
            <w:pPr>
              <w:spacing w:after="0" w:line="240" w:lineRule="auto"/>
              <w:rPr>
                <w:rFonts w:eastAsia="Calibri" w:cs="Times New Roman"/>
              </w:rPr>
            </w:pPr>
            <w:r w:rsidRPr="003B58B8">
              <w:rPr>
                <w:rFonts w:eastAsia="Calibri" w:cs="Times New Roman"/>
              </w:rPr>
              <w:t>25307</w:t>
            </w:r>
          </w:p>
          <w:p w14:paraId="2131E84A" w14:textId="77777777" w:rsidR="003B58B8" w:rsidRPr="003B58B8" w:rsidRDefault="003B58B8" w:rsidP="003B58B8">
            <w:pPr>
              <w:spacing w:after="0" w:line="240" w:lineRule="auto"/>
              <w:rPr>
                <w:rFonts w:eastAsia="Calibri" w:cs="Times New Roman"/>
              </w:rPr>
            </w:pPr>
            <w:r w:rsidRPr="003B58B8">
              <w:rPr>
                <w:rFonts w:eastAsia="Calibri" w:cs="Times New Roman"/>
              </w:rPr>
              <w:t>25308</w:t>
            </w:r>
          </w:p>
          <w:p w14:paraId="12A91E80" w14:textId="77777777" w:rsidR="003B58B8" w:rsidRPr="003B58B8" w:rsidRDefault="003B58B8" w:rsidP="003B58B8">
            <w:pPr>
              <w:spacing w:after="0" w:line="240" w:lineRule="auto"/>
              <w:rPr>
                <w:rFonts w:eastAsia="Calibri" w:cs="Times New Roman"/>
              </w:rPr>
            </w:pPr>
            <w:r w:rsidRPr="003B58B8">
              <w:rPr>
                <w:rFonts w:eastAsia="Calibri" w:cs="Times New Roman"/>
              </w:rPr>
              <w:t>25348</w:t>
            </w:r>
          </w:p>
          <w:p w14:paraId="7D03D024" w14:textId="77777777" w:rsidR="003B58B8" w:rsidRPr="003B58B8" w:rsidRDefault="003B58B8" w:rsidP="003B58B8">
            <w:pPr>
              <w:spacing w:after="0" w:line="240" w:lineRule="auto"/>
              <w:rPr>
                <w:rFonts w:eastAsia="Calibri" w:cs="Times New Roman"/>
              </w:rPr>
            </w:pPr>
            <w:r w:rsidRPr="003B58B8">
              <w:rPr>
                <w:rFonts w:eastAsia="Calibri" w:cs="Times New Roman"/>
              </w:rPr>
              <w:t>25349</w:t>
            </w:r>
          </w:p>
          <w:p w14:paraId="04A1A54F" w14:textId="77777777" w:rsidR="003B58B8" w:rsidRDefault="003B58B8" w:rsidP="003B58B8">
            <w:pPr>
              <w:spacing w:after="0" w:line="240" w:lineRule="auto"/>
              <w:rPr>
                <w:rFonts w:eastAsia="Calibri" w:cs="Times New Roman"/>
              </w:rPr>
            </w:pPr>
            <w:r w:rsidRPr="003B58B8">
              <w:rPr>
                <w:rFonts w:eastAsia="Calibri" w:cs="Times New Roman"/>
              </w:rPr>
              <w:t>25350</w:t>
            </w:r>
          </w:p>
          <w:p w14:paraId="5183FFD8" w14:textId="77777777" w:rsidR="002E4E29" w:rsidRDefault="002E4E29" w:rsidP="003B58B8">
            <w:pPr>
              <w:spacing w:after="0" w:line="240" w:lineRule="auto"/>
              <w:rPr>
                <w:rFonts w:eastAsia="Calibri" w:cs="Times New Roman"/>
              </w:rPr>
            </w:pPr>
            <w:r>
              <w:rPr>
                <w:rFonts w:eastAsia="Calibri" w:cs="Times New Roman"/>
              </w:rPr>
              <w:t>25821</w:t>
            </w:r>
          </w:p>
          <w:p w14:paraId="61591BB9" w14:textId="77777777" w:rsidR="002E4E29" w:rsidRDefault="002E4E29" w:rsidP="003B58B8">
            <w:pPr>
              <w:spacing w:after="0" w:line="240" w:lineRule="auto"/>
              <w:rPr>
                <w:rFonts w:eastAsia="Calibri" w:cs="Times New Roman"/>
              </w:rPr>
            </w:pPr>
            <w:r>
              <w:rPr>
                <w:rFonts w:eastAsia="Calibri" w:cs="Times New Roman"/>
              </w:rPr>
              <w:t>25834</w:t>
            </w:r>
          </w:p>
          <w:p w14:paraId="1654E566" w14:textId="691BEDAE" w:rsidR="002E4E29" w:rsidRPr="003B58B8" w:rsidRDefault="002E4E29" w:rsidP="003B58B8">
            <w:pPr>
              <w:spacing w:after="0" w:line="240" w:lineRule="auto"/>
              <w:rPr>
                <w:rFonts w:eastAsia="Calibri" w:cs="Times New Roman"/>
              </w:rPr>
            </w:pPr>
            <w:r>
              <w:rPr>
                <w:rFonts w:eastAsia="Calibri" w:cs="Times New Roman"/>
              </w:rPr>
              <w:t>25835</w:t>
            </w:r>
          </w:p>
        </w:tc>
        <w:tc>
          <w:tcPr>
            <w:tcW w:w="1134" w:type="dxa"/>
          </w:tcPr>
          <w:p w14:paraId="51F13852"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BBL</w:t>
            </w:r>
          </w:p>
          <w:p w14:paraId="2E0A7975"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BBL</w:t>
            </w:r>
          </w:p>
          <w:p w14:paraId="62E244E9"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BBL</w:t>
            </w:r>
          </w:p>
          <w:p w14:paraId="1D7A7C75"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BBL / BOL</w:t>
            </w:r>
          </w:p>
          <w:p w14:paraId="6F24F305" w14:textId="77777777" w:rsidR="003B58B8" w:rsidRDefault="003B58B8" w:rsidP="003B58B8">
            <w:pPr>
              <w:spacing w:after="0" w:line="240" w:lineRule="auto"/>
              <w:rPr>
                <w:rFonts w:eastAsia="Calibri" w:cs="Times New Roman"/>
                <w:lang w:val="en-US"/>
              </w:rPr>
            </w:pPr>
            <w:r w:rsidRPr="003B58B8">
              <w:rPr>
                <w:rFonts w:eastAsia="Calibri" w:cs="Times New Roman"/>
                <w:lang w:val="en-US"/>
              </w:rPr>
              <w:t>BBL / BOL</w:t>
            </w:r>
          </w:p>
          <w:p w14:paraId="37A78EFB" w14:textId="77777777" w:rsidR="002E4E29" w:rsidRDefault="002E4E29" w:rsidP="003B58B8">
            <w:pPr>
              <w:spacing w:after="0" w:line="240" w:lineRule="auto"/>
              <w:rPr>
                <w:rFonts w:eastAsia="Calibri" w:cs="Times New Roman"/>
                <w:lang w:val="en-US"/>
              </w:rPr>
            </w:pPr>
            <w:r>
              <w:rPr>
                <w:rFonts w:eastAsia="Calibri" w:cs="Times New Roman"/>
                <w:lang w:val="en-US"/>
              </w:rPr>
              <w:t>BBL</w:t>
            </w:r>
          </w:p>
          <w:p w14:paraId="3B5A6373" w14:textId="77777777" w:rsidR="002E4E29" w:rsidRDefault="002E4E29" w:rsidP="003B58B8">
            <w:pPr>
              <w:spacing w:after="0" w:line="240" w:lineRule="auto"/>
              <w:rPr>
                <w:rFonts w:eastAsia="Calibri" w:cs="Times New Roman"/>
                <w:lang w:val="en-US"/>
              </w:rPr>
            </w:pPr>
            <w:r>
              <w:rPr>
                <w:rFonts w:eastAsia="Calibri" w:cs="Times New Roman"/>
                <w:lang w:val="en-US"/>
              </w:rPr>
              <w:t>BBL</w:t>
            </w:r>
          </w:p>
          <w:p w14:paraId="7F0557DC" w14:textId="0FDA4727" w:rsidR="002E4E29" w:rsidRPr="003B58B8" w:rsidRDefault="002E4E29" w:rsidP="003B58B8">
            <w:pPr>
              <w:spacing w:after="0" w:line="240" w:lineRule="auto"/>
              <w:rPr>
                <w:rFonts w:eastAsia="Calibri" w:cs="Times New Roman"/>
                <w:lang w:val="en-US"/>
              </w:rPr>
            </w:pPr>
            <w:r>
              <w:rPr>
                <w:rFonts w:eastAsia="Calibri" w:cs="Times New Roman"/>
                <w:lang w:val="en-US"/>
              </w:rPr>
              <w:t>BBL</w:t>
            </w:r>
          </w:p>
        </w:tc>
        <w:tc>
          <w:tcPr>
            <w:tcW w:w="1418" w:type="dxa"/>
            <w:vAlign w:val="center"/>
          </w:tcPr>
          <w:p w14:paraId="0B089E71" w14:textId="7A551810" w:rsidR="003B58B8" w:rsidRPr="003B58B8" w:rsidRDefault="002E4E29" w:rsidP="003B58B8">
            <w:pPr>
              <w:spacing w:after="0" w:line="240" w:lineRule="auto"/>
              <w:rPr>
                <w:rFonts w:eastAsia="Calibri" w:cs="Times New Roman"/>
              </w:rPr>
            </w:pPr>
            <w:r>
              <w:rPr>
                <w:rFonts w:eastAsia="Calibri" w:cs="Times New Roman"/>
              </w:rPr>
              <w:t>EsMei</w:t>
            </w:r>
          </w:p>
        </w:tc>
        <w:tc>
          <w:tcPr>
            <w:tcW w:w="1669" w:type="dxa"/>
            <w:vAlign w:val="center"/>
          </w:tcPr>
          <w:p w14:paraId="64B310EB" w14:textId="051B095F" w:rsidR="003B58B8" w:rsidRPr="003B58B8" w:rsidRDefault="002E4E29" w:rsidP="003B58B8">
            <w:pPr>
              <w:spacing w:after="0" w:line="240" w:lineRule="auto"/>
              <w:rPr>
                <w:rFonts w:eastAsia="Calibri" w:cs="Times New Roman"/>
                <w:lang w:val="en-US"/>
              </w:rPr>
            </w:pPr>
            <w:r>
              <w:rPr>
                <w:rFonts w:eastAsia="Calibri" w:cs="Times New Roman"/>
                <w:lang w:val="en-US"/>
              </w:rPr>
              <w:t>extern</w:t>
            </w:r>
          </w:p>
        </w:tc>
      </w:tr>
      <w:tr w:rsidR="003B58B8" w:rsidRPr="003B58B8" w14:paraId="7563B755" w14:textId="77777777" w:rsidTr="00C632BA">
        <w:tc>
          <w:tcPr>
            <w:tcW w:w="2167" w:type="dxa"/>
          </w:tcPr>
          <w:p w14:paraId="52393DA0"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Middenkader Engineering en Mechatronica</w:t>
            </w:r>
          </w:p>
        </w:tc>
        <w:tc>
          <w:tcPr>
            <w:tcW w:w="6622" w:type="dxa"/>
          </w:tcPr>
          <w:p w14:paraId="78FDF4F2" w14:textId="77777777" w:rsidR="003B58B8" w:rsidRPr="003B58B8" w:rsidRDefault="003B58B8" w:rsidP="003B58B8">
            <w:pPr>
              <w:spacing w:after="0" w:line="240" w:lineRule="auto"/>
              <w:rPr>
                <w:rFonts w:eastAsia="Calibri" w:cs="Times New Roman"/>
              </w:rPr>
            </w:pPr>
            <w:r w:rsidRPr="003B58B8">
              <w:rPr>
                <w:rFonts w:eastAsia="Calibri" w:cs="Times New Roman"/>
              </w:rPr>
              <w:t xml:space="preserve">Middenkader Engineering </w:t>
            </w:r>
          </w:p>
          <w:p w14:paraId="41AACF3E" w14:textId="77777777" w:rsidR="003B58B8" w:rsidRPr="003B58B8" w:rsidRDefault="003B58B8" w:rsidP="003B58B8">
            <w:pPr>
              <w:spacing w:after="0" w:line="240" w:lineRule="auto"/>
              <w:rPr>
                <w:rFonts w:eastAsia="Calibri" w:cs="Times New Roman"/>
              </w:rPr>
            </w:pPr>
            <w:r w:rsidRPr="003B58B8">
              <w:rPr>
                <w:rFonts w:eastAsia="Calibri" w:cs="Times New Roman"/>
              </w:rPr>
              <w:t>Machinebouw mechatronica (Monteur tester mechatronica)</w:t>
            </w:r>
          </w:p>
          <w:p w14:paraId="50DD4395" w14:textId="77777777" w:rsidR="003B58B8" w:rsidRPr="003B58B8" w:rsidRDefault="003B58B8" w:rsidP="003B58B8">
            <w:pPr>
              <w:spacing w:after="0" w:line="240" w:lineRule="auto"/>
              <w:rPr>
                <w:rFonts w:eastAsia="Calibri" w:cs="Times New Roman"/>
              </w:rPr>
            </w:pPr>
            <w:r w:rsidRPr="003B58B8">
              <w:rPr>
                <w:rFonts w:eastAsia="Calibri" w:cs="Times New Roman"/>
              </w:rPr>
              <w:t xml:space="preserve">Machinebouw mechatronica (Mechatronicus) </w:t>
            </w:r>
          </w:p>
        </w:tc>
        <w:tc>
          <w:tcPr>
            <w:tcW w:w="992" w:type="dxa"/>
          </w:tcPr>
          <w:p w14:paraId="53767E99" w14:textId="77777777" w:rsidR="003B58B8" w:rsidRPr="003B58B8" w:rsidRDefault="003B58B8" w:rsidP="003B58B8">
            <w:pPr>
              <w:spacing w:after="0" w:line="240" w:lineRule="auto"/>
              <w:rPr>
                <w:rFonts w:eastAsia="Calibri" w:cs="Times New Roman"/>
              </w:rPr>
            </w:pPr>
            <w:r w:rsidRPr="003B58B8">
              <w:rPr>
                <w:rFonts w:eastAsia="Calibri" w:cs="Times New Roman"/>
              </w:rPr>
              <w:t>25297</w:t>
            </w:r>
          </w:p>
          <w:p w14:paraId="03E39AC3" w14:textId="77777777" w:rsidR="003B58B8" w:rsidRPr="003B58B8" w:rsidRDefault="003B58B8" w:rsidP="003B58B8">
            <w:pPr>
              <w:spacing w:after="0" w:line="240" w:lineRule="auto"/>
              <w:rPr>
                <w:rFonts w:eastAsia="Calibri" w:cs="Times New Roman"/>
              </w:rPr>
            </w:pPr>
            <w:r w:rsidRPr="003B58B8">
              <w:rPr>
                <w:rFonts w:eastAsia="Calibri" w:cs="Times New Roman"/>
              </w:rPr>
              <w:t>25340</w:t>
            </w:r>
          </w:p>
          <w:p w14:paraId="4DB4E2E3" w14:textId="77777777" w:rsidR="003B58B8" w:rsidRPr="003B58B8" w:rsidRDefault="003B58B8" w:rsidP="003B58B8">
            <w:pPr>
              <w:spacing w:after="0" w:line="240" w:lineRule="auto"/>
              <w:rPr>
                <w:rFonts w:eastAsia="Calibri" w:cs="Times New Roman"/>
              </w:rPr>
            </w:pPr>
            <w:r w:rsidRPr="003B58B8">
              <w:rPr>
                <w:rFonts w:eastAsia="Calibri" w:cs="Times New Roman"/>
              </w:rPr>
              <w:t>25344</w:t>
            </w:r>
          </w:p>
        </w:tc>
        <w:tc>
          <w:tcPr>
            <w:tcW w:w="1134" w:type="dxa"/>
            <w:vAlign w:val="center"/>
          </w:tcPr>
          <w:p w14:paraId="2F70F336"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BOL</w:t>
            </w:r>
          </w:p>
        </w:tc>
        <w:tc>
          <w:tcPr>
            <w:tcW w:w="1418" w:type="dxa"/>
            <w:vAlign w:val="center"/>
          </w:tcPr>
          <w:p w14:paraId="1B2F22CE"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EsMei</w:t>
            </w:r>
          </w:p>
        </w:tc>
        <w:tc>
          <w:tcPr>
            <w:tcW w:w="1669" w:type="dxa"/>
            <w:vAlign w:val="center"/>
          </w:tcPr>
          <w:p w14:paraId="7A56F78C"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extern</w:t>
            </w:r>
          </w:p>
        </w:tc>
      </w:tr>
      <w:tr w:rsidR="003B58B8" w:rsidRPr="003B58B8" w14:paraId="5D4FAEBC" w14:textId="77777777" w:rsidTr="00C632BA">
        <w:tc>
          <w:tcPr>
            <w:tcW w:w="2167" w:type="dxa"/>
          </w:tcPr>
          <w:p w14:paraId="0D7D334A"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Mobiliteit</w:t>
            </w:r>
          </w:p>
        </w:tc>
        <w:tc>
          <w:tcPr>
            <w:tcW w:w="6622" w:type="dxa"/>
          </w:tcPr>
          <w:p w14:paraId="172557A8" w14:textId="77777777" w:rsidR="003B58B8" w:rsidRPr="003B58B8" w:rsidRDefault="003B58B8" w:rsidP="003B58B8">
            <w:pPr>
              <w:spacing w:after="0" w:line="240" w:lineRule="auto"/>
              <w:rPr>
                <w:rFonts w:eastAsia="Calibri" w:cs="Times New Roman"/>
              </w:rPr>
            </w:pPr>
            <w:r w:rsidRPr="003B58B8">
              <w:rPr>
                <w:rFonts w:eastAsia="Calibri" w:cs="Times New Roman"/>
              </w:rPr>
              <w:t>Eerste verbrandingsmotortechnicus</w:t>
            </w:r>
          </w:p>
          <w:p w14:paraId="0EA07D3C" w14:textId="77777777" w:rsidR="003B58B8" w:rsidRPr="003B58B8" w:rsidRDefault="003B58B8" w:rsidP="003B58B8">
            <w:pPr>
              <w:spacing w:after="0" w:line="240" w:lineRule="auto"/>
              <w:rPr>
                <w:rFonts w:eastAsia="Calibri" w:cs="Times New Roman"/>
              </w:rPr>
            </w:pPr>
            <w:r w:rsidRPr="003B58B8">
              <w:rPr>
                <w:rFonts w:eastAsia="Calibri" w:cs="Times New Roman"/>
              </w:rPr>
              <w:t>Verbrandingsmotortechnicus</w:t>
            </w:r>
          </w:p>
          <w:p w14:paraId="3DF118ED" w14:textId="77777777" w:rsidR="003B58B8" w:rsidRPr="003B58B8" w:rsidRDefault="003B58B8" w:rsidP="003B58B8">
            <w:pPr>
              <w:spacing w:after="0" w:line="240" w:lineRule="auto"/>
              <w:rPr>
                <w:rFonts w:eastAsia="Calibri" w:cs="Times New Roman"/>
              </w:rPr>
            </w:pPr>
            <w:r w:rsidRPr="003B58B8">
              <w:rPr>
                <w:rFonts w:eastAsia="Calibri" w:cs="Times New Roman"/>
              </w:rPr>
              <w:t>Autotechnicus</w:t>
            </w:r>
          </w:p>
          <w:p w14:paraId="6556036D" w14:textId="77777777" w:rsidR="003B58B8" w:rsidRPr="003B58B8" w:rsidRDefault="003B58B8" w:rsidP="003B58B8">
            <w:pPr>
              <w:spacing w:after="0" w:line="240" w:lineRule="auto"/>
              <w:rPr>
                <w:rFonts w:eastAsia="Calibri" w:cs="Times New Roman"/>
              </w:rPr>
            </w:pPr>
            <w:r w:rsidRPr="003B58B8">
              <w:rPr>
                <w:rFonts w:eastAsia="Calibri" w:cs="Times New Roman"/>
              </w:rPr>
              <w:t>Eerste autotechnicus</w:t>
            </w:r>
          </w:p>
          <w:p w14:paraId="2FCE69CE" w14:textId="77777777" w:rsidR="003B58B8" w:rsidRPr="003B58B8" w:rsidRDefault="003B58B8" w:rsidP="003B58B8">
            <w:pPr>
              <w:spacing w:after="0" w:line="240" w:lineRule="auto"/>
              <w:rPr>
                <w:rFonts w:eastAsia="Calibri" w:cs="Times New Roman"/>
              </w:rPr>
            </w:pPr>
            <w:r w:rsidRPr="003B58B8">
              <w:rPr>
                <w:rFonts w:eastAsia="Calibri" w:cs="Times New Roman"/>
              </w:rPr>
              <w:t>Technisch specialist personenauto's</w:t>
            </w:r>
          </w:p>
          <w:p w14:paraId="1CBDCB52" w14:textId="77777777" w:rsidR="003B58B8" w:rsidRPr="003B58B8" w:rsidRDefault="003B58B8" w:rsidP="003B58B8">
            <w:pPr>
              <w:spacing w:after="0" w:line="240" w:lineRule="auto"/>
              <w:rPr>
                <w:rFonts w:eastAsia="Calibri" w:cs="Times New Roman"/>
              </w:rPr>
            </w:pPr>
            <w:r w:rsidRPr="003B58B8">
              <w:rPr>
                <w:rFonts w:eastAsia="Calibri" w:cs="Times New Roman"/>
              </w:rPr>
              <w:t>Bedrijfsautotechniek</w:t>
            </w:r>
          </w:p>
          <w:p w14:paraId="382DC735" w14:textId="77777777" w:rsidR="003B58B8" w:rsidRPr="003B58B8" w:rsidRDefault="003B58B8" w:rsidP="003B58B8">
            <w:pPr>
              <w:spacing w:after="0" w:line="240" w:lineRule="auto"/>
              <w:rPr>
                <w:rFonts w:eastAsia="Calibri" w:cs="Times New Roman"/>
              </w:rPr>
            </w:pPr>
            <w:r w:rsidRPr="003B58B8">
              <w:rPr>
                <w:rFonts w:eastAsia="Calibri" w:cs="Times New Roman"/>
              </w:rPr>
              <w:t>Eerste bedrijfsautotechnicus</w:t>
            </w:r>
          </w:p>
          <w:p w14:paraId="4F3FFB7E" w14:textId="77777777" w:rsidR="003B58B8" w:rsidRPr="003B58B8" w:rsidRDefault="003B58B8" w:rsidP="003B58B8">
            <w:pPr>
              <w:spacing w:after="0" w:line="240" w:lineRule="auto"/>
              <w:rPr>
                <w:rFonts w:eastAsia="Calibri" w:cs="Times New Roman"/>
              </w:rPr>
            </w:pPr>
            <w:r w:rsidRPr="003B58B8">
              <w:rPr>
                <w:rFonts w:eastAsia="Calibri" w:cs="Times New Roman"/>
              </w:rPr>
              <w:t>Technisch specialist bedrijfsauto's</w:t>
            </w:r>
          </w:p>
          <w:p w14:paraId="649FF64D" w14:textId="77777777" w:rsidR="003B58B8" w:rsidRPr="003B58B8" w:rsidRDefault="003B58B8" w:rsidP="003B58B8">
            <w:pPr>
              <w:spacing w:after="0" w:line="240" w:lineRule="auto"/>
              <w:rPr>
                <w:rFonts w:eastAsia="Calibri" w:cs="Times New Roman"/>
              </w:rPr>
            </w:pPr>
            <w:r w:rsidRPr="003B58B8">
              <w:rPr>
                <w:rFonts w:eastAsia="Calibri" w:cs="Times New Roman"/>
              </w:rPr>
              <w:t>Technisch Specialist Verbrandingsmotoren</w:t>
            </w:r>
          </w:p>
          <w:p w14:paraId="67B8C688" w14:textId="77777777" w:rsidR="003B58B8" w:rsidRPr="003B58B8" w:rsidRDefault="003B58B8" w:rsidP="003B58B8">
            <w:pPr>
              <w:spacing w:after="0" w:line="240" w:lineRule="auto"/>
              <w:rPr>
                <w:rFonts w:eastAsia="Calibri" w:cs="Times New Roman"/>
              </w:rPr>
            </w:pPr>
            <w:r w:rsidRPr="003B58B8">
              <w:rPr>
                <w:rFonts w:eastAsia="Calibri" w:cs="Times New Roman"/>
              </w:rPr>
              <w:t>Basistechnicus voertuigen en mobiele werktuigen</w:t>
            </w:r>
          </w:p>
          <w:p w14:paraId="36A53216" w14:textId="77777777" w:rsidR="003B58B8" w:rsidRPr="003B58B8" w:rsidRDefault="003B58B8" w:rsidP="003B58B8">
            <w:pPr>
              <w:spacing w:after="0" w:line="240" w:lineRule="auto"/>
              <w:rPr>
                <w:rFonts w:eastAsia="Calibri" w:cs="Times New Roman"/>
              </w:rPr>
            </w:pPr>
            <w:r w:rsidRPr="003B58B8">
              <w:rPr>
                <w:rFonts w:eastAsia="Calibri" w:cs="Times New Roman"/>
              </w:rPr>
              <w:t>Allround technicus voertuigen en mobliele werktuigen</w:t>
            </w:r>
          </w:p>
          <w:p w14:paraId="247C86C1" w14:textId="77777777" w:rsidR="003B58B8" w:rsidRDefault="003B58B8" w:rsidP="003B58B8">
            <w:pPr>
              <w:spacing w:after="0" w:line="240" w:lineRule="auto"/>
              <w:rPr>
                <w:rFonts w:eastAsia="Calibri" w:cs="Times New Roman"/>
              </w:rPr>
            </w:pPr>
            <w:r w:rsidRPr="003B58B8">
              <w:rPr>
                <w:rFonts w:eastAsia="Calibri" w:cs="Times New Roman"/>
              </w:rPr>
              <w:t>Technisch specialist voertuigen en mobiele werktuigen</w:t>
            </w:r>
          </w:p>
          <w:p w14:paraId="6E7932D9" w14:textId="77777777" w:rsidR="002E4E29" w:rsidRDefault="002E4E29" w:rsidP="003B58B8">
            <w:pPr>
              <w:spacing w:after="0" w:line="240" w:lineRule="auto"/>
              <w:rPr>
                <w:rFonts w:eastAsia="Calibri" w:cs="Times New Roman"/>
              </w:rPr>
            </w:pPr>
            <w:r>
              <w:rPr>
                <w:rFonts w:eastAsia="Calibri" w:cs="Times New Roman"/>
              </w:rPr>
              <w:t>Eerste verbrandingsmotortechnicus</w:t>
            </w:r>
          </w:p>
          <w:p w14:paraId="5CC2DD10" w14:textId="77777777" w:rsidR="002E4E29" w:rsidRDefault="002E4E29" w:rsidP="003B58B8">
            <w:pPr>
              <w:spacing w:after="0" w:line="240" w:lineRule="auto"/>
              <w:rPr>
                <w:rFonts w:eastAsia="Calibri" w:cs="Times New Roman"/>
              </w:rPr>
            </w:pPr>
            <w:r>
              <w:rPr>
                <w:rFonts w:eastAsia="Calibri" w:cs="Times New Roman"/>
              </w:rPr>
              <w:lastRenderedPageBreak/>
              <w:t>Technisch specialist verbrandingsmotoren</w:t>
            </w:r>
          </w:p>
          <w:p w14:paraId="7A7F584B" w14:textId="3D34645E" w:rsidR="002E4E29" w:rsidRPr="003B58B8" w:rsidRDefault="002E4E29" w:rsidP="003B58B8">
            <w:pPr>
              <w:spacing w:after="0" w:line="240" w:lineRule="auto"/>
              <w:rPr>
                <w:rFonts w:eastAsia="Calibri" w:cs="Times New Roman"/>
              </w:rPr>
            </w:pPr>
            <w:r>
              <w:rPr>
                <w:rFonts w:eastAsia="Calibri" w:cs="Times New Roman"/>
              </w:rPr>
              <w:t>Verbrandingsmotortechnicus</w:t>
            </w:r>
          </w:p>
        </w:tc>
        <w:tc>
          <w:tcPr>
            <w:tcW w:w="992" w:type="dxa"/>
          </w:tcPr>
          <w:p w14:paraId="026B4171" w14:textId="77777777" w:rsidR="003B58B8" w:rsidRPr="003B58B8" w:rsidRDefault="003B58B8" w:rsidP="003B58B8">
            <w:pPr>
              <w:spacing w:after="0" w:line="240" w:lineRule="auto"/>
              <w:rPr>
                <w:rFonts w:eastAsia="Calibri" w:cs="Times New Roman"/>
              </w:rPr>
            </w:pPr>
            <w:r w:rsidRPr="003B58B8">
              <w:rPr>
                <w:rFonts w:eastAsia="Calibri" w:cs="Times New Roman"/>
              </w:rPr>
              <w:lastRenderedPageBreak/>
              <w:t>25236</w:t>
            </w:r>
          </w:p>
          <w:p w14:paraId="67BA39D4" w14:textId="77777777" w:rsidR="003B58B8" w:rsidRPr="003B58B8" w:rsidRDefault="003B58B8" w:rsidP="003B58B8">
            <w:pPr>
              <w:spacing w:after="0" w:line="240" w:lineRule="auto"/>
              <w:rPr>
                <w:rFonts w:eastAsia="Calibri" w:cs="Times New Roman"/>
              </w:rPr>
            </w:pPr>
            <w:r w:rsidRPr="003B58B8">
              <w:rPr>
                <w:rFonts w:eastAsia="Calibri" w:cs="Times New Roman"/>
              </w:rPr>
              <w:t>25238</w:t>
            </w:r>
          </w:p>
          <w:p w14:paraId="6E49798B" w14:textId="77777777" w:rsidR="003B58B8" w:rsidRPr="003B58B8" w:rsidRDefault="003B58B8" w:rsidP="003B58B8">
            <w:pPr>
              <w:spacing w:after="0" w:line="240" w:lineRule="auto"/>
              <w:rPr>
                <w:rFonts w:eastAsia="Calibri" w:cs="Times New Roman"/>
              </w:rPr>
            </w:pPr>
            <w:r w:rsidRPr="003B58B8">
              <w:rPr>
                <w:rFonts w:eastAsia="Calibri" w:cs="Times New Roman"/>
              </w:rPr>
              <w:t>25242</w:t>
            </w:r>
          </w:p>
          <w:p w14:paraId="13C8C02F" w14:textId="77777777" w:rsidR="003B58B8" w:rsidRPr="003B58B8" w:rsidRDefault="003B58B8" w:rsidP="003B58B8">
            <w:pPr>
              <w:spacing w:after="0" w:line="240" w:lineRule="auto"/>
              <w:rPr>
                <w:rFonts w:eastAsia="Calibri" w:cs="Times New Roman"/>
              </w:rPr>
            </w:pPr>
            <w:r w:rsidRPr="003B58B8">
              <w:rPr>
                <w:rFonts w:eastAsia="Calibri" w:cs="Times New Roman"/>
              </w:rPr>
              <w:t>25244</w:t>
            </w:r>
          </w:p>
          <w:p w14:paraId="17819A20" w14:textId="77777777" w:rsidR="003B58B8" w:rsidRPr="003B58B8" w:rsidRDefault="003B58B8" w:rsidP="003B58B8">
            <w:pPr>
              <w:spacing w:after="0" w:line="240" w:lineRule="auto"/>
              <w:rPr>
                <w:rFonts w:eastAsia="Calibri" w:cs="Times New Roman"/>
              </w:rPr>
            </w:pPr>
            <w:r w:rsidRPr="003B58B8">
              <w:rPr>
                <w:rFonts w:eastAsia="Calibri" w:cs="Times New Roman"/>
              </w:rPr>
              <w:t>25249</w:t>
            </w:r>
          </w:p>
          <w:p w14:paraId="6202894D" w14:textId="77777777" w:rsidR="003B58B8" w:rsidRPr="003B58B8" w:rsidRDefault="003B58B8" w:rsidP="003B58B8">
            <w:pPr>
              <w:spacing w:after="0" w:line="240" w:lineRule="auto"/>
              <w:rPr>
                <w:rFonts w:eastAsia="Calibri" w:cs="Times New Roman"/>
              </w:rPr>
            </w:pPr>
            <w:r w:rsidRPr="003B58B8">
              <w:rPr>
                <w:rFonts w:eastAsia="Calibri" w:cs="Times New Roman"/>
              </w:rPr>
              <w:t>25243</w:t>
            </w:r>
          </w:p>
          <w:p w14:paraId="165A3A59" w14:textId="77777777" w:rsidR="003B58B8" w:rsidRPr="003B58B8" w:rsidRDefault="003B58B8" w:rsidP="003B58B8">
            <w:pPr>
              <w:spacing w:after="0" w:line="240" w:lineRule="auto"/>
              <w:rPr>
                <w:rFonts w:eastAsia="Calibri" w:cs="Times New Roman"/>
              </w:rPr>
            </w:pPr>
            <w:r w:rsidRPr="003B58B8">
              <w:rPr>
                <w:rFonts w:eastAsia="Calibri" w:cs="Times New Roman"/>
              </w:rPr>
              <w:t>25245</w:t>
            </w:r>
          </w:p>
          <w:p w14:paraId="1E7D26F9" w14:textId="77777777" w:rsidR="003B58B8" w:rsidRPr="003B58B8" w:rsidRDefault="003B58B8" w:rsidP="003B58B8">
            <w:pPr>
              <w:spacing w:after="0" w:line="240" w:lineRule="auto"/>
              <w:rPr>
                <w:rFonts w:eastAsia="Calibri" w:cs="Times New Roman"/>
              </w:rPr>
            </w:pPr>
            <w:r w:rsidRPr="003B58B8">
              <w:rPr>
                <w:rFonts w:eastAsia="Calibri" w:cs="Times New Roman"/>
              </w:rPr>
              <w:t>25248</w:t>
            </w:r>
          </w:p>
          <w:p w14:paraId="424CF29A" w14:textId="77777777" w:rsidR="003B58B8" w:rsidRPr="003B58B8" w:rsidRDefault="003B58B8" w:rsidP="003B58B8">
            <w:pPr>
              <w:spacing w:after="0" w:line="240" w:lineRule="auto"/>
              <w:rPr>
                <w:rFonts w:eastAsia="Calibri" w:cs="Times New Roman"/>
              </w:rPr>
            </w:pPr>
            <w:r w:rsidRPr="003B58B8">
              <w:rPr>
                <w:rFonts w:eastAsia="Calibri" w:cs="Times New Roman"/>
              </w:rPr>
              <w:t>25237</w:t>
            </w:r>
          </w:p>
          <w:p w14:paraId="1D03D71D" w14:textId="77777777" w:rsidR="003B58B8" w:rsidRPr="003B58B8" w:rsidRDefault="003B58B8" w:rsidP="003B58B8">
            <w:pPr>
              <w:spacing w:after="0" w:line="240" w:lineRule="auto"/>
              <w:rPr>
                <w:rFonts w:eastAsia="Calibri" w:cs="Times New Roman"/>
              </w:rPr>
            </w:pPr>
            <w:r w:rsidRPr="003B58B8">
              <w:rPr>
                <w:rFonts w:eastAsia="Calibri" w:cs="Times New Roman"/>
              </w:rPr>
              <w:t>25668</w:t>
            </w:r>
          </w:p>
          <w:p w14:paraId="37602CDB" w14:textId="77777777" w:rsidR="003B58B8" w:rsidRPr="003B58B8" w:rsidRDefault="003B58B8" w:rsidP="003B58B8">
            <w:pPr>
              <w:spacing w:after="0" w:line="240" w:lineRule="auto"/>
              <w:rPr>
                <w:rFonts w:eastAsia="Calibri" w:cs="Times New Roman"/>
              </w:rPr>
            </w:pPr>
            <w:r w:rsidRPr="003B58B8">
              <w:rPr>
                <w:rFonts w:eastAsia="Calibri" w:cs="Times New Roman"/>
              </w:rPr>
              <w:t>25669</w:t>
            </w:r>
          </w:p>
          <w:p w14:paraId="37ABD337" w14:textId="77777777" w:rsidR="003B58B8" w:rsidRDefault="003B58B8" w:rsidP="003B58B8">
            <w:pPr>
              <w:spacing w:after="0" w:line="240" w:lineRule="auto"/>
              <w:rPr>
                <w:rFonts w:eastAsia="Calibri" w:cs="Times New Roman"/>
              </w:rPr>
            </w:pPr>
            <w:r w:rsidRPr="003B58B8">
              <w:rPr>
                <w:rFonts w:eastAsia="Calibri" w:cs="Times New Roman"/>
              </w:rPr>
              <w:t>25670</w:t>
            </w:r>
          </w:p>
          <w:p w14:paraId="3F62554C" w14:textId="77777777" w:rsidR="002E4E29" w:rsidRDefault="002E4E29" w:rsidP="003B58B8">
            <w:pPr>
              <w:spacing w:after="0" w:line="240" w:lineRule="auto"/>
              <w:rPr>
                <w:rFonts w:eastAsia="Calibri" w:cs="Times New Roman"/>
              </w:rPr>
            </w:pPr>
            <w:r>
              <w:rPr>
                <w:rFonts w:eastAsia="Calibri" w:cs="Times New Roman"/>
              </w:rPr>
              <w:t>25830</w:t>
            </w:r>
          </w:p>
          <w:p w14:paraId="4C1B6AB1" w14:textId="77777777" w:rsidR="002E4E29" w:rsidRDefault="002E4E29" w:rsidP="003B58B8">
            <w:pPr>
              <w:spacing w:after="0" w:line="240" w:lineRule="auto"/>
              <w:rPr>
                <w:rFonts w:eastAsia="Calibri" w:cs="Times New Roman"/>
              </w:rPr>
            </w:pPr>
            <w:r>
              <w:rPr>
                <w:rFonts w:eastAsia="Calibri" w:cs="Times New Roman"/>
              </w:rPr>
              <w:lastRenderedPageBreak/>
              <w:t>25831</w:t>
            </w:r>
          </w:p>
          <w:p w14:paraId="7FA5A5AC" w14:textId="02FD0574" w:rsidR="002E4E29" w:rsidRPr="003B58B8" w:rsidRDefault="002E4E29" w:rsidP="003B58B8">
            <w:pPr>
              <w:spacing w:after="0" w:line="240" w:lineRule="auto"/>
              <w:rPr>
                <w:rFonts w:eastAsia="Calibri" w:cs="Times New Roman"/>
              </w:rPr>
            </w:pPr>
            <w:r>
              <w:rPr>
                <w:rFonts w:eastAsia="Calibri" w:cs="Times New Roman"/>
              </w:rPr>
              <w:t>25832</w:t>
            </w:r>
          </w:p>
        </w:tc>
        <w:tc>
          <w:tcPr>
            <w:tcW w:w="1134" w:type="dxa"/>
          </w:tcPr>
          <w:p w14:paraId="10D1A8B4"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lastRenderedPageBreak/>
              <w:t>BBL</w:t>
            </w:r>
          </w:p>
          <w:p w14:paraId="5641C68C"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BOL / BBL</w:t>
            </w:r>
          </w:p>
          <w:p w14:paraId="346ADBCD"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BOL / BBL</w:t>
            </w:r>
          </w:p>
          <w:p w14:paraId="027F1361"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BOL / BBL</w:t>
            </w:r>
          </w:p>
          <w:p w14:paraId="601723CA"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BOL</w:t>
            </w:r>
          </w:p>
          <w:p w14:paraId="72C4D506"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BBL</w:t>
            </w:r>
          </w:p>
          <w:p w14:paraId="042D3374"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BBL</w:t>
            </w:r>
          </w:p>
          <w:p w14:paraId="551BAEC0"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BBL</w:t>
            </w:r>
          </w:p>
          <w:p w14:paraId="220BCBC7"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BBL</w:t>
            </w:r>
          </w:p>
          <w:p w14:paraId="39954478"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BOL/BBL</w:t>
            </w:r>
          </w:p>
          <w:p w14:paraId="2E708BC2"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BOL/BBL</w:t>
            </w:r>
          </w:p>
          <w:p w14:paraId="5118B42B" w14:textId="77777777" w:rsidR="003B58B8" w:rsidRDefault="003B58B8" w:rsidP="003B58B8">
            <w:pPr>
              <w:spacing w:after="0" w:line="240" w:lineRule="auto"/>
              <w:rPr>
                <w:rFonts w:eastAsia="Calibri" w:cs="Times New Roman"/>
                <w:lang w:val="en-US"/>
              </w:rPr>
            </w:pPr>
            <w:r w:rsidRPr="003B58B8">
              <w:rPr>
                <w:rFonts w:eastAsia="Calibri" w:cs="Times New Roman"/>
                <w:lang w:val="en-US"/>
              </w:rPr>
              <w:t>BOL/BBL</w:t>
            </w:r>
          </w:p>
          <w:p w14:paraId="7BA78A65" w14:textId="77777777" w:rsidR="002E4E29" w:rsidRDefault="002E4E29" w:rsidP="003B58B8">
            <w:pPr>
              <w:spacing w:after="0" w:line="240" w:lineRule="auto"/>
              <w:rPr>
                <w:rFonts w:eastAsia="Calibri" w:cs="Times New Roman"/>
                <w:lang w:val="en-US"/>
              </w:rPr>
            </w:pPr>
            <w:r>
              <w:rPr>
                <w:rFonts w:eastAsia="Calibri" w:cs="Times New Roman"/>
                <w:lang w:val="en-US"/>
              </w:rPr>
              <w:t>BBL</w:t>
            </w:r>
          </w:p>
          <w:p w14:paraId="4CCC2A19" w14:textId="77777777" w:rsidR="002E4E29" w:rsidRDefault="002E4E29" w:rsidP="003B58B8">
            <w:pPr>
              <w:spacing w:after="0" w:line="240" w:lineRule="auto"/>
              <w:rPr>
                <w:rFonts w:eastAsia="Calibri" w:cs="Times New Roman"/>
                <w:lang w:val="en-US"/>
              </w:rPr>
            </w:pPr>
            <w:r>
              <w:rPr>
                <w:rFonts w:eastAsia="Calibri" w:cs="Times New Roman"/>
                <w:lang w:val="en-US"/>
              </w:rPr>
              <w:lastRenderedPageBreak/>
              <w:t>BBL</w:t>
            </w:r>
          </w:p>
          <w:p w14:paraId="2EAE54FD" w14:textId="7952AADB" w:rsidR="002E4E29" w:rsidRPr="003B58B8" w:rsidRDefault="002E4E29" w:rsidP="003B58B8">
            <w:pPr>
              <w:spacing w:after="0" w:line="240" w:lineRule="auto"/>
              <w:rPr>
                <w:rFonts w:eastAsia="Calibri" w:cs="Times New Roman"/>
                <w:lang w:val="en-US"/>
              </w:rPr>
            </w:pPr>
            <w:r>
              <w:rPr>
                <w:rFonts w:eastAsia="Calibri" w:cs="Times New Roman"/>
                <w:lang w:val="en-US"/>
              </w:rPr>
              <w:t>BOL/BBL</w:t>
            </w:r>
          </w:p>
        </w:tc>
        <w:tc>
          <w:tcPr>
            <w:tcW w:w="1418" w:type="dxa"/>
            <w:vAlign w:val="center"/>
          </w:tcPr>
          <w:p w14:paraId="70FF3AA2" w14:textId="77777777" w:rsidR="003B58B8" w:rsidRPr="003B58B8" w:rsidRDefault="003B58B8" w:rsidP="003B58B8">
            <w:pPr>
              <w:spacing w:after="0" w:line="240" w:lineRule="auto"/>
              <w:rPr>
                <w:rFonts w:eastAsia="Calibri" w:cs="Times New Roman"/>
                <w:lang w:val="en-US"/>
              </w:rPr>
            </w:pPr>
          </w:p>
          <w:p w14:paraId="0A79590F"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STEM</w:t>
            </w:r>
          </w:p>
        </w:tc>
        <w:tc>
          <w:tcPr>
            <w:tcW w:w="1669" w:type="dxa"/>
            <w:vAlign w:val="center"/>
          </w:tcPr>
          <w:p w14:paraId="6C5A3FD5"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extern</w:t>
            </w:r>
          </w:p>
        </w:tc>
      </w:tr>
      <w:tr w:rsidR="003B58B8" w:rsidRPr="003B58B8" w14:paraId="183714D2" w14:textId="77777777" w:rsidTr="00C632BA">
        <w:tc>
          <w:tcPr>
            <w:tcW w:w="2167" w:type="dxa"/>
            <w:vMerge w:val="restart"/>
          </w:tcPr>
          <w:p w14:paraId="54EF52EA"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WTB/Proces</w:t>
            </w:r>
          </w:p>
        </w:tc>
        <w:tc>
          <w:tcPr>
            <w:tcW w:w="6622" w:type="dxa"/>
          </w:tcPr>
          <w:p w14:paraId="7C4CB511"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Mechanisch operator A</w:t>
            </w:r>
          </w:p>
          <w:p w14:paraId="25CB5A1E" w14:textId="77777777" w:rsidR="003B58B8" w:rsidRPr="003B58B8" w:rsidRDefault="003B58B8" w:rsidP="003B58B8">
            <w:pPr>
              <w:spacing w:after="0" w:line="240" w:lineRule="auto"/>
              <w:rPr>
                <w:rFonts w:eastAsia="Calibri" w:cs="Times New Roman"/>
              </w:rPr>
            </w:pPr>
            <w:r w:rsidRPr="003B58B8">
              <w:rPr>
                <w:rFonts w:eastAsia="Calibri" w:cs="Times New Roman"/>
              </w:rPr>
              <w:t>Procesoperator A</w:t>
            </w:r>
          </w:p>
          <w:p w14:paraId="054CFE01" w14:textId="77777777" w:rsidR="003B58B8" w:rsidRPr="003B58B8" w:rsidRDefault="003B58B8" w:rsidP="003B58B8">
            <w:pPr>
              <w:spacing w:after="0" w:line="240" w:lineRule="auto"/>
              <w:rPr>
                <w:rFonts w:eastAsia="Calibri" w:cs="Times New Roman"/>
              </w:rPr>
            </w:pPr>
            <w:r w:rsidRPr="003B58B8">
              <w:rPr>
                <w:rFonts w:eastAsia="Calibri" w:cs="Times New Roman"/>
              </w:rPr>
              <w:t>Mechanisch operator B</w:t>
            </w:r>
          </w:p>
          <w:p w14:paraId="75B91C50" w14:textId="77777777" w:rsidR="003B58B8" w:rsidRPr="003B58B8" w:rsidRDefault="003B58B8" w:rsidP="003B58B8">
            <w:pPr>
              <w:spacing w:after="0" w:line="240" w:lineRule="auto"/>
              <w:rPr>
                <w:rFonts w:eastAsia="Calibri" w:cs="Times New Roman"/>
              </w:rPr>
            </w:pPr>
            <w:r w:rsidRPr="003B58B8">
              <w:rPr>
                <w:rFonts w:eastAsia="Calibri" w:cs="Times New Roman"/>
              </w:rPr>
              <w:t>Procesoperator B</w:t>
            </w:r>
          </w:p>
          <w:p w14:paraId="1B444B8B" w14:textId="77777777" w:rsidR="003B58B8" w:rsidRDefault="003B58B8" w:rsidP="003B58B8">
            <w:pPr>
              <w:spacing w:after="0" w:line="240" w:lineRule="auto"/>
              <w:rPr>
                <w:rFonts w:eastAsia="Calibri" w:cs="Times New Roman"/>
              </w:rPr>
            </w:pPr>
            <w:r w:rsidRPr="003B58B8">
              <w:rPr>
                <w:rFonts w:eastAsia="Calibri" w:cs="Times New Roman"/>
              </w:rPr>
              <w:t>Operator C</w:t>
            </w:r>
          </w:p>
          <w:p w14:paraId="3A1FD11C" w14:textId="25A58371" w:rsidR="002D5AAD" w:rsidRDefault="002D5AAD" w:rsidP="003B58B8">
            <w:pPr>
              <w:spacing w:after="0" w:line="240" w:lineRule="auto"/>
              <w:rPr>
                <w:rFonts w:eastAsia="Calibri" w:cs="Times New Roman"/>
              </w:rPr>
            </w:pPr>
            <w:r>
              <w:rPr>
                <w:rFonts w:eastAsia="Calibri" w:cs="Times New Roman"/>
              </w:rPr>
              <w:t>Mechanisch operator A vanaf cohort 2022</w:t>
            </w:r>
          </w:p>
          <w:p w14:paraId="76914D62" w14:textId="77777777" w:rsidR="002D5AAD" w:rsidRDefault="002D5AAD" w:rsidP="003B58B8">
            <w:pPr>
              <w:spacing w:after="0" w:line="240" w:lineRule="auto"/>
              <w:rPr>
                <w:rFonts w:eastAsia="Calibri" w:cs="Times New Roman"/>
              </w:rPr>
            </w:pPr>
            <w:r>
              <w:rPr>
                <w:rFonts w:eastAsia="Calibri" w:cs="Times New Roman"/>
              </w:rPr>
              <w:t>Mechanisch operator B vanaf cohort 2022</w:t>
            </w:r>
          </w:p>
          <w:p w14:paraId="5946CA57" w14:textId="77777777" w:rsidR="002D5AAD" w:rsidRDefault="002D5AAD" w:rsidP="003B58B8">
            <w:pPr>
              <w:spacing w:after="0" w:line="240" w:lineRule="auto"/>
              <w:rPr>
                <w:rFonts w:eastAsia="Calibri" w:cs="Times New Roman"/>
              </w:rPr>
            </w:pPr>
            <w:r>
              <w:rPr>
                <w:rFonts w:eastAsia="Calibri" w:cs="Times New Roman"/>
              </w:rPr>
              <w:t>Procesoperator A vanaf cohort 2022</w:t>
            </w:r>
          </w:p>
          <w:p w14:paraId="691D9240" w14:textId="77777777" w:rsidR="002D5AAD" w:rsidRDefault="002D5AAD" w:rsidP="003B58B8">
            <w:pPr>
              <w:spacing w:after="0" w:line="240" w:lineRule="auto"/>
              <w:rPr>
                <w:rFonts w:eastAsia="Calibri" w:cs="Times New Roman"/>
              </w:rPr>
            </w:pPr>
            <w:r>
              <w:rPr>
                <w:rFonts w:eastAsia="Calibri" w:cs="Times New Roman"/>
              </w:rPr>
              <w:t>Procesoperator B vanaf cohort 2022</w:t>
            </w:r>
          </w:p>
          <w:p w14:paraId="598032DB" w14:textId="135023DA" w:rsidR="002D5AAD" w:rsidRPr="003B58B8" w:rsidRDefault="002D5AAD" w:rsidP="003B58B8">
            <w:pPr>
              <w:spacing w:after="0" w:line="240" w:lineRule="auto"/>
              <w:rPr>
                <w:rFonts w:eastAsia="Calibri" w:cs="Times New Roman"/>
              </w:rPr>
            </w:pPr>
            <w:r>
              <w:rPr>
                <w:rFonts w:eastAsia="Calibri" w:cs="Times New Roman"/>
              </w:rPr>
              <w:t>Operator C vanaf cohort 2022</w:t>
            </w:r>
          </w:p>
        </w:tc>
        <w:tc>
          <w:tcPr>
            <w:tcW w:w="992" w:type="dxa"/>
          </w:tcPr>
          <w:p w14:paraId="262BD6E6" w14:textId="77777777" w:rsidR="003B58B8" w:rsidRPr="003B58B8" w:rsidRDefault="003B58B8" w:rsidP="003B58B8">
            <w:pPr>
              <w:spacing w:after="0" w:line="240" w:lineRule="auto"/>
              <w:rPr>
                <w:rFonts w:eastAsia="Calibri" w:cs="Times New Roman"/>
              </w:rPr>
            </w:pPr>
            <w:r w:rsidRPr="003B58B8">
              <w:rPr>
                <w:rFonts w:eastAsia="Calibri" w:cs="Times New Roman"/>
              </w:rPr>
              <w:t>25335</w:t>
            </w:r>
          </w:p>
          <w:p w14:paraId="7ADFF923" w14:textId="77777777" w:rsidR="003B58B8" w:rsidRPr="003B58B8" w:rsidRDefault="003B58B8" w:rsidP="003B58B8">
            <w:pPr>
              <w:spacing w:after="0" w:line="240" w:lineRule="auto"/>
              <w:rPr>
                <w:rFonts w:eastAsia="Calibri" w:cs="Times New Roman"/>
              </w:rPr>
            </w:pPr>
            <w:r w:rsidRPr="003B58B8">
              <w:rPr>
                <w:rFonts w:eastAsia="Calibri" w:cs="Times New Roman"/>
              </w:rPr>
              <w:t>25337</w:t>
            </w:r>
          </w:p>
          <w:p w14:paraId="7D65ADC5" w14:textId="77777777" w:rsidR="003B58B8" w:rsidRPr="003B58B8" w:rsidRDefault="003B58B8" w:rsidP="003B58B8">
            <w:pPr>
              <w:spacing w:after="0" w:line="240" w:lineRule="auto"/>
              <w:rPr>
                <w:rFonts w:eastAsia="Calibri" w:cs="Times New Roman"/>
              </w:rPr>
            </w:pPr>
            <w:r w:rsidRPr="003B58B8">
              <w:rPr>
                <w:rFonts w:eastAsia="Calibri" w:cs="Times New Roman"/>
              </w:rPr>
              <w:t>25336</w:t>
            </w:r>
          </w:p>
          <w:p w14:paraId="40C85AB9" w14:textId="77777777" w:rsidR="003B58B8" w:rsidRPr="003B58B8" w:rsidRDefault="003B58B8" w:rsidP="003B58B8">
            <w:pPr>
              <w:spacing w:after="0" w:line="240" w:lineRule="auto"/>
              <w:rPr>
                <w:rFonts w:eastAsia="Calibri" w:cs="Times New Roman"/>
              </w:rPr>
            </w:pPr>
            <w:r w:rsidRPr="003B58B8">
              <w:rPr>
                <w:rFonts w:eastAsia="Calibri" w:cs="Times New Roman"/>
              </w:rPr>
              <w:t>25338</w:t>
            </w:r>
          </w:p>
          <w:p w14:paraId="28888F7A" w14:textId="77777777" w:rsidR="003B58B8" w:rsidRDefault="003B58B8" w:rsidP="003B58B8">
            <w:pPr>
              <w:spacing w:after="0" w:line="240" w:lineRule="auto"/>
              <w:rPr>
                <w:rFonts w:eastAsia="Calibri" w:cs="Times New Roman"/>
              </w:rPr>
            </w:pPr>
            <w:r w:rsidRPr="003B58B8">
              <w:rPr>
                <w:rFonts w:eastAsia="Calibri" w:cs="Times New Roman"/>
              </w:rPr>
              <w:t>25303</w:t>
            </w:r>
          </w:p>
          <w:p w14:paraId="7A50DCF4" w14:textId="77777777" w:rsidR="002D5AAD" w:rsidRDefault="002D5AAD" w:rsidP="003B58B8">
            <w:pPr>
              <w:spacing w:after="0" w:line="240" w:lineRule="auto"/>
              <w:rPr>
                <w:rFonts w:eastAsia="Calibri" w:cs="Times New Roman"/>
              </w:rPr>
            </w:pPr>
            <w:r>
              <w:rPr>
                <w:rFonts w:eastAsia="Calibri" w:cs="Times New Roman"/>
              </w:rPr>
              <w:t>25759</w:t>
            </w:r>
          </w:p>
          <w:p w14:paraId="54A4BF8D" w14:textId="77777777" w:rsidR="002D5AAD" w:rsidRDefault="002D5AAD" w:rsidP="003B58B8">
            <w:pPr>
              <w:spacing w:after="0" w:line="240" w:lineRule="auto"/>
              <w:rPr>
                <w:rFonts w:eastAsia="Calibri" w:cs="Times New Roman"/>
              </w:rPr>
            </w:pPr>
            <w:r>
              <w:rPr>
                <w:rFonts w:eastAsia="Calibri" w:cs="Times New Roman"/>
              </w:rPr>
              <w:t>25760</w:t>
            </w:r>
          </w:p>
          <w:p w14:paraId="6A9A6F9F" w14:textId="77777777" w:rsidR="002D5AAD" w:rsidRDefault="002D5AAD" w:rsidP="003B58B8">
            <w:pPr>
              <w:spacing w:after="0" w:line="240" w:lineRule="auto"/>
              <w:rPr>
                <w:rFonts w:eastAsia="Calibri" w:cs="Times New Roman"/>
              </w:rPr>
            </w:pPr>
            <w:r>
              <w:rPr>
                <w:rFonts w:eastAsia="Calibri" w:cs="Times New Roman"/>
              </w:rPr>
              <w:t>25761</w:t>
            </w:r>
          </w:p>
          <w:p w14:paraId="69CD8276" w14:textId="77777777" w:rsidR="002D5AAD" w:rsidRDefault="002D5AAD" w:rsidP="003B58B8">
            <w:pPr>
              <w:spacing w:after="0" w:line="240" w:lineRule="auto"/>
              <w:rPr>
                <w:rFonts w:eastAsia="Calibri" w:cs="Times New Roman"/>
              </w:rPr>
            </w:pPr>
            <w:r>
              <w:rPr>
                <w:rFonts w:eastAsia="Calibri" w:cs="Times New Roman"/>
              </w:rPr>
              <w:t>25762</w:t>
            </w:r>
          </w:p>
          <w:p w14:paraId="614D444C" w14:textId="0F5E35DD" w:rsidR="002D5AAD" w:rsidRPr="003B58B8" w:rsidRDefault="002D5AAD" w:rsidP="003B58B8">
            <w:pPr>
              <w:spacing w:after="0" w:line="240" w:lineRule="auto"/>
              <w:rPr>
                <w:rFonts w:eastAsia="Calibri" w:cs="Times New Roman"/>
              </w:rPr>
            </w:pPr>
            <w:r>
              <w:rPr>
                <w:rFonts w:eastAsia="Calibri" w:cs="Times New Roman"/>
              </w:rPr>
              <w:t>25802</w:t>
            </w:r>
          </w:p>
        </w:tc>
        <w:tc>
          <w:tcPr>
            <w:tcW w:w="1134" w:type="dxa"/>
            <w:vAlign w:val="center"/>
          </w:tcPr>
          <w:p w14:paraId="6C41F052"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BBL</w:t>
            </w:r>
          </w:p>
        </w:tc>
        <w:tc>
          <w:tcPr>
            <w:tcW w:w="1418" w:type="dxa"/>
            <w:vAlign w:val="center"/>
          </w:tcPr>
          <w:p w14:paraId="38AD7C64" w14:textId="31F85BC5" w:rsidR="003B58B8" w:rsidRPr="003B58B8" w:rsidRDefault="002D5AAD" w:rsidP="003B58B8">
            <w:pPr>
              <w:spacing w:after="0" w:line="240" w:lineRule="auto"/>
              <w:rPr>
                <w:rFonts w:eastAsia="Calibri" w:cs="Times New Roman"/>
                <w:lang w:val="en-US"/>
              </w:rPr>
            </w:pPr>
            <w:r>
              <w:rPr>
                <w:rFonts w:eastAsia="Calibri" w:cs="Times New Roman"/>
                <w:lang w:val="en-US"/>
              </w:rPr>
              <w:t>EsMei</w:t>
            </w:r>
          </w:p>
        </w:tc>
        <w:tc>
          <w:tcPr>
            <w:tcW w:w="1669" w:type="dxa"/>
            <w:vAlign w:val="center"/>
          </w:tcPr>
          <w:p w14:paraId="7289D2E1" w14:textId="77777777" w:rsidR="003B58B8" w:rsidRPr="003B58B8" w:rsidRDefault="003B58B8" w:rsidP="003B58B8">
            <w:pPr>
              <w:spacing w:after="0" w:line="240" w:lineRule="auto"/>
              <w:rPr>
                <w:rFonts w:eastAsia="Calibri" w:cs="Times New Roman"/>
                <w:lang w:val="en-US"/>
              </w:rPr>
            </w:pPr>
          </w:p>
          <w:p w14:paraId="2C6BF7AD" w14:textId="54DDD907" w:rsidR="003B58B8" w:rsidRPr="003B58B8" w:rsidRDefault="002D5AAD" w:rsidP="003B58B8">
            <w:pPr>
              <w:spacing w:after="0" w:line="240" w:lineRule="auto"/>
              <w:rPr>
                <w:rFonts w:eastAsia="Calibri" w:cs="Times New Roman"/>
                <w:lang w:val="en-US"/>
              </w:rPr>
            </w:pPr>
            <w:r>
              <w:rPr>
                <w:rFonts w:eastAsia="Calibri" w:cs="Times New Roman"/>
                <w:lang w:val="en-US"/>
              </w:rPr>
              <w:t>extern</w:t>
            </w:r>
          </w:p>
          <w:p w14:paraId="45097E17" w14:textId="77777777" w:rsidR="003B58B8" w:rsidRPr="003B58B8" w:rsidRDefault="003B58B8" w:rsidP="003B58B8">
            <w:pPr>
              <w:spacing w:after="0" w:line="240" w:lineRule="auto"/>
              <w:rPr>
                <w:rFonts w:eastAsia="Calibri" w:cs="Times New Roman"/>
                <w:lang w:val="en-US"/>
              </w:rPr>
            </w:pPr>
          </w:p>
        </w:tc>
      </w:tr>
      <w:tr w:rsidR="003B58B8" w:rsidRPr="003B58B8" w14:paraId="2ABD5AA9" w14:textId="77777777" w:rsidTr="002D5AAD">
        <w:tc>
          <w:tcPr>
            <w:tcW w:w="2167" w:type="dxa"/>
            <w:vMerge/>
          </w:tcPr>
          <w:p w14:paraId="14267550" w14:textId="77777777" w:rsidR="003B58B8" w:rsidRPr="003B58B8" w:rsidRDefault="003B58B8" w:rsidP="003B58B8">
            <w:pPr>
              <w:spacing w:after="0" w:line="240" w:lineRule="auto"/>
              <w:rPr>
                <w:rFonts w:eastAsia="Calibri" w:cs="Times New Roman"/>
                <w:lang w:val="en-US"/>
              </w:rPr>
            </w:pPr>
          </w:p>
        </w:tc>
        <w:tc>
          <w:tcPr>
            <w:tcW w:w="6622" w:type="dxa"/>
          </w:tcPr>
          <w:p w14:paraId="226F3A4F" w14:textId="77777777" w:rsidR="003B58B8" w:rsidRPr="003B58B8" w:rsidRDefault="003B58B8" w:rsidP="003B58B8">
            <w:pPr>
              <w:spacing w:after="0" w:line="240" w:lineRule="auto"/>
              <w:rPr>
                <w:rFonts w:eastAsia="Calibri" w:cs="Times New Roman"/>
              </w:rPr>
            </w:pPr>
            <w:r w:rsidRPr="003B58B8">
              <w:rPr>
                <w:rFonts w:eastAsia="Calibri" w:cs="Times New Roman"/>
              </w:rPr>
              <w:t>Basislasser</w:t>
            </w:r>
          </w:p>
          <w:p w14:paraId="201C9DAD" w14:textId="77777777" w:rsidR="003B58B8" w:rsidRPr="003B58B8" w:rsidRDefault="003B58B8" w:rsidP="003B58B8">
            <w:pPr>
              <w:spacing w:after="0" w:line="240" w:lineRule="auto"/>
              <w:rPr>
                <w:rFonts w:eastAsia="Calibri" w:cs="Times New Roman"/>
              </w:rPr>
            </w:pPr>
            <w:r w:rsidRPr="003B58B8">
              <w:rPr>
                <w:rFonts w:eastAsia="Calibri" w:cs="Times New Roman"/>
              </w:rPr>
              <w:t>Allround lasser</w:t>
            </w:r>
          </w:p>
          <w:p w14:paraId="04D9B970" w14:textId="77777777" w:rsidR="003B58B8" w:rsidRPr="003B58B8" w:rsidRDefault="003B58B8" w:rsidP="003B58B8">
            <w:pPr>
              <w:spacing w:after="0" w:line="240" w:lineRule="auto"/>
              <w:rPr>
                <w:rFonts w:eastAsia="Calibri" w:cs="Times New Roman"/>
              </w:rPr>
            </w:pPr>
            <w:r w:rsidRPr="003B58B8">
              <w:rPr>
                <w:rFonts w:eastAsia="Calibri" w:cs="Times New Roman"/>
              </w:rPr>
              <w:t>Constructiewerker</w:t>
            </w:r>
          </w:p>
          <w:p w14:paraId="2FABAB05" w14:textId="77777777" w:rsidR="003B58B8" w:rsidRPr="003B58B8" w:rsidRDefault="003B58B8" w:rsidP="003B58B8">
            <w:pPr>
              <w:spacing w:after="0" w:line="240" w:lineRule="auto"/>
              <w:rPr>
                <w:rFonts w:eastAsia="Calibri" w:cs="Times New Roman"/>
              </w:rPr>
            </w:pPr>
            <w:r w:rsidRPr="003B58B8">
              <w:rPr>
                <w:rFonts w:eastAsia="Calibri" w:cs="Times New Roman"/>
              </w:rPr>
              <w:t>Allround constructiewerker</w:t>
            </w:r>
          </w:p>
          <w:p w14:paraId="67CCB488" w14:textId="77777777" w:rsidR="003B58B8" w:rsidRPr="003B58B8" w:rsidRDefault="003B58B8" w:rsidP="003B58B8">
            <w:pPr>
              <w:spacing w:after="0" w:line="240" w:lineRule="auto"/>
              <w:rPr>
                <w:rFonts w:eastAsia="Calibri" w:cs="Times New Roman"/>
              </w:rPr>
            </w:pPr>
            <w:r w:rsidRPr="003B58B8">
              <w:rPr>
                <w:rFonts w:eastAsia="Calibri" w:cs="Times New Roman"/>
              </w:rPr>
              <w:t>Allround verspaner</w:t>
            </w:r>
          </w:p>
          <w:p w14:paraId="3336BDD1" w14:textId="77777777" w:rsidR="003B58B8" w:rsidRPr="003B58B8" w:rsidRDefault="003B58B8" w:rsidP="003B58B8">
            <w:pPr>
              <w:spacing w:after="0" w:line="240" w:lineRule="auto"/>
              <w:rPr>
                <w:rFonts w:eastAsia="Calibri" w:cs="Times New Roman"/>
              </w:rPr>
            </w:pPr>
            <w:r w:rsidRPr="003B58B8">
              <w:rPr>
                <w:rFonts w:eastAsia="Calibri" w:cs="Times New Roman"/>
              </w:rPr>
              <w:t>Vliegtuigbouwer</w:t>
            </w:r>
          </w:p>
          <w:p w14:paraId="561CD0CB" w14:textId="77777777" w:rsidR="003B58B8" w:rsidRPr="003B58B8" w:rsidRDefault="003B58B8" w:rsidP="003B58B8">
            <w:pPr>
              <w:spacing w:after="0" w:line="240" w:lineRule="auto"/>
              <w:rPr>
                <w:rFonts w:eastAsia="Calibri" w:cs="Times New Roman"/>
              </w:rPr>
            </w:pPr>
            <w:r w:rsidRPr="003B58B8">
              <w:rPr>
                <w:rFonts w:eastAsia="Calibri" w:cs="Times New Roman"/>
              </w:rPr>
              <w:t>Eerste monteur service en onderhoud</w:t>
            </w:r>
          </w:p>
          <w:p w14:paraId="2A82DBBB"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Plaatwerker</w:t>
            </w:r>
          </w:p>
          <w:p w14:paraId="7934628E"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Scheepsbouwer</w:t>
            </w:r>
          </w:p>
          <w:p w14:paraId="69B5E8AE"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Scheepsmetaalbewerker</w:t>
            </w:r>
          </w:p>
          <w:p w14:paraId="50A51C4D" w14:textId="77777777" w:rsidR="003B58B8" w:rsidRDefault="003B58B8" w:rsidP="003B58B8">
            <w:pPr>
              <w:spacing w:after="0" w:line="240" w:lineRule="auto"/>
              <w:rPr>
                <w:rFonts w:eastAsia="Calibri" w:cs="Times New Roman"/>
                <w:lang w:val="en-US"/>
              </w:rPr>
            </w:pPr>
            <w:r w:rsidRPr="003B58B8">
              <w:rPr>
                <w:rFonts w:eastAsia="Calibri" w:cs="Times New Roman"/>
                <w:lang w:val="en-US"/>
              </w:rPr>
              <w:t>Verspaner</w:t>
            </w:r>
          </w:p>
          <w:p w14:paraId="02AC483C" w14:textId="27C6934C" w:rsidR="002D5AAD" w:rsidRPr="003B58B8" w:rsidRDefault="002D5AAD" w:rsidP="003B58B8">
            <w:pPr>
              <w:spacing w:after="0" w:line="240" w:lineRule="auto"/>
              <w:rPr>
                <w:rFonts w:eastAsia="Calibri" w:cs="Times New Roman"/>
                <w:lang w:val="en-US"/>
              </w:rPr>
            </w:pPr>
            <w:r>
              <w:rPr>
                <w:rFonts w:eastAsia="Calibri" w:cs="Times New Roman"/>
                <w:lang w:val="en-US"/>
              </w:rPr>
              <w:t>Allround precisieverspaner</w:t>
            </w:r>
          </w:p>
        </w:tc>
        <w:tc>
          <w:tcPr>
            <w:tcW w:w="992" w:type="dxa"/>
          </w:tcPr>
          <w:p w14:paraId="265BE44A"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25290</w:t>
            </w:r>
          </w:p>
          <w:p w14:paraId="2E51B118"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25287</w:t>
            </w:r>
          </w:p>
          <w:p w14:paraId="0F03B7C5"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25291</w:t>
            </w:r>
          </w:p>
          <w:p w14:paraId="1CADB013"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25286</w:t>
            </w:r>
          </w:p>
          <w:p w14:paraId="4E488286"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25298</w:t>
            </w:r>
          </w:p>
          <w:p w14:paraId="4EC41C4E"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25319</w:t>
            </w:r>
          </w:p>
          <w:p w14:paraId="547EBD11"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25306</w:t>
            </w:r>
          </w:p>
          <w:p w14:paraId="1D282220"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25293</w:t>
            </w:r>
          </w:p>
          <w:p w14:paraId="27B1DD26"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25294</w:t>
            </w:r>
          </w:p>
          <w:p w14:paraId="6D7DC522"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25295</w:t>
            </w:r>
          </w:p>
          <w:p w14:paraId="0B8222F3" w14:textId="77777777" w:rsidR="003B58B8" w:rsidRDefault="003B58B8" w:rsidP="003B58B8">
            <w:pPr>
              <w:spacing w:after="0" w:line="240" w:lineRule="auto"/>
              <w:rPr>
                <w:rFonts w:eastAsia="Calibri" w:cs="Times New Roman"/>
                <w:lang w:val="en-US"/>
              </w:rPr>
            </w:pPr>
            <w:r w:rsidRPr="003B58B8">
              <w:rPr>
                <w:rFonts w:eastAsia="Calibri" w:cs="Times New Roman"/>
                <w:lang w:val="en-US"/>
              </w:rPr>
              <w:t>25623</w:t>
            </w:r>
          </w:p>
          <w:p w14:paraId="0D008A63" w14:textId="18861F79" w:rsidR="002D5AAD" w:rsidRPr="003B58B8" w:rsidRDefault="002D5AAD" w:rsidP="003B58B8">
            <w:pPr>
              <w:spacing w:after="0" w:line="240" w:lineRule="auto"/>
              <w:rPr>
                <w:rFonts w:eastAsia="Calibri" w:cs="Times New Roman"/>
                <w:lang w:val="en-US"/>
              </w:rPr>
            </w:pPr>
            <w:r>
              <w:rPr>
                <w:rFonts w:eastAsia="Calibri" w:cs="Times New Roman"/>
                <w:lang w:val="en-US"/>
              </w:rPr>
              <w:t>25624</w:t>
            </w:r>
          </w:p>
        </w:tc>
        <w:tc>
          <w:tcPr>
            <w:tcW w:w="1134" w:type="dxa"/>
          </w:tcPr>
          <w:p w14:paraId="68C9B421"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BOL/BBL</w:t>
            </w:r>
          </w:p>
          <w:p w14:paraId="1D1050B9"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BOL/BBL</w:t>
            </w:r>
          </w:p>
          <w:p w14:paraId="15F590EB"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BBL</w:t>
            </w:r>
          </w:p>
          <w:p w14:paraId="08C53455"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BBL</w:t>
            </w:r>
          </w:p>
          <w:p w14:paraId="107553C2"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BBL</w:t>
            </w:r>
          </w:p>
          <w:p w14:paraId="001AF9C5"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BBL</w:t>
            </w:r>
          </w:p>
          <w:p w14:paraId="25ECA833"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BOL/BBL</w:t>
            </w:r>
          </w:p>
          <w:p w14:paraId="02FD77C3"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BOL/BBL</w:t>
            </w:r>
          </w:p>
          <w:p w14:paraId="50E81D6D"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BOL/BBL</w:t>
            </w:r>
          </w:p>
          <w:p w14:paraId="73BDB12B"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BOL/BBL</w:t>
            </w:r>
          </w:p>
          <w:p w14:paraId="745EBB1C" w14:textId="77777777" w:rsidR="003B58B8" w:rsidRDefault="003B58B8" w:rsidP="003B58B8">
            <w:pPr>
              <w:spacing w:after="0" w:line="240" w:lineRule="auto"/>
              <w:rPr>
                <w:rFonts w:eastAsia="Calibri" w:cs="Times New Roman"/>
                <w:lang w:val="en-US"/>
              </w:rPr>
            </w:pPr>
            <w:r w:rsidRPr="003B58B8">
              <w:rPr>
                <w:rFonts w:eastAsia="Calibri" w:cs="Times New Roman"/>
                <w:lang w:val="en-US"/>
              </w:rPr>
              <w:t>BBL</w:t>
            </w:r>
          </w:p>
          <w:p w14:paraId="4F42B5E8" w14:textId="082FCBC0" w:rsidR="002D5AAD" w:rsidRPr="003B58B8" w:rsidRDefault="002D5AAD" w:rsidP="003B58B8">
            <w:pPr>
              <w:spacing w:after="0" w:line="240" w:lineRule="auto"/>
              <w:rPr>
                <w:rFonts w:eastAsia="Calibri" w:cs="Times New Roman"/>
                <w:lang w:val="en-US"/>
              </w:rPr>
            </w:pPr>
            <w:r>
              <w:rPr>
                <w:rFonts w:eastAsia="Calibri" w:cs="Times New Roman"/>
                <w:lang w:val="en-US"/>
              </w:rPr>
              <w:t>BBL</w:t>
            </w:r>
          </w:p>
        </w:tc>
        <w:tc>
          <w:tcPr>
            <w:tcW w:w="1418" w:type="dxa"/>
            <w:vAlign w:val="center"/>
          </w:tcPr>
          <w:p w14:paraId="52145417" w14:textId="77777777" w:rsidR="003B58B8" w:rsidRPr="003B58B8" w:rsidRDefault="003B58B8" w:rsidP="002D5AAD">
            <w:pPr>
              <w:spacing w:after="0" w:line="240" w:lineRule="auto"/>
              <w:rPr>
                <w:rFonts w:eastAsia="Calibri" w:cs="Times New Roman"/>
                <w:lang w:val="en-US"/>
              </w:rPr>
            </w:pPr>
            <w:r w:rsidRPr="003B58B8">
              <w:rPr>
                <w:rFonts w:eastAsia="Calibri" w:cs="Times New Roman"/>
                <w:lang w:val="en-US"/>
              </w:rPr>
              <w:t>EsMei</w:t>
            </w:r>
          </w:p>
        </w:tc>
        <w:tc>
          <w:tcPr>
            <w:tcW w:w="1669" w:type="dxa"/>
            <w:vAlign w:val="center"/>
          </w:tcPr>
          <w:p w14:paraId="470876AB" w14:textId="77777777" w:rsidR="003B58B8" w:rsidRPr="003B58B8" w:rsidRDefault="003B58B8" w:rsidP="003B58B8">
            <w:pPr>
              <w:spacing w:after="0" w:line="240" w:lineRule="auto"/>
              <w:rPr>
                <w:rFonts w:eastAsia="Calibri" w:cs="Times New Roman"/>
                <w:lang w:val="en-US"/>
              </w:rPr>
            </w:pPr>
            <w:r w:rsidRPr="003B58B8">
              <w:rPr>
                <w:rFonts w:eastAsia="Calibri" w:cs="Times New Roman"/>
                <w:lang w:val="en-US"/>
              </w:rPr>
              <w:t>extern</w:t>
            </w:r>
          </w:p>
        </w:tc>
      </w:tr>
    </w:tbl>
    <w:p w14:paraId="12AF86FE" w14:textId="4B30B50A" w:rsidR="003B58B8" w:rsidRDefault="003B58B8">
      <w:pPr>
        <w:spacing w:after="0" w:line="240" w:lineRule="auto"/>
        <w:rPr>
          <w:rFonts w:ascii="Corbel" w:eastAsia="Calibri" w:hAnsi="Corbel" w:cs="Times New Roman"/>
        </w:rPr>
      </w:pPr>
      <w:r>
        <w:rPr>
          <w:rFonts w:ascii="Corbel" w:eastAsia="Calibri" w:hAnsi="Corbel" w:cs="Times New Roman"/>
        </w:rPr>
        <w:br w:type="page"/>
      </w:r>
    </w:p>
    <w:p w14:paraId="269E30A7" w14:textId="77777777" w:rsidR="00E30844" w:rsidRPr="00977275" w:rsidRDefault="00E30844" w:rsidP="00E30844">
      <w:pPr>
        <w:rPr>
          <w:rFonts w:ascii="Corbel" w:eastAsia="Calibri" w:hAnsi="Corbel" w:cs="Times New Roman"/>
        </w:rPr>
      </w:pPr>
    </w:p>
    <w:p w14:paraId="643B0B71" w14:textId="77777777" w:rsidR="00E30844" w:rsidRPr="0016237F" w:rsidRDefault="00E30844" w:rsidP="00E30844">
      <w:pPr>
        <w:rPr>
          <w:rFonts w:ascii="Corbel" w:hAnsi="Corbel"/>
          <w:sz w:val="16"/>
          <w:szCs w:val="16"/>
        </w:rPr>
      </w:pPr>
      <w:r w:rsidRPr="0016237F">
        <w:rPr>
          <w:rFonts w:ascii="Corbel" w:hAnsi="Corbel"/>
          <w:sz w:val="16"/>
          <w:szCs w:val="16"/>
        </w:rPr>
        <w:t xml:space="preserve">(1* ): conform </w:t>
      </w:r>
      <w:r w:rsidRPr="0016237F">
        <w:rPr>
          <w:rFonts w:ascii="Corbel" w:eastAsia="Calibri" w:hAnsi="Corbel" w:cs="Times New Roman"/>
          <w:sz w:val="16"/>
          <w:szCs w:val="16"/>
        </w:rPr>
        <w:t>kwaliteitsnormen van Stichting validering examens MBO</w:t>
      </w:r>
    </w:p>
    <w:p w14:paraId="50AE9C39" w14:textId="77777777" w:rsidR="00045065" w:rsidRPr="00585114" w:rsidRDefault="00045065" w:rsidP="00045065">
      <w:pPr>
        <w:keepNext/>
        <w:keepLines/>
        <w:numPr>
          <w:ilvl w:val="0"/>
          <w:numId w:val="4"/>
        </w:numPr>
        <w:spacing w:before="300" w:after="60" w:line="288" w:lineRule="auto"/>
        <w:outlineLvl w:val="1"/>
        <w:rPr>
          <w:rFonts w:ascii="Corbel" w:eastAsia="Times New Roman" w:hAnsi="Corbel" w:cs="Times New Roman"/>
          <w:b/>
          <w:bCs/>
          <w:smallCaps/>
          <w:color w:val="00A997"/>
          <w:sz w:val="26"/>
          <w:szCs w:val="26"/>
        </w:rPr>
      </w:pPr>
      <w:bookmarkStart w:id="30" w:name="_Toc115098802"/>
      <w:bookmarkStart w:id="31" w:name="_Toc149293644"/>
      <w:r>
        <w:rPr>
          <w:rFonts w:ascii="Corbel" w:eastAsia="Times New Roman" w:hAnsi="Corbel" w:cs="Times New Roman"/>
          <w:b/>
          <w:bCs/>
          <w:smallCaps/>
          <w:color w:val="00A997"/>
          <w:sz w:val="26"/>
          <w:szCs w:val="26"/>
        </w:rPr>
        <w:t>verantwoording kwaliteit</w:t>
      </w:r>
      <w:bookmarkEnd w:id="30"/>
      <w:bookmarkEnd w:id="31"/>
    </w:p>
    <w:p w14:paraId="46A06B09" w14:textId="60971DE8" w:rsidR="00E30844" w:rsidRDefault="00E30844" w:rsidP="00E30844">
      <w:pPr>
        <w:rPr>
          <w:rFonts w:eastAsia="Calibri"/>
        </w:rPr>
      </w:pPr>
    </w:p>
    <w:p w14:paraId="01B869D2" w14:textId="50EA878D" w:rsidR="007C0F6D" w:rsidRPr="007C0F6D" w:rsidRDefault="007C0F6D" w:rsidP="007C0F6D">
      <w:pPr>
        <w:rPr>
          <w:rFonts w:ascii="Corbel" w:eastAsia="Calibri" w:hAnsi="Corbel"/>
        </w:rPr>
      </w:pPr>
      <w:r w:rsidRPr="007C0F6D">
        <w:rPr>
          <w:rFonts w:ascii="Corbel" w:eastAsia="Calibri" w:hAnsi="Corbel"/>
        </w:rPr>
        <w:t>Procesafspraken en procesnormen.</w:t>
      </w:r>
      <w:r w:rsidRPr="007C0F6D">
        <w:rPr>
          <w:rFonts w:ascii="Corbel" w:hAnsi="Corbel"/>
        </w:rPr>
        <w:br/>
      </w:r>
      <w:r w:rsidRPr="007C0F6D">
        <w:rPr>
          <w:rFonts w:ascii="Corbel" w:eastAsia="Calibri" w:hAnsi="Corbel"/>
        </w:rPr>
        <w:t>Het Da Vinci heeft per standaard kritische processen benoemd en genormeerd, die ingezet worden om te borgen dat aan de basiskwaliteit per standaard wordt voldaan.</w:t>
      </w:r>
      <w:r w:rsidR="00CC3D07">
        <w:rPr>
          <w:rFonts w:ascii="Corbel" w:eastAsia="Calibri" w:hAnsi="Corbel"/>
        </w:rPr>
        <w:t xml:space="preserve"> </w:t>
      </w:r>
      <w:r w:rsidR="003851D8">
        <w:rPr>
          <w:rFonts w:ascii="Corbel" w:eastAsia="Calibri" w:hAnsi="Corbel"/>
        </w:rPr>
        <w:t xml:space="preserve">Zie bijlage </w:t>
      </w:r>
      <w:r w:rsidR="00096A27">
        <w:rPr>
          <w:rFonts w:ascii="Corbel" w:eastAsia="Calibri" w:hAnsi="Corbel"/>
        </w:rPr>
        <w:t>procesafspraken en procesnormen.</w:t>
      </w:r>
    </w:p>
    <w:p w14:paraId="13370992" w14:textId="77777777" w:rsidR="00BC3606" w:rsidRPr="00E72109" w:rsidRDefault="00BC3606" w:rsidP="00BC3606">
      <w:pPr>
        <w:rPr>
          <w:rFonts w:ascii="Corbel" w:hAnsi="Corbel"/>
          <w:iCs/>
        </w:rPr>
      </w:pPr>
    </w:p>
    <w:tbl>
      <w:tblPr>
        <w:tblStyle w:val="Tabelraster"/>
        <w:tblW w:w="0" w:type="auto"/>
        <w:tblInd w:w="-147" w:type="dxa"/>
        <w:tblLook w:val="04A0" w:firstRow="1" w:lastRow="0" w:firstColumn="1" w:lastColumn="0" w:noHBand="0" w:noVBand="1"/>
      </w:tblPr>
      <w:tblGrid>
        <w:gridCol w:w="4537"/>
        <w:gridCol w:w="9072"/>
      </w:tblGrid>
      <w:tr w:rsidR="00524C96" w:rsidRPr="007C0F6D" w14:paraId="017EBF09" w14:textId="77777777" w:rsidTr="00CB7D5F">
        <w:tc>
          <w:tcPr>
            <w:tcW w:w="13609" w:type="dxa"/>
            <w:gridSpan w:val="2"/>
            <w:shd w:val="clear" w:color="auto" w:fill="D9D9D9" w:themeFill="background1" w:themeFillShade="D9"/>
          </w:tcPr>
          <w:p w14:paraId="07F94954" w14:textId="2D870FBA" w:rsidR="00524C96" w:rsidRPr="007C0F6D" w:rsidRDefault="00524C96" w:rsidP="00ED6005">
            <w:pPr>
              <w:rPr>
                <w:rFonts w:ascii="Corbel" w:eastAsia="Calibri" w:hAnsi="Corbel" w:cs="Times New Roman"/>
                <w:b/>
                <w:color w:val="000000" w:themeColor="text1"/>
              </w:rPr>
            </w:pPr>
            <w:r w:rsidRPr="007C0F6D">
              <w:rPr>
                <w:rFonts w:ascii="Corbel" w:eastAsia="Calibri" w:hAnsi="Corbel" w:cs="Times New Roman"/>
                <w:b/>
                <w:color w:val="000000" w:themeColor="text1"/>
              </w:rPr>
              <w:t>Verantwoording procesafspraken en procesnormen</w:t>
            </w:r>
            <w:r>
              <w:rPr>
                <w:rFonts w:ascii="Corbel" w:eastAsia="Calibri" w:hAnsi="Corbel" w:cs="Times New Roman"/>
                <w:b/>
                <w:color w:val="000000" w:themeColor="text1"/>
              </w:rPr>
              <w:t xml:space="preserve"> </w:t>
            </w:r>
          </w:p>
        </w:tc>
      </w:tr>
      <w:tr w:rsidR="00E02A41" w:rsidRPr="007C0F6D" w14:paraId="46227D98" w14:textId="77777777" w:rsidTr="00E02A41">
        <w:trPr>
          <w:trHeight w:val="732"/>
        </w:trPr>
        <w:tc>
          <w:tcPr>
            <w:tcW w:w="13609" w:type="dxa"/>
            <w:gridSpan w:val="2"/>
          </w:tcPr>
          <w:p w14:paraId="7673737D" w14:textId="7879C3E9" w:rsidR="00E02A41" w:rsidRPr="007C0F6D" w:rsidRDefault="00E02A41" w:rsidP="00E02A41">
            <w:pPr>
              <w:rPr>
                <w:rFonts w:ascii="Corbel" w:eastAsia="Calibri" w:hAnsi="Corbel" w:cs="Times New Roman"/>
                <w:i/>
              </w:rPr>
            </w:pPr>
            <w:r w:rsidRPr="007C0F6D">
              <w:rPr>
                <w:rFonts w:ascii="Corbel" w:eastAsia="Calibri" w:hAnsi="Corbel" w:cs="Times New Roman"/>
                <w:i/>
              </w:rPr>
              <w:t xml:space="preserve">Geef </w:t>
            </w:r>
            <w:r>
              <w:rPr>
                <w:rFonts w:ascii="Corbel" w:eastAsia="Calibri" w:hAnsi="Corbel" w:cs="Times New Roman"/>
                <w:i/>
              </w:rPr>
              <w:t xml:space="preserve">voor de sector </w:t>
            </w:r>
            <w:r w:rsidRPr="007C0F6D">
              <w:rPr>
                <w:rFonts w:ascii="Corbel" w:eastAsia="Calibri" w:hAnsi="Corbel" w:cs="Times New Roman"/>
                <w:i/>
              </w:rPr>
              <w:t>over het geheel van de procesafspraken een inhoudelijke verantwoording van de zaken die je het meest opvallend vindt en/of dermate belangrijk dat je ze wil</w:t>
            </w:r>
            <w:r w:rsidR="00CE282B">
              <w:rPr>
                <w:rFonts w:ascii="Corbel" w:eastAsia="Calibri" w:hAnsi="Corbel" w:cs="Times New Roman"/>
                <w:i/>
              </w:rPr>
              <w:t>t</w:t>
            </w:r>
            <w:r w:rsidRPr="007C0F6D">
              <w:rPr>
                <w:rFonts w:ascii="Corbel" w:eastAsia="Calibri" w:hAnsi="Corbel" w:cs="Times New Roman"/>
                <w:i/>
              </w:rPr>
              <w:t xml:space="preserve"> melden. </w:t>
            </w:r>
          </w:p>
        </w:tc>
      </w:tr>
      <w:tr w:rsidR="00E02A41" w:rsidRPr="007C0F6D" w14:paraId="5F10491F" w14:textId="77777777" w:rsidTr="00E02A41">
        <w:trPr>
          <w:trHeight w:val="1360"/>
        </w:trPr>
        <w:tc>
          <w:tcPr>
            <w:tcW w:w="4537" w:type="dxa"/>
          </w:tcPr>
          <w:p w14:paraId="320F26E7" w14:textId="7CDB6542" w:rsidR="00E02A41" w:rsidRPr="00E02A41" w:rsidRDefault="00E02A41" w:rsidP="00ED6005">
            <w:pPr>
              <w:rPr>
                <w:rFonts w:ascii="Corbel" w:eastAsia="Calibri" w:hAnsi="Corbel" w:cs="Times New Roman"/>
                <w:i/>
              </w:rPr>
            </w:pPr>
            <w:r w:rsidRPr="00E02A41">
              <w:rPr>
                <w:rFonts w:eastAsia="Calibri"/>
              </w:rPr>
              <w:t>Exameninstrumenten worden door deskundigen geanalyseerd en vastgesteld in de examencommissie m.b.v. een vaststelformulier met kwaliteitscriteria.</w:t>
            </w:r>
          </w:p>
        </w:tc>
        <w:tc>
          <w:tcPr>
            <w:tcW w:w="9072" w:type="dxa"/>
          </w:tcPr>
          <w:p w14:paraId="32ED06F7" w14:textId="77777777" w:rsidR="00E02A41" w:rsidRDefault="007E78F0" w:rsidP="00ED6005">
            <w:pPr>
              <w:rPr>
                <w:rFonts w:ascii="Corbel" w:eastAsia="Calibri" w:hAnsi="Corbel" w:cs="Times New Roman"/>
                <w:i/>
              </w:rPr>
            </w:pPr>
            <w:r>
              <w:rPr>
                <w:rFonts w:ascii="Corbel" w:eastAsia="Calibri" w:hAnsi="Corbel" w:cs="Times New Roman"/>
                <w:i/>
              </w:rPr>
              <w:t>Het exameninstrument van EsMei kan niet worden vastgesteld. De gekozen systematiek en het gekozen beoordelings</w:t>
            </w:r>
            <w:r w:rsidR="00B3170E">
              <w:rPr>
                <w:rFonts w:ascii="Corbel" w:eastAsia="Calibri" w:hAnsi="Corbel" w:cs="Times New Roman"/>
                <w:i/>
              </w:rPr>
              <w:t xml:space="preserve">voorschrift waarborgen in onvoldoende mate dat </w:t>
            </w:r>
            <w:r w:rsidR="00145993">
              <w:rPr>
                <w:rFonts w:ascii="Corbel" w:eastAsia="Calibri" w:hAnsi="Corbel" w:cs="Times New Roman"/>
                <w:i/>
              </w:rPr>
              <w:t>de door gebruik van h</w:t>
            </w:r>
            <w:r w:rsidR="00FB11F9">
              <w:rPr>
                <w:rFonts w:ascii="Corbel" w:eastAsia="Calibri" w:hAnsi="Corbel" w:cs="Times New Roman"/>
                <w:i/>
              </w:rPr>
              <w:t>e</w:t>
            </w:r>
            <w:r w:rsidR="00145993">
              <w:rPr>
                <w:rFonts w:ascii="Corbel" w:eastAsia="Calibri" w:hAnsi="Corbel" w:cs="Times New Roman"/>
                <w:i/>
              </w:rPr>
              <w:t>t instrument gegenereerde beoordeling voor de proeve van bekwaamheid overeenkomt met de kwaliteit van de door de kandidaat geleverde prestatie.</w:t>
            </w:r>
          </w:p>
          <w:p w14:paraId="2B1B90DA" w14:textId="77777777" w:rsidR="00FB11F9" w:rsidRDefault="00FB11F9" w:rsidP="00ED6005">
            <w:pPr>
              <w:rPr>
                <w:rFonts w:ascii="Corbel" w:eastAsia="Calibri" w:hAnsi="Corbel" w:cs="Times New Roman"/>
                <w:i/>
              </w:rPr>
            </w:pPr>
            <w:r>
              <w:rPr>
                <w:rFonts w:ascii="Corbel" w:eastAsia="Calibri" w:hAnsi="Corbel" w:cs="Times New Roman"/>
                <w:i/>
              </w:rPr>
              <w:t>EsMei is reeds meerdere malen in detail geïnformeerd over de geconstateerde onvolkomenheden. Dit heeft (nog) niet tot aanpassingen geleid. De manager van EsMei en het hoofd examinering van de sector Techniek en Media zijn in gesprek.</w:t>
            </w:r>
          </w:p>
          <w:p w14:paraId="7F43040F" w14:textId="3D3CE8F0" w:rsidR="00FB11F9" w:rsidRDefault="00FB11F9" w:rsidP="00ED6005">
            <w:pPr>
              <w:rPr>
                <w:rFonts w:ascii="Corbel" w:eastAsia="Calibri" w:hAnsi="Corbel" w:cs="Times New Roman"/>
                <w:i/>
              </w:rPr>
            </w:pPr>
            <w:r>
              <w:rPr>
                <w:rFonts w:ascii="Corbel" w:eastAsia="Calibri" w:hAnsi="Corbel" w:cs="Times New Roman"/>
                <w:i/>
              </w:rPr>
              <w:t>Het exameninstrument van STEM kan niet worden vastgesteld. Het bevat een aantal ernstige tekortkomingen die de beoordeling vertroebelen en die examinatoren in de problemen brengen. Een van deze tekortkomingen zij hier genoemd: onderhoud aan elektr(on)ische componenten komt in de uitvoeringspraktijk niet voor, maar moet via een aantal beoordelingscriteria wél worden beoordeeld. De uitgevoerde APK bij IBKI laat zien, dat examinatoren de overeenkomstige criteria me</w:t>
            </w:r>
            <w:r w:rsidR="007033AD">
              <w:rPr>
                <w:rFonts w:ascii="Corbel" w:eastAsia="Calibri" w:hAnsi="Corbel" w:cs="Times New Roman"/>
                <w:i/>
              </w:rPr>
              <w:t>t</w:t>
            </w:r>
            <w:r>
              <w:rPr>
                <w:rFonts w:ascii="Corbel" w:eastAsia="Calibri" w:hAnsi="Corbel" w:cs="Times New Roman"/>
                <w:i/>
              </w:rPr>
              <w:t xml:space="preserve"> een "V" waarderen.</w:t>
            </w:r>
          </w:p>
          <w:p w14:paraId="0A544CBB" w14:textId="3FDB0F9A" w:rsidR="00FB11F9" w:rsidRPr="00E02A41" w:rsidRDefault="00E63A12" w:rsidP="00ED6005">
            <w:pPr>
              <w:rPr>
                <w:rFonts w:ascii="Corbel" w:eastAsia="Calibri" w:hAnsi="Corbel" w:cs="Times New Roman"/>
                <w:i/>
              </w:rPr>
            </w:pPr>
            <w:r>
              <w:rPr>
                <w:rFonts w:ascii="Corbel" w:eastAsia="Calibri" w:hAnsi="Corbel" w:cs="Times New Roman"/>
                <w:i/>
              </w:rPr>
              <w:lastRenderedPageBreak/>
              <w:t xml:space="preserve">STEM, IBKI en Hobéon zijn geïnformeerd. Behoudens het gegeven dat IBKI heeft besloten "het vervangen van vloeistoffen" weer in de examenopdracht voor "onderhoud" op te nemen (het ontbreken ervan was één van onze kritiekpunten), heeft onze kritiek </w:t>
            </w:r>
            <w:r w:rsidR="00A1280C">
              <w:rPr>
                <w:rFonts w:ascii="Corbel" w:eastAsia="Calibri" w:hAnsi="Corbel" w:cs="Times New Roman"/>
                <w:i/>
              </w:rPr>
              <w:t xml:space="preserve">(nog) </w:t>
            </w:r>
            <w:r>
              <w:rPr>
                <w:rFonts w:ascii="Corbel" w:eastAsia="Calibri" w:hAnsi="Corbel" w:cs="Times New Roman"/>
                <w:i/>
              </w:rPr>
              <w:t>niet tot aanpassingen geleid.</w:t>
            </w:r>
          </w:p>
        </w:tc>
      </w:tr>
      <w:tr w:rsidR="00921E22" w:rsidRPr="007C0F6D" w14:paraId="33DB0129" w14:textId="77777777" w:rsidTr="00E02A41">
        <w:trPr>
          <w:trHeight w:val="1360"/>
        </w:trPr>
        <w:tc>
          <w:tcPr>
            <w:tcW w:w="4537" w:type="dxa"/>
          </w:tcPr>
          <w:p w14:paraId="43B7CD45" w14:textId="72E9B70C" w:rsidR="00921E22" w:rsidRPr="00E02A41" w:rsidRDefault="00921E22" w:rsidP="00ED6005">
            <w:pPr>
              <w:rPr>
                <w:rFonts w:eastAsia="Calibri"/>
              </w:rPr>
            </w:pPr>
            <w:r w:rsidRPr="00921E22">
              <w:rPr>
                <w:rFonts w:eastAsia="Calibri"/>
              </w:rPr>
              <w:lastRenderedPageBreak/>
              <w:t>Examinatoren bespreken en vergelijken periodiek hun werkwijze in kalibr</w:t>
            </w:r>
            <w:r>
              <w:rPr>
                <w:rFonts w:eastAsia="Calibri"/>
              </w:rPr>
              <w:t>eer</w:t>
            </w:r>
            <w:r w:rsidRPr="00921E22">
              <w:rPr>
                <w:rFonts w:eastAsia="Calibri"/>
              </w:rPr>
              <w:t>sessies om tot gelijkwaardige beoordeling te komen.</w:t>
            </w:r>
          </w:p>
        </w:tc>
        <w:tc>
          <w:tcPr>
            <w:tcW w:w="9072" w:type="dxa"/>
          </w:tcPr>
          <w:p w14:paraId="36A83635" w14:textId="77777777" w:rsidR="00921E22" w:rsidRDefault="00921E22" w:rsidP="00ED6005">
            <w:pPr>
              <w:rPr>
                <w:rFonts w:ascii="Corbel" w:eastAsia="Calibri" w:hAnsi="Corbel" w:cs="Times New Roman"/>
                <w:i/>
              </w:rPr>
            </w:pPr>
            <w:r>
              <w:rPr>
                <w:rFonts w:ascii="Corbel" w:eastAsia="Calibri" w:hAnsi="Corbel" w:cs="Times New Roman"/>
                <w:i/>
              </w:rPr>
              <w:t>Kalibreersessies</w:t>
            </w:r>
            <w:r w:rsidR="00B80DD6">
              <w:rPr>
                <w:rFonts w:ascii="Corbel" w:eastAsia="Calibri" w:hAnsi="Corbel" w:cs="Times New Roman"/>
                <w:i/>
              </w:rPr>
              <w:t xml:space="preserve"> zijn gebruikt om een eigen exameninstrument te ontwikkelen dat ter vervanging van het EsMei-instrument gebruikt is/zou gaan worden. Het bevoegd gezag heeft besloten dat de EsMei-examens gebruikt moeten worden. Hierdoor moeten kalibreersessies op dit instrumentarium opnieuw worden opgepakt.</w:t>
            </w:r>
          </w:p>
          <w:p w14:paraId="090E4694" w14:textId="77777777" w:rsidR="00B80DD6" w:rsidRDefault="00B80DD6" w:rsidP="00ED6005">
            <w:pPr>
              <w:rPr>
                <w:rFonts w:ascii="Corbel" w:eastAsia="Calibri" w:hAnsi="Corbel" w:cs="Times New Roman"/>
                <w:i/>
              </w:rPr>
            </w:pPr>
            <w:r>
              <w:rPr>
                <w:rFonts w:ascii="Corbel" w:eastAsia="Calibri" w:hAnsi="Corbel" w:cs="Times New Roman"/>
                <w:i/>
              </w:rPr>
              <w:t>De STEM-formulieren worden bij IBKI gebruikt. Kalibratie moet voor de Verbrandingsmotorentechniek-formulieren</w:t>
            </w:r>
            <w:r w:rsidR="002A654E">
              <w:rPr>
                <w:rFonts w:ascii="Corbel" w:eastAsia="Calibri" w:hAnsi="Corbel" w:cs="Times New Roman"/>
                <w:i/>
              </w:rPr>
              <w:t xml:space="preserve"> nog plaatsvinden.</w:t>
            </w:r>
          </w:p>
          <w:p w14:paraId="6E4F5852" w14:textId="7721EE94" w:rsidR="003B6FD2" w:rsidRDefault="003B6FD2" w:rsidP="00ED6005">
            <w:pPr>
              <w:rPr>
                <w:rFonts w:ascii="Corbel" w:eastAsia="Calibri" w:hAnsi="Corbel" w:cs="Times New Roman"/>
                <w:i/>
              </w:rPr>
            </w:pPr>
            <w:r>
              <w:rPr>
                <w:rFonts w:ascii="Corbel" w:eastAsia="Calibri" w:hAnsi="Corbel" w:cs="Times New Roman"/>
                <w:i/>
              </w:rPr>
              <w:t>Bij de ICT-opleidingen zijn de beoordelingscriteria door de leden van het opleidingsteam zelf opgesteld. In de discussie hieraan voorafgaand heeft de kalibratie impliciet plaatsgevonden. Bovendien vindt jaarlijks een evaluatie plaats.  Voorafgaand aan de examens vindt een afstemmingsoverleg plaats.</w:t>
            </w:r>
          </w:p>
          <w:p w14:paraId="7D4AA64E" w14:textId="01A27830" w:rsidR="003B6FD2" w:rsidRDefault="003B6FD2" w:rsidP="00ED6005">
            <w:pPr>
              <w:rPr>
                <w:rFonts w:ascii="Corbel" w:eastAsia="Calibri" w:hAnsi="Corbel" w:cs="Times New Roman"/>
                <w:i/>
              </w:rPr>
            </w:pPr>
            <w:r>
              <w:rPr>
                <w:rFonts w:ascii="Corbel" w:eastAsia="Calibri" w:hAnsi="Corbel" w:cs="Times New Roman"/>
                <w:i/>
              </w:rPr>
              <w:t>Bij Design en Media zijn de beoordelingscriteria door de leden van het opleidingsteam zelf opgesteld. In de discussie hieraan voorafgaand heeft de kalibratie impliciet plaatsgevonden.</w:t>
            </w:r>
          </w:p>
        </w:tc>
      </w:tr>
      <w:tr w:rsidR="00B92973" w:rsidRPr="007C0F6D" w14:paraId="2B4A64AC" w14:textId="77777777" w:rsidTr="00E02A41">
        <w:trPr>
          <w:trHeight w:val="1360"/>
        </w:trPr>
        <w:tc>
          <w:tcPr>
            <w:tcW w:w="4537" w:type="dxa"/>
          </w:tcPr>
          <w:p w14:paraId="62B00E12" w14:textId="122A4D87" w:rsidR="00B92973" w:rsidRPr="00921E22" w:rsidRDefault="00B92973" w:rsidP="00ED6005">
            <w:pPr>
              <w:rPr>
                <w:rFonts w:eastAsia="Calibri"/>
              </w:rPr>
            </w:pPr>
            <w:r w:rsidRPr="00B92973">
              <w:rPr>
                <w:rFonts w:eastAsia="Calibri"/>
              </w:rPr>
              <w:t>Het team neemt in het examenplan onderdelen op die plaatsvinden in de beroepspraktijk.</w:t>
            </w:r>
          </w:p>
        </w:tc>
        <w:tc>
          <w:tcPr>
            <w:tcW w:w="9072" w:type="dxa"/>
          </w:tcPr>
          <w:p w14:paraId="669616B1" w14:textId="28476B38" w:rsidR="00B92973" w:rsidRDefault="002C218D" w:rsidP="00ED6005">
            <w:pPr>
              <w:rPr>
                <w:rFonts w:ascii="Corbel" w:eastAsia="Calibri" w:hAnsi="Corbel" w:cs="Times New Roman"/>
                <w:i/>
              </w:rPr>
            </w:pPr>
            <w:r>
              <w:rPr>
                <w:rFonts w:ascii="Corbel" w:eastAsia="Calibri" w:hAnsi="Corbel" w:cs="Times New Roman"/>
                <w:i/>
              </w:rPr>
              <w:t>Bij een aantal opleidingen worden de examens hoofdzakelijk in simulatie afgenomen. Argumenten hiervoor zijn:</w:t>
            </w:r>
          </w:p>
          <w:p w14:paraId="7F415E58" w14:textId="77777777" w:rsidR="002C218D" w:rsidRDefault="002C218D" w:rsidP="002C218D">
            <w:pPr>
              <w:pStyle w:val="Lijstalinea"/>
              <w:numPr>
                <w:ilvl w:val="0"/>
                <w:numId w:val="7"/>
              </w:numPr>
              <w:rPr>
                <w:rFonts w:ascii="Corbel" w:eastAsia="Calibri" w:hAnsi="Corbel" w:cs="Times New Roman"/>
                <w:i/>
              </w:rPr>
            </w:pPr>
            <w:r>
              <w:rPr>
                <w:rFonts w:ascii="Corbel" w:eastAsia="Calibri" w:hAnsi="Corbel" w:cs="Times New Roman"/>
                <w:i/>
              </w:rPr>
              <w:t>beperkingen in de beroepspraktijk</w:t>
            </w:r>
          </w:p>
          <w:p w14:paraId="64924DF7" w14:textId="56E91DEE" w:rsidR="002C218D" w:rsidRDefault="002C218D" w:rsidP="002C218D">
            <w:pPr>
              <w:pStyle w:val="Lijstalinea"/>
              <w:numPr>
                <w:ilvl w:val="1"/>
                <w:numId w:val="7"/>
              </w:numPr>
              <w:rPr>
                <w:rFonts w:ascii="Corbel" w:eastAsia="Calibri" w:hAnsi="Corbel" w:cs="Times New Roman"/>
                <w:i/>
              </w:rPr>
            </w:pPr>
            <w:r>
              <w:rPr>
                <w:rFonts w:ascii="Corbel" w:eastAsia="Calibri" w:hAnsi="Corbel" w:cs="Times New Roman"/>
                <w:i/>
              </w:rPr>
              <w:t>geen geschikte examenopdracht (geschikt werk) voor een kandidaat die examenrijp is</w:t>
            </w:r>
          </w:p>
          <w:p w14:paraId="482E2474" w14:textId="610AFDAC" w:rsidR="002C218D" w:rsidRDefault="002C218D" w:rsidP="002C218D">
            <w:pPr>
              <w:pStyle w:val="Lijstalinea"/>
              <w:numPr>
                <w:ilvl w:val="1"/>
                <w:numId w:val="7"/>
              </w:numPr>
              <w:rPr>
                <w:rFonts w:ascii="Corbel" w:eastAsia="Calibri" w:hAnsi="Corbel" w:cs="Times New Roman"/>
                <w:i/>
              </w:rPr>
            </w:pPr>
            <w:r>
              <w:rPr>
                <w:rFonts w:ascii="Corbel" w:eastAsia="Calibri" w:hAnsi="Corbel" w:cs="Times New Roman"/>
                <w:i/>
              </w:rPr>
              <w:t>productiedruk (geen tijd en geen menskracht om een PvB uit te laten voeren en te beoordelen)</w:t>
            </w:r>
          </w:p>
          <w:p w14:paraId="7DB2893F" w14:textId="064E3A73" w:rsidR="002C218D" w:rsidRDefault="002C218D" w:rsidP="002C218D">
            <w:pPr>
              <w:pStyle w:val="Lijstalinea"/>
              <w:numPr>
                <w:ilvl w:val="1"/>
                <w:numId w:val="7"/>
              </w:numPr>
              <w:rPr>
                <w:rFonts w:ascii="Corbel" w:eastAsia="Calibri" w:hAnsi="Corbel" w:cs="Times New Roman"/>
                <w:i/>
              </w:rPr>
            </w:pPr>
            <w:r>
              <w:rPr>
                <w:rFonts w:ascii="Corbel" w:eastAsia="Calibri" w:hAnsi="Corbel" w:cs="Times New Roman"/>
                <w:i/>
              </w:rPr>
              <w:t xml:space="preserve">te specifieke uitvoeringspraktijk, waardoor niet alle vereiste </w:t>
            </w:r>
            <w:r w:rsidR="0045444C">
              <w:rPr>
                <w:rFonts w:ascii="Corbel" w:eastAsia="Calibri" w:hAnsi="Corbel" w:cs="Times New Roman"/>
                <w:i/>
              </w:rPr>
              <w:t>taken</w:t>
            </w:r>
            <w:r>
              <w:rPr>
                <w:rFonts w:ascii="Corbel" w:eastAsia="Calibri" w:hAnsi="Corbel" w:cs="Times New Roman"/>
                <w:i/>
              </w:rPr>
              <w:t xml:space="preserve"> kunnen worden uitgevoerd</w:t>
            </w:r>
          </w:p>
          <w:p w14:paraId="073688B7" w14:textId="1D8B37E7" w:rsidR="002C218D" w:rsidRDefault="002C218D" w:rsidP="002C218D">
            <w:pPr>
              <w:pStyle w:val="Lijstalinea"/>
              <w:numPr>
                <w:ilvl w:val="0"/>
                <w:numId w:val="7"/>
              </w:numPr>
              <w:rPr>
                <w:rFonts w:ascii="Corbel" w:eastAsia="Calibri" w:hAnsi="Corbel" w:cs="Times New Roman"/>
                <w:i/>
              </w:rPr>
            </w:pPr>
            <w:r>
              <w:rPr>
                <w:rFonts w:ascii="Corbel" w:eastAsia="Calibri" w:hAnsi="Corbel" w:cs="Times New Roman"/>
                <w:i/>
              </w:rPr>
              <w:t>economische</w:t>
            </w:r>
            <w:r w:rsidR="00D5758B">
              <w:rPr>
                <w:rFonts w:ascii="Corbel" w:eastAsia="Calibri" w:hAnsi="Corbel" w:cs="Times New Roman"/>
                <w:i/>
              </w:rPr>
              <w:t xml:space="preserve"> overwegingen</w:t>
            </w:r>
          </w:p>
          <w:p w14:paraId="00EC644D" w14:textId="23470F17" w:rsidR="00D5758B" w:rsidRDefault="00D5758B" w:rsidP="00D5758B">
            <w:pPr>
              <w:pStyle w:val="Lijstalinea"/>
              <w:numPr>
                <w:ilvl w:val="1"/>
                <w:numId w:val="7"/>
              </w:numPr>
              <w:rPr>
                <w:rFonts w:ascii="Corbel" w:eastAsia="Calibri" w:hAnsi="Corbel" w:cs="Times New Roman"/>
                <w:i/>
              </w:rPr>
            </w:pPr>
            <w:r>
              <w:rPr>
                <w:rFonts w:ascii="Corbel" w:eastAsia="Calibri" w:hAnsi="Corbel" w:cs="Times New Roman"/>
                <w:i/>
              </w:rPr>
              <w:t>reistijd</w:t>
            </w:r>
          </w:p>
          <w:p w14:paraId="781AAF3B" w14:textId="6972EE28" w:rsidR="00D5758B" w:rsidRDefault="00D5758B" w:rsidP="00D5758B">
            <w:pPr>
              <w:pStyle w:val="Lijstalinea"/>
              <w:numPr>
                <w:ilvl w:val="1"/>
                <w:numId w:val="7"/>
              </w:numPr>
              <w:rPr>
                <w:rFonts w:ascii="Corbel" w:eastAsia="Calibri" w:hAnsi="Corbel" w:cs="Times New Roman"/>
                <w:i/>
              </w:rPr>
            </w:pPr>
            <w:r>
              <w:rPr>
                <w:rFonts w:ascii="Corbel" w:eastAsia="Calibri" w:hAnsi="Corbel" w:cs="Times New Roman"/>
                <w:i/>
              </w:rPr>
              <w:lastRenderedPageBreak/>
              <w:t>totale tijdsinvestering voor het uitvoeren van een proeve op loc</w:t>
            </w:r>
            <w:r w:rsidR="0049610D">
              <w:rPr>
                <w:rFonts w:ascii="Corbel" w:eastAsia="Calibri" w:hAnsi="Corbel" w:cs="Times New Roman"/>
                <w:i/>
              </w:rPr>
              <w:t>a</w:t>
            </w:r>
            <w:r>
              <w:rPr>
                <w:rFonts w:ascii="Corbel" w:eastAsia="Calibri" w:hAnsi="Corbel" w:cs="Times New Roman"/>
                <w:i/>
              </w:rPr>
              <w:t>tie</w:t>
            </w:r>
          </w:p>
          <w:p w14:paraId="2007500A" w14:textId="77777777" w:rsidR="00D5758B" w:rsidRDefault="00D5758B" w:rsidP="002C218D">
            <w:pPr>
              <w:pStyle w:val="Lijstalinea"/>
              <w:numPr>
                <w:ilvl w:val="0"/>
                <w:numId w:val="7"/>
              </w:numPr>
              <w:rPr>
                <w:rFonts w:ascii="Corbel" w:eastAsia="Calibri" w:hAnsi="Corbel" w:cs="Times New Roman"/>
                <w:i/>
              </w:rPr>
            </w:pPr>
            <w:r>
              <w:rPr>
                <w:rFonts w:ascii="Corbel" w:eastAsia="Calibri" w:hAnsi="Corbel" w:cs="Times New Roman"/>
                <w:i/>
              </w:rPr>
              <w:t>Ongeschoolde examinatoren op buitenlocaties waar het werk plaatsvindt</w:t>
            </w:r>
          </w:p>
          <w:p w14:paraId="1718BE54" w14:textId="5E05BF5D" w:rsidR="00D5758B" w:rsidRPr="002C218D" w:rsidRDefault="00D5758B" w:rsidP="002C218D">
            <w:pPr>
              <w:pStyle w:val="Lijstalinea"/>
              <w:numPr>
                <w:ilvl w:val="0"/>
                <w:numId w:val="7"/>
              </w:numPr>
              <w:rPr>
                <w:rFonts w:ascii="Corbel" w:eastAsia="Calibri" w:hAnsi="Corbel" w:cs="Times New Roman"/>
                <w:i/>
              </w:rPr>
            </w:pPr>
            <w:r>
              <w:rPr>
                <w:rFonts w:ascii="Corbel" w:eastAsia="Calibri" w:hAnsi="Corbel" w:cs="Times New Roman"/>
                <w:i/>
              </w:rPr>
              <w:t>Te weinig mogelijkheden (afstand) voor toezicht door de examencommissie</w:t>
            </w:r>
          </w:p>
        </w:tc>
      </w:tr>
      <w:tr w:rsidR="0049610D" w:rsidRPr="007C0F6D" w14:paraId="74911716" w14:textId="77777777" w:rsidTr="00E02A41">
        <w:trPr>
          <w:trHeight w:val="1360"/>
        </w:trPr>
        <w:tc>
          <w:tcPr>
            <w:tcW w:w="4537" w:type="dxa"/>
          </w:tcPr>
          <w:p w14:paraId="2C657BE2" w14:textId="2525DDD5" w:rsidR="0049610D" w:rsidRPr="0049610D" w:rsidRDefault="0049610D" w:rsidP="00ED6005">
            <w:pPr>
              <w:rPr>
                <w:rFonts w:eastAsia="Calibri"/>
              </w:rPr>
            </w:pPr>
            <w:r w:rsidRPr="0049610D">
              <w:rPr>
                <w:rFonts w:eastAsia="Calibri"/>
              </w:rPr>
              <w:lastRenderedPageBreak/>
              <w:t>De commissie heeft zicht op alle examens die gepland en uitgevoerd worden. Examens worden aangevraagd bij de examencommissie m.b.v. een aanvraagformulier.</w:t>
            </w:r>
          </w:p>
        </w:tc>
        <w:tc>
          <w:tcPr>
            <w:tcW w:w="9072" w:type="dxa"/>
          </w:tcPr>
          <w:p w14:paraId="4C4E57F4" w14:textId="29553EAD" w:rsidR="0049610D" w:rsidRDefault="0049610D" w:rsidP="00ED6005">
            <w:pPr>
              <w:rPr>
                <w:rFonts w:ascii="Corbel" w:eastAsia="Calibri" w:hAnsi="Corbel" w:cs="Times New Roman"/>
                <w:i/>
              </w:rPr>
            </w:pPr>
            <w:r>
              <w:rPr>
                <w:rFonts w:ascii="Corbel" w:eastAsia="Calibri" w:hAnsi="Corbel" w:cs="Times New Roman"/>
                <w:i/>
              </w:rPr>
              <w:t>Het team van MKF Bouw/Infra vraagt de examens niet aan. De afspraak is, dat examens worden gemeld. Dit is echter onvoldoende geschied.</w:t>
            </w:r>
          </w:p>
        </w:tc>
      </w:tr>
    </w:tbl>
    <w:p w14:paraId="1BCDFAD0" w14:textId="77777777" w:rsidR="004B6C77" w:rsidRDefault="004B6C77" w:rsidP="00E30844">
      <w:pPr>
        <w:rPr>
          <w:rFonts w:ascii="Corbel" w:eastAsia="Calibri" w:hAnsi="Corbel"/>
        </w:rPr>
      </w:pPr>
    </w:p>
    <w:p w14:paraId="6DBEEC20" w14:textId="77777777" w:rsidR="004B6C77" w:rsidRDefault="004B6C77">
      <w:pPr>
        <w:spacing w:after="0" w:line="240" w:lineRule="auto"/>
        <w:rPr>
          <w:rFonts w:ascii="Corbel" w:eastAsia="Calibri" w:hAnsi="Corbel"/>
        </w:rPr>
      </w:pPr>
      <w:r>
        <w:rPr>
          <w:rFonts w:ascii="Corbel" w:eastAsia="Calibri" w:hAnsi="Corbel"/>
        </w:rPr>
        <w:br w:type="page"/>
      </w:r>
    </w:p>
    <w:p w14:paraId="0E296A7D" w14:textId="77777777" w:rsidR="004B6C77" w:rsidRPr="004B6C77" w:rsidRDefault="004B6C77" w:rsidP="004B6C77">
      <w:pPr>
        <w:rPr>
          <w:rFonts w:ascii="Corbel" w:eastAsia="Calibri" w:hAnsi="Corbel"/>
        </w:rPr>
      </w:pPr>
      <w:r w:rsidRPr="004B6C77">
        <w:rPr>
          <w:rFonts w:ascii="Corbel" w:eastAsia="Calibri" w:hAnsi="Corbel"/>
        </w:rPr>
        <w:lastRenderedPageBreak/>
        <w:t>Kwaliteitsnormen</w:t>
      </w:r>
    </w:p>
    <w:p w14:paraId="65E6E6FE" w14:textId="77777777" w:rsidR="004B6C77" w:rsidRPr="004B6C77" w:rsidRDefault="004B6C77" w:rsidP="004B6C77">
      <w:pPr>
        <w:rPr>
          <w:rFonts w:ascii="Corbel" w:eastAsia="Calibri" w:hAnsi="Corbel"/>
        </w:rPr>
      </w:pPr>
      <w:r w:rsidRPr="004B6C77">
        <w:rPr>
          <w:rFonts w:ascii="Corbel" w:eastAsia="Calibri" w:hAnsi="Corbel"/>
        </w:rPr>
        <w:t>Om de vraag te kunnen beantwoorden of onze processen daadwerkelijk leiden tot een voldoende kwaliteit van examinering hebben we een beperkt aantal normen benoemd waar de examencommissies de kwaliteit aan afmeten en verantwoording over afleggen.</w:t>
      </w:r>
      <w:r w:rsidRPr="004B6C77">
        <w:rPr>
          <w:rFonts w:ascii="Corbel" w:eastAsia="Calibri" w:hAnsi="Corbel"/>
        </w:rPr>
        <w:br/>
        <w:t xml:space="preserve">In kwaliteitsmetingen wordt vastgesteld of aan de norm wordt voldaan. Deze kwaliteitsmetingen worden op vier manieren uitgevoerd namelijk door het onafhankelijke auditteam van het Da Vinci College (1), door assessoren die met een APK de afname en beoordeling van examens observeren en beoordelen (2)  door het uitvoeren van tevredenheidsonderzoek (3) en door toezicht van de examencommissie op de kwaliteit van het exameninstrumentarium (4) </w:t>
      </w:r>
    </w:p>
    <w:tbl>
      <w:tblPr>
        <w:tblStyle w:val="Tabelraster1"/>
        <w:tblW w:w="4962" w:type="pct"/>
        <w:tblLayout w:type="fixed"/>
        <w:tblLook w:val="04A0" w:firstRow="1" w:lastRow="0" w:firstColumn="1" w:lastColumn="0" w:noHBand="0" w:noVBand="1"/>
      </w:tblPr>
      <w:tblGrid>
        <w:gridCol w:w="1695"/>
        <w:gridCol w:w="3125"/>
        <w:gridCol w:w="1281"/>
        <w:gridCol w:w="556"/>
        <w:gridCol w:w="558"/>
        <w:gridCol w:w="558"/>
        <w:gridCol w:w="558"/>
        <w:gridCol w:w="555"/>
        <w:gridCol w:w="558"/>
        <w:gridCol w:w="558"/>
        <w:gridCol w:w="558"/>
        <w:gridCol w:w="558"/>
        <w:gridCol w:w="555"/>
        <w:gridCol w:w="558"/>
        <w:gridCol w:w="558"/>
        <w:gridCol w:w="558"/>
        <w:gridCol w:w="539"/>
      </w:tblGrid>
      <w:tr w:rsidR="004562AB" w:rsidRPr="00585114" w14:paraId="5AC89028" w14:textId="77777777" w:rsidTr="00AF23DE">
        <w:tc>
          <w:tcPr>
            <w:tcW w:w="610" w:type="pct"/>
            <w:tcBorders>
              <w:right w:val="single" w:sz="4" w:space="0" w:color="FFFFFF"/>
            </w:tcBorders>
            <w:shd w:val="clear" w:color="auto" w:fill="ED7D31"/>
          </w:tcPr>
          <w:p w14:paraId="2469D962" w14:textId="77777777" w:rsidR="004562AB" w:rsidRPr="00585114" w:rsidRDefault="004562AB" w:rsidP="00AF23DE">
            <w:pPr>
              <w:rPr>
                <w:rFonts w:ascii="Calibri" w:hAnsi="Calibri"/>
                <w:color w:val="FFFFFF"/>
              </w:rPr>
            </w:pPr>
            <w:r w:rsidRPr="00585114">
              <w:rPr>
                <w:rFonts w:ascii="Calibri" w:hAnsi="Calibri"/>
                <w:color w:val="FFFFFF"/>
              </w:rPr>
              <w:t>Meetinstrument</w:t>
            </w:r>
          </w:p>
        </w:tc>
        <w:tc>
          <w:tcPr>
            <w:tcW w:w="1125" w:type="pct"/>
            <w:tcBorders>
              <w:left w:val="single" w:sz="4" w:space="0" w:color="FFFFFF"/>
              <w:right w:val="single" w:sz="4" w:space="0" w:color="FFFFFF"/>
            </w:tcBorders>
            <w:shd w:val="clear" w:color="auto" w:fill="ED7D31"/>
          </w:tcPr>
          <w:p w14:paraId="0BC548A4" w14:textId="77777777" w:rsidR="004562AB" w:rsidRPr="00585114" w:rsidRDefault="004562AB" w:rsidP="00AF23DE">
            <w:pPr>
              <w:rPr>
                <w:rFonts w:ascii="Calibri" w:hAnsi="Calibri"/>
                <w:color w:val="FFFFFF"/>
              </w:rPr>
            </w:pPr>
            <w:r w:rsidRPr="00585114">
              <w:rPr>
                <w:rFonts w:ascii="Calibri" w:hAnsi="Calibri"/>
                <w:color w:val="FFFFFF"/>
              </w:rPr>
              <w:t>Aspect</w:t>
            </w:r>
          </w:p>
        </w:tc>
        <w:tc>
          <w:tcPr>
            <w:tcW w:w="461" w:type="pct"/>
            <w:tcBorders>
              <w:left w:val="single" w:sz="4" w:space="0" w:color="FFFFFF"/>
              <w:right w:val="single" w:sz="4" w:space="0" w:color="FFFFFF"/>
            </w:tcBorders>
            <w:shd w:val="clear" w:color="auto" w:fill="ED7D31"/>
          </w:tcPr>
          <w:p w14:paraId="2A806C5C" w14:textId="77777777" w:rsidR="004562AB" w:rsidRPr="00585114" w:rsidRDefault="004562AB" w:rsidP="00AF23DE">
            <w:pPr>
              <w:rPr>
                <w:rFonts w:ascii="Calibri" w:hAnsi="Calibri"/>
                <w:color w:val="FFFFFF"/>
              </w:rPr>
            </w:pPr>
            <w:r w:rsidRPr="00585114">
              <w:rPr>
                <w:rFonts w:ascii="Calibri" w:hAnsi="Calibri"/>
                <w:color w:val="FFFFFF"/>
              </w:rPr>
              <w:t>Norm</w:t>
            </w:r>
          </w:p>
        </w:tc>
        <w:tc>
          <w:tcPr>
            <w:tcW w:w="200" w:type="pct"/>
            <w:tcBorders>
              <w:left w:val="single" w:sz="4" w:space="0" w:color="FFFFFF"/>
              <w:right w:val="single" w:sz="4" w:space="0" w:color="FFFFFF"/>
            </w:tcBorders>
            <w:shd w:val="clear" w:color="auto" w:fill="ED7D31"/>
          </w:tcPr>
          <w:p w14:paraId="664EC7CF" w14:textId="77777777" w:rsidR="004562AB" w:rsidRDefault="004562AB" w:rsidP="00AF23DE">
            <w:pPr>
              <w:rPr>
                <w:rFonts w:ascii="Calibri" w:hAnsi="Calibri"/>
                <w:color w:val="FFFFFF"/>
                <w:sz w:val="16"/>
                <w:szCs w:val="16"/>
              </w:rPr>
            </w:pPr>
            <w:r>
              <w:rPr>
                <w:rFonts w:ascii="Calibri" w:hAnsi="Calibri"/>
                <w:color w:val="FFFFFF"/>
                <w:sz w:val="16"/>
                <w:szCs w:val="16"/>
              </w:rPr>
              <w:t>D&amp;M</w:t>
            </w:r>
          </w:p>
          <w:p w14:paraId="1BC9C26B" w14:textId="69C3788C" w:rsidR="006D6D40" w:rsidRPr="00A17D67" w:rsidRDefault="006D6D40" w:rsidP="00AF23DE">
            <w:pPr>
              <w:rPr>
                <w:rFonts w:ascii="Calibri" w:hAnsi="Calibri"/>
                <w:color w:val="FFFFFF"/>
                <w:sz w:val="16"/>
                <w:szCs w:val="16"/>
              </w:rPr>
            </w:pPr>
          </w:p>
        </w:tc>
        <w:tc>
          <w:tcPr>
            <w:tcW w:w="201" w:type="pct"/>
            <w:tcBorders>
              <w:left w:val="single" w:sz="4" w:space="0" w:color="FFFFFF"/>
              <w:right w:val="single" w:sz="4" w:space="0" w:color="FFFFFF"/>
            </w:tcBorders>
            <w:shd w:val="clear" w:color="auto" w:fill="ED7D31"/>
          </w:tcPr>
          <w:p w14:paraId="0D425734" w14:textId="77777777" w:rsidR="004562AB" w:rsidRDefault="004562AB" w:rsidP="00AF23DE">
            <w:pPr>
              <w:rPr>
                <w:rFonts w:ascii="Calibri" w:hAnsi="Calibri"/>
                <w:color w:val="FFFFFF"/>
                <w:sz w:val="16"/>
                <w:szCs w:val="16"/>
              </w:rPr>
            </w:pPr>
            <w:r>
              <w:rPr>
                <w:rFonts w:ascii="Calibri" w:hAnsi="Calibri"/>
                <w:color w:val="FFFFFF"/>
                <w:sz w:val="16"/>
                <w:szCs w:val="16"/>
              </w:rPr>
              <w:t>EL</w:t>
            </w:r>
          </w:p>
          <w:p w14:paraId="263430CE" w14:textId="4F563BF5" w:rsidR="004562AB" w:rsidRPr="00A17D67" w:rsidRDefault="004562AB" w:rsidP="00AF23DE">
            <w:pPr>
              <w:rPr>
                <w:rFonts w:ascii="Calibri" w:hAnsi="Calibri"/>
                <w:color w:val="FFFFFF"/>
                <w:sz w:val="16"/>
                <w:szCs w:val="16"/>
              </w:rPr>
            </w:pPr>
          </w:p>
        </w:tc>
        <w:tc>
          <w:tcPr>
            <w:tcW w:w="201" w:type="pct"/>
            <w:tcBorders>
              <w:left w:val="single" w:sz="4" w:space="0" w:color="FFFFFF"/>
              <w:right w:val="single" w:sz="4" w:space="0" w:color="FFFFFF"/>
            </w:tcBorders>
            <w:shd w:val="clear" w:color="auto" w:fill="ED7D31"/>
          </w:tcPr>
          <w:p w14:paraId="3B410F93" w14:textId="77777777" w:rsidR="004562AB" w:rsidRPr="00A17D67" w:rsidRDefault="004562AB" w:rsidP="00AF23DE">
            <w:pPr>
              <w:rPr>
                <w:rFonts w:ascii="Calibri" w:hAnsi="Calibri"/>
                <w:color w:val="FFFFFF"/>
                <w:sz w:val="16"/>
                <w:szCs w:val="16"/>
              </w:rPr>
            </w:pPr>
            <w:r>
              <w:rPr>
                <w:rFonts w:ascii="Calibri" w:hAnsi="Calibri"/>
                <w:color w:val="FFFFFF"/>
                <w:sz w:val="16"/>
                <w:szCs w:val="16"/>
              </w:rPr>
              <w:t>MKF Bouw</w:t>
            </w:r>
          </w:p>
        </w:tc>
        <w:tc>
          <w:tcPr>
            <w:tcW w:w="201" w:type="pct"/>
            <w:tcBorders>
              <w:left w:val="single" w:sz="4" w:space="0" w:color="FFFFFF"/>
              <w:right w:val="single" w:sz="4" w:space="0" w:color="FFFFFF"/>
            </w:tcBorders>
            <w:shd w:val="clear" w:color="auto" w:fill="ED7D31"/>
          </w:tcPr>
          <w:p w14:paraId="49FF51D8" w14:textId="77777777" w:rsidR="004562AB" w:rsidRPr="00A17D67" w:rsidRDefault="004562AB" w:rsidP="00AF23DE">
            <w:pPr>
              <w:rPr>
                <w:rFonts w:ascii="Calibri" w:hAnsi="Calibri"/>
                <w:color w:val="FFFFFF"/>
                <w:sz w:val="16"/>
                <w:szCs w:val="16"/>
              </w:rPr>
            </w:pPr>
            <w:r>
              <w:rPr>
                <w:rFonts w:ascii="Calibri" w:hAnsi="Calibri"/>
                <w:color w:val="FFFFFF"/>
                <w:sz w:val="16"/>
                <w:szCs w:val="16"/>
              </w:rPr>
              <w:t>Meubel</w:t>
            </w:r>
          </w:p>
        </w:tc>
        <w:tc>
          <w:tcPr>
            <w:tcW w:w="200" w:type="pct"/>
            <w:tcBorders>
              <w:left w:val="single" w:sz="4" w:space="0" w:color="FFFFFF"/>
              <w:right w:val="single" w:sz="4" w:space="0" w:color="FFFFFF"/>
            </w:tcBorders>
            <w:shd w:val="clear" w:color="auto" w:fill="ED7D31"/>
          </w:tcPr>
          <w:p w14:paraId="62F3A455" w14:textId="77777777" w:rsidR="004562AB" w:rsidRPr="00A17D67" w:rsidRDefault="004562AB" w:rsidP="00AF23DE">
            <w:pPr>
              <w:rPr>
                <w:rFonts w:ascii="Calibri" w:hAnsi="Calibri"/>
                <w:color w:val="FFFFFF"/>
                <w:sz w:val="16"/>
                <w:szCs w:val="16"/>
              </w:rPr>
            </w:pPr>
            <w:r>
              <w:rPr>
                <w:rFonts w:ascii="Calibri" w:hAnsi="Calibri"/>
                <w:color w:val="FFFFFF"/>
                <w:sz w:val="16"/>
                <w:szCs w:val="16"/>
              </w:rPr>
              <w:t>timmeren ed</w:t>
            </w:r>
          </w:p>
        </w:tc>
        <w:tc>
          <w:tcPr>
            <w:tcW w:w="201" w:type="pct"/>
            <w:tcBorders>
              <w:left w:val="single" w:sz="4" w:space="0" w:color="FFFFFF"/>
              <w:right w:val="single" w:sz="4" w:space="0" w:color="FFFFFF"/>
            </w:tcBorders>
            <w:shd w:val="clear" w:color="auto" w:fill="ED7D31"/>
          </w:tcPr>
          <w:p w14:paraId="37F43B0E" w14:textId="77777777" w:rsidR="004562AB" w:rsidRPr="00A17D67" w:rsidRDefault="004562AB" w:rsidP="00AF23DE">
            <w:pPr>
              <w:rPr>
                <w:rFonts w:ascii="Calibri" w:hAnsi="Calibri"/>
                <w:color w:val="FFFFFF"/>
                <w:sz w:val="16"/>
                <w:szCs w:val="16"/>
              </w:rPr>
            </w:pPr>
            <w:r>
              <w:rPr>
                <w:rFonts w:ascii="Calibri" w:hAnsi="Calibri"/>
                <w:color w:val="FFFFFF"/>
                <w:sz w:val="16"/>
                <w:szCs w:val="16"/>
              </w:rPr>
              <w:t>Infra</w:t>
            </w:r>
          </w:p>
        </w:tc>
        <w:tc>
          <w:tcPr>
            <w:tcW w:w="201" w:type="pct"/>
            <w:tcBorders>
              <w:left w:val="single" w:sz="4" w:space="0" w:color="FFFFFF"/>
              <w:right w:val="single" w:sz="4" w:space="0" w:color="FFFFFF"/>
            </w:tcBorders>
            <w:shd w:val="clear" w:color="auto" w:fill="ED7D31"/>
          </w:tcPr>
          <w:p w14:paraId="2F8A4A53" w14:textId="77777777" w:rsidR="004562AB" w:rsidRPr="00A17D67" w:rsidRDefault="004562AB" w:rsidP="00AF23DE">
            <w:pPr>
              <w:rPr>
                <w:rFonts w:ascii="Calibri" w:hAnsi="Calibri"/>
                <w:color w:val="FFFFFF"/>
                <w:sz w:val="16"/>
                <w:szCs w:val="16"/>
              </w:rPr>
            </w:pPr>
            <w:r>
              <w:rPr>
                <w:rFonts w:ascii="Calibri" w:hAnsi="Calibri"/>
                <w:color w:val="FFFFFF"/>
                <w:sz w:val="16"/>
                <w:szCs w:val="16"/>
              </w:rPr>
              <w:t>ICT 3</w:t>
            </w:r>
          </w:p>
        </w:tc>
        <w:tc>
          <w:tcPr>
            <w:tcW w:w="201" w:type="pct"/>
            <w:tcBorders>
              <w:left w:val="single" w:sz="4" w:space="0" w:color="FFFFFF"/>
              <w:right w:val="single" w:sz="4" w:space="0" w:color="FFFFFF"/>
            </w:tcBorders>
            <w:shd w:val="clear" w:color="auto" w:fill="ED7D31"/>
          </w:tcPr>
          <w:p w14:paraId="67521B81" w14:textId="77777777" w:rsidR="004562AB" w:rsidRPr="00A17D67" w:rsidRDefault="004562AB" w:rsidP="00AF23DE">
            <w:pPr>
              <w:rPr>
                <w:rFonts w:ascii="Calibri" w:hAnsi="Calibri"/>
                <w:color w:val="FFFFFF"/>
                <w:sz w:val="16"/>
                <w:szCs w:val="16"/>
              </w:rPr>
            </w:pPr>
            <w:r>
              <w:rPr>
                <w:rFonts w:ascii="Calibri" w:hAnsi="Calibri"/>
                <w:color w:val="FFFFFF"/>
                <w:sz w:val="16"/>
                <w:szCs w:val="16"/>
              </w:rPr>
              <w:t>ICT 4</w:t>
            </w:r>
          </w:p>
        </w:tc>
        <w:tc>
          <w:tcPr>
            <w:tcW w:w="201" w:type="pct"/>
            <w:tcBorders>
              <w:left w:val="single" w:sz="4" w:space="0" w:color="FFFFFF"/>
              <w:right w:val="single" w:sz="4" w:space="0" w:color="FFFFFF"/>
            </w:tcBorders>
            <w:shd w:val="clear" w:color="auto" w:fill="ED7D31"/>
          </w:tcPr>
          <w:p w14:paraId="53F61D65" w14:textId="77777777" w:rsidR="004562AB" w:rsidRPr="00A17D67" w:rsidRDefault="004562AB" w:rsidP="00AF23DE">
            <w:pPr>
              <w:rPr>
                <w:rFonts w:ascii="Calibri" w:hAnsi="Calibri"/>
                <w:color w:val="FFFFFF"/>
                <w:sz w:val="16"/>
                <w:szCs w:val="16"/>
              </w:rPr>
            </w:pPr>
            <w:r>
              <w:rPr>
                <w:rFonts w:ascii="Calibri" w:hAnsi="Calibri"/>
                <w:color w:val="FFFFFF"/>
                <w:sz w:val="16"/>
                <w:szCs w:val="16"/>
              </w:rPr>
              <w:t>AO</w:t>
            </w:r>
          </w:p>
        </w:tc>
        <w:tc>
          <w:tcPr>
            <w:tcW w:w="200" w:type="pct"/>
            <w:tcBorders>
              <w:left w:val="single" w:sz="4" w:space="0" w:color="FFFFFF"/>
              <w:right w:val="single" w:sz="4" w:space="0" w:color="FFFFFF"/>
            </w:tcBorders>
            <w:shd w:val="clear" w:color="auto" w:fill="ED7D31"/>
          </w:tcPr>
          <w:p w14:paraId="23D29D5C" w14:textId="77777777" w:rsidR="004562AB" w:rsidRPr="00A17D67" w:rsidRDefault="004562AB" w:rsidP="00AF23DE">
            <w:pPr>
              <w:rPr>
                <w:rFonts w:ascii="Calibri" w:hAnsi="Calibri"/>
                <w:color w:val="FFFFFF"/>
                <w:sz w:val="16"/>
                <w:szCs w:val="16"/>
              </w:rPr>
            </w:pPr>
            <w:r>
              <w:rPr>
                <w:rFonts w:ascii="Calibri" w:hAnsi="Calibri"/>
                <w:color w:val="FFFFFF"/>
                <w:sz w:val="16"/>
                <w:szCs w:val="16"/>
              </w:rPr>
              <w:t>Inst</w:t>
            </w:r>
          </w:p>
        </w:tc>
        <w:tc>
          <w:tcPr>
            <w:tcW w:w="201" w:type="pct"/>
            <w:tcBorders>
              <w:left w:val="single" w:sz="4" w:space="0" w:color="FFFFFF"/>
              <w:right w:val="single" w:sz="4" w:space="0" w:color="FFFFFF"/>
            </w:tcBorders>
            <w:shd w:val="clear" w:color="auto" w:fill="ED7D31"/>
          </w:tcPr>
          <w:p w14:paraId="61EB9AF3" w14:textId="77777777" w:rsidR="004562AB" w:rsidRPr="00A17D67" w:rsidRDefault="004562AB" w:rsidP="00AF23DE">
            <w:pPr>
              <w:rPr>
                <w:rFonts w:ascii="Calibri" w:hAnsi="Calibri"/>
                <w:color w:val="FFFFFF"/>
                <w:sz w:val="16"/>
                <w:szCs w:val="16"/>
              </w:rPr>
            </w:pPr>
            <w:r>
              <w:rPr>
                <w:rFonts w:ascii="Calibri" w:hAnsi="Calibri"/>
                <w:color w:val="FFFFFF"/>
                <w:sz w:val="16"/>
                <w:szCs w:val="16"/>
              </w:rPr>
              <w:t>MKE</w:t>
            </w:r>
          </w:p>
        </w:tc>
        <w:tc>
          <w:tcPr>
            <w:tcW w:w="201" w:type="pct"/>
            <w:tcBorders>
              <w:left w:val="single" w:sz="4" w:space="0" w:color="FFFFFF"/>
              <w:right w:val="single" w:sz="4" w:space="0" w:color="FFFFFF"/>
            </w:tcBorders>
            <w:shd w:val="clear" w:color="auto" w:fill="ED7D31"/>
          </w:tcPr>
          <w:p w14:paraId="26A455E3" w14:textId="77777777" w:rsidR="004562AB" w:rsidRPr="00A17D67" w:rsidRDefault="004562AB" w:rsidP="00AF23DE">
            <w:pPr>
              <w:rPr>
                <w:rFonts w:ascii="Calibri" w:hAnsi="Calibri"/>
                <w:color w:val="FFFFFF"/>
                <w:sz w:val="16"/>
                <w:szCs w:val="16"/>
              </w:rPr>
            </w:pPr>
            <w:r>
              <w:rPr>
                <w:rFonts w:ascii="Calibri" w:hAnsi="Calibri"/>
                <w:color w:val="FFFFFF"/>
                <w:sz w:val="16"/>
                <w:szCs w:val="16"/>
              </w:rPr>
              <w:t>Mob</w:t>
            </w:r>
          </w:p>
        </w:tc>
        <w:tc>
          <w:tcPr>
            <w:tcW w:w="201" w:type="pct"/>
            <w:tcBorders>
              <w:left w:val="single" w:sz="4" w:space="0" w:color="FFFFFF"/>
              <w:right w:val="single" w:sz="4" w:space="0" w:color="FFFFFF"/>
            </w:tcBorders>
            <w:shd w:val="clear" w:color="auto" w:fill="ED7D31"/>
          </w:tcPr>
          <w:p w14:paraId="097FB7BD" w14:textId="77777777" w:rsidR="004562AB" w:rsidRPr="00A17D67" w:rsidRDefault="004562AB" w:rsidP="00AF23DE">
            <w:pPr>
              <w:rPr>
                <w:rFonts w:ascii="Calibri" w:hAnsi="Calibri"/>
                <w:color w:val="FFFFFF"/>
                <w:sz w:val="16"/>
                <w:szCs w:val="16"/>
              </w:rPr>
            </w:pPr>
            <w:r>
              <w:rPr>
                <w:rFonts w:ascii="Calibri" w:hAnsi="Calibri"/>
                <w:color w:val="FFFFFF"/>
                <w:sz w:val="16"/>
                <w:szCs w:val="16"/>
              </w:rPr>
              <w:t>WTB</w:t>
            </w:r>
          </w:p>
        </w:tc>
        <w:tc>
          <w:tcPr>
            <w:tcW w:w="194" w:type="pct"/>
            <w:tcBorders>
              <w:left w:val="single" w:sz="4" w:space="0" w:color="FFFFFF"/>
            </w:tcBorders>
            <w:shd w:val="clear" w:color="auto" w:fill="ED7D31"/>
          </w:tcPr>
          <w:p w14:paraId="03B89213" w14:textId="77777777" w:rsidR="004562AB" w:rsidRPr="00A17D67" w:rsidRDefault="004562AB" w:rsidP="00AF23DE">
            <w:pPr>
              <w:rPr>
                <w:rFonts w:ascii="Calibri" w:hAnsi="Calibri"/>
                <w:color w:val="FFFFFF"/>
                <w:sz w:val="16"/>
                <w:szCs w:val="16"/>
              </w:rPr>
            </w:pPr>
            <w:r>
              <w:rPr>
                <w:rFonts w:ascii="Calibri" w:hAnsi="Calibri"/>
                <w:color w:val="FFFFFF"/>
                <w:sz w:val="16"/>
                <w:szCs w:val="16"/>
              </w:rPr>
              <w:t>Proces</w:t>
            </w:r>
          </w:p>
        </w:tc>
      </w:tr>
      <w:tr w:rsidR="004562AB" w:rsidRPr="00585114" w14:paraId="3AD5E2F8" w14:textId="77777777" w:rsidTr="00A769E7">
        <w:tc>
          <w:tcPr>
            <w:tcW w:w="610" w:type="pct"/>
            <w:vMerge w:val="restart"/>
            <w:tcBorders>
              <w:right w:val="single" w:sz="4" w:space="0" w:color="FFFFFF"/>
            </w:tcBorders>
            <w:shd w:val="clear" w:color="auto" w:fill="2E74B5"/>
          </w:tcPr>
          <w:p w14:paraId="5B4F43A5" w14:textId="77777777" w:rsidR="004562AB" w:rsidRPr="00585114" w:rsidRDefault="004562AB" w:rsidP="00AF23DE">
            <w:pPr>
              <w:rPr>
                <w:rFonts w:ascii="Calibri" w:hAnsi="Calibri"/>
                <w:color w:val="FFFFFF"/>
              </w:rPr>
            </w:pPr>
            <w:r w:rsidRPr="00585114">
              <w:rPr>
                <w:rFonts w:ascii="Calibri" w:hAnsi="Calibri"/>
                <w:color w:val="FFFFFF"/>
              </w:rPr>
              <w:t xml:space="preserve">Audit </w:t>
            </w:r>
          </w:p>
        </w:tc>
        <w:tc>
          <w:tcPr>
            <w:tcW w:w="1125" w:type="pct"/>
            <w:tcBorders>
              <w:left w:val="single" w:sz="4" w:space="0" w:color="FFFFFF"/>
              <w:bottom w:val="single" w:sz="4" w:space="0" w:color="FFFFFF"/>
              <w:right w:val="single" w:sz="4" w:space="0" w:color="FFFFFF"/>
            </w:tcBorders>
            <w:shd w:val="clear" w:color="auto" w:fill="2E74B5"/>
          </w:tcPr>
          <w:p w14:paraId="0AE2E71D" w14:textId="77777777" w:rsidR="004562AB" w:rsidRPr="00585114" w:rsidRDefault="004562AB" w:rsidP="00AF23DE">
            <w:pPr>
              <w:rPr>
                <w:rFonts w:ascii="Calibri" w:hAnsi="Calibri"/>
                <w:color w:val="FFFFFF"/>
              </w:rPr>
            </w:pPr>
            <w:r>
              <w:rPr>
                <w:rFonts w:ascii="Calibri" w:hAnsi="Calibri"/>
                <w:color w:val="FFFFFF"/>
              </w:rPr>
              <w:t>BA</w:t>
            </w:r>
            <w:r w:rsidRPr="00585114">
              <w:rPr>
                <w:rFonts w:ascii="Calibri" w:hAnsi="Calibri"/>
                <w:color w:val="FFFFFF"/>
              </w:rPr>
              <w:t>1 (</w:t>
            </w:r>
            <w:r>
              <w:rPr>
                <w:rFonts w:ascii="Calibri" w:hAnsi="Calibri"/>
                <w:color w:val="FFFFFF"/>
              </w:rPr>
              <w:t>Borging en diplomering</w:t>
            </w:r>
            <w:r w:rsidRPr="00585114">
              <w:rPr>
                <w:rFonts w:ascii="Calibri" w:hAnsi="Calibri"/>
                <w:color w:val="FFFFFF"/>
              </w:rPr>
              <w:t>)</w:t>
            </w:r>
          </w:p>
        </w:tc>
        <w:tc>
          <w:tcPr>
            <w:tcW w:w="461" w:type="pct"/>
            <w:tcBorders>
              <w:left w:val="single" w:sz="4" w:space="0" w:color="FFFFFF"/>
              <w:bottom w:val="single" w:sz="4" w:space="0" w:color="FFFFFF"/>
            </w:tcBorders>
            <w:shd w:val="clear" w:color="auto" w:fill="2E74B5"/>
          </w:tcPr>
          <w:p w14:paraId="3DC8F2AA" w14:textId="77777777" w:rsidR="004562AB" w:rsidRPr="00585114" w:rsidRDefault="004562AB" w:rsidP="00AF23DE">
            <w:pPr>
              <w:rPr>
                <w:rFonts w:ascii="Calibri" w:hAnsi="Calibri"/>
                <w:color w:val="FFFFFF"/>
              </w:rPr>
            </w:pPr>
            <w:r w:rsidRPr="00585114">
              <w:rPr>
                <w:rFonts w:ascii="Calibri" w:hAnsi="Calibri"/>
                <w:color w:val="FFFFFF"/>
              </w:rPr>
              <w:t>+</w:t>
            </w:r>
          </w:p>
        </w:tc>
        <w:tc>
          <w:tcPr>
            <w:tcW w:w="200" w:type="pct"/>
            <w:shd w:val="clear" w:color="auto" w:fill="00B050"/>
            <w:vAlign w:val="center"/>
          </w:tcPr>
          <w:p w14:paraId="5E9A1704" w14:textId="77777777" w:rsidR="004562AB" w:rsidRDefault="004562AB" w:rsidP="00AF23DE">
            <w:pPr>
              <w:jc w:val="center"/>
              <w:rPr>
                <w:rFonts w:ascii="Calibri" w:hAnsi="Calibri"/>
                <w:color w:val="FFFFFF" w:themeColor="background1"/>
                <w:sz w:val="16"/>
                <w:szCs w:val="16"/>
              </w:rPr>
            </w:pPr>
            <w:r w:rsidRPr="00C70EFE">
              <w:rPr>
                <w:rFonts w:ascii="Calibri" w:hAnsi="Calibri"/>
                <w:color w:val="FFFFFF" w:themeColor="background1"/>
                <w:sz w:val="16"/>
                <w:szCs w:val="16"/>
              </w:rPr>
              <w:t>+</w:t>
            </w:r>
          </w:p>
          <w:p w14:paraId="61124743" w14:textId="73277D75" w:rsidR="006D6D40" w:rsidRPr="00C70EFE" w:rsidRDefault="006D6D40" w:rsidP="00AF23DE">
            <w:pPr>
              <w:jc w:val="center"/>
              <w:rPr>
                <w:rFonts w:ascii="Calibri" w:hAnsi="Calibri"/>
                <w:color w:val="FFFFFF" w:themeColor="background1"/>
                <w:sz w:val="16"/>
                <w:szCs w:val="16"/>
              </w:rPr>
            </w:pPr>
            <w:r>
              <w:rPr>
                <w:rFonts w:ascii="Calibri" w:hAnsi="Calibri"/>
                <w:color w:val="FFFFFF" w:themeColor="background1"/>
                <w:sz w:val="16"/>
                <w:szCs w:val="16"/>
              </w:rPr>
              <w:t>mei 22</w:t>
            </w:r>
          </w:p>
        </w:tc>
        <w:tc>
          <w:tcPr>
            <w:tcW w:w="201" w:type="pct"/>
            <w:shd w:val="clear" w:color="auto" w:fill="00B050"/>
            <w:vAlign w:val="center"/>
          </w:tcPr>
          <w:p w14:paraId="4F411AF4" w14:textId="77777777" w:rsidR="004562AB" w:rsidRDefault="004562AB" w:rsidP="00AF23DE">
            <w:pPr>
              <w:jc w:val="center"/>
              <w:rPr>
                <w:rFonts w:ascii="Calibri" w:hAnsi="Calibri"/>
                <w:color w:val="FFFFFF" w:themeColor="background1"/>
                <w:sz w:val="16"/>
                <w:szCs w:val="16"/>
              </w:rPr>
            </w:pPr>
            <w:r w:rsidRPr="00C70EFE">
              <w:rPr>
                <w:rFonts w:ascii="Calibri" w:hAnsi="Calibri"/>
                <w:color w:val="FFFFFF" w:themeColor="background1"/>
                <w:sz w:val="16"/>
                <w:szCs w:val="16"/>
              </w:rPr>
              <w:t>+</w:t>
            </w:r>
          </w:p>
          <w:p w14:paraId="1544B793" w14:textId="756D43A7" w:rsidR="006D6D40" w:rsidRPr="00C70EFE" w:rsidRDefault="006D6D40" w:rsidP="00AF23DE">
            <w:pPr>
              <w:jc w:val="center"/>
              <w:rPr>
                <w:rFonts w:ascii="Calibri" w:hAnsi="Calibri"/>
                <w:color w:val="FFFFFF" w:themeColor="background1"/>
                <w:sz w:val="16"/>
                <w:szCs w:val="16"/>
              </w:rPr>
            </w:pPr>
            <w:r>
              <w:rPr>
                <w:rFonts w:ascii="Calibri" w:hAnsi="Calibri"/>
                <w:color w:val="FFFFFF" w:themeColor="background1"/>
                <w:sz w:val="16"/>
                <w:szCs w:val="16"/>
              </w:rPr>
              <w:t xml:space="preserve">mei 22 </w:t>
            </w:r>
          </w:p>
        </w:tc>
        <w:tc>
          <w:tcPr>
            <w:tcW w:w="201" w:type="pct"/>
            <w:shd w:val="clear" w:color="auto" w:fill="auto"/>
          </w:tcPr>
          <w:p w14:paraId="08433AE7" w14:textId="77777777" w:rsidR="004562AB" w:rsidRPr="00585114" w:rsidRDefault="004562AB" w:rsidP="00AF23DE">
            <w:pPr>
              <w:jc w:val="center"/>
              <w:rPr>
                <w:rFonts w:ascii="Calibri" w:hAnsi="Calibri"/>
                <w:sz w:val="16"/>
                <w:szCs w:val="16"/>
              </w:rPr>
            </w:pPr>
            <w:r w:rsidRPr="008C15D5">
              <w:rPr>
                <w:rFonts w:ascii="Calibri" w:hAnsi="Calibri"/>
                <w:sz w:val="16"/>
                <w:szCs w:val="16"/>
              </w:rPr>
              <w:t>nvt</w:t>
            </w:r>
          </w:p>
        </w:tc>
        <w:tc>
          <w:tcPr>
            <w:tcW w:w="201" w:type="pct"/>
            <w:shd w:val="clear" w:color="auto" w:fill="00B050"/>
            <w:vAlign w:val="center"/>
          </w:tcPr>
          <w:p w14:paraId="0956A229" w14:textId="77777777" w:rsidR="004562AB" w:rsidRDefault="004562AB" w:rsidP="00AF23DE">
            <w:pPr>
              <w:jc w:val="center"/>
              <w:rPr>
                <w:rFonts w:ascii="Calibri" w:hAnsi="Calibri"/>
                <w:color w:val="FFFFFF" w:themeColor="background1"/>
                <w:sz w:val="16"/>
                <w:szCs w:val="16"/>
              </w:rPr>
            </w:pPr>
            <w:r w:rsidRPr="00D37A71">
              <w:rPr>
                <w:rFonts w:ascii="Calibri" w:hAnsi="Calibri"/>
                <w:color w:val="FFFFFF" w:themeColor="background1"/>
                <w:sz w:val="16"/>
                <w:szCs w:val="16"/>
              </w:rPr>
              <w:t>+</w:t>
            </w:r>
          </w:p>
          <w:p w14:paraId="163761C0" w14:textId="2360FC6D" w:rsidR="006D6D40" w:rsidRPr="00585114" w:rsidRDefault="006D6D40" w:rsidP="00AF23DE">
            <w:pPr>
              <w:jc w:val="center"/>
              <w:rPr>
                <w:rFonts w:ascii="Calibri" w:hAnsi="Calibri"/>
                <w:sz w:val="16"/>
                <w:szCs w:val="16"/>
              </w:rPr>
            </w:pPr>
            <w:r>
              <w:rPr>
                <w:rFonts w:ascii="Calibri" w:hAnsi="Calibri"/>
                <w:color w:val="FFFFFF" w:themeColor="background1"/>
                <w:sz w:val="16"/>
                <w:szCs w:val="16"/>
              </w:rPr>
              <w:t>jun 22</w:t>
            </w:r>
          </w:p>
        </w:tc>
        <w:tc>
          <w:tcPr>
            <w:tcW w:w="200" w:type="pct"/>
            <w:shd w:val="clear" w:color="auto" w:fill="auto"/>
          </w:tcPr>
          <w:p w14:paraId="65ADAE35" w14:textId="77777777" w:rsidR="004562AB" w:rsidRPr="00585114" w:rsidRDefault="004562AB" w:rsidP="00AF23DE">
            <w:pPr>
              <w:jc w:val="center"/>
              <w:rPr>
                <w:rFonts w:ascii="Calibri" w:hAnsi="Calibri"/>
                <w:sz w:val="16"/>
                <w:szCs w:val="16"/>
              </w:rPr>
            </w:pPr>
            <w:r w:rsidRPr="002B2E92">
              <w:rPr>
                <w:rFonts w:ascii="Calibri" w:hAnsi="Calibri"/>
                <w:sz w:val="16"/>
                <w:szCs w:val="16"/>
              </w:rPr>
              <w:t>nvt</w:t>
            </w:r>
          </w:p>
        </w:tc>
        <w:tc>
          <w:tcPr>
            <w:tcW w:w="201" w:type="pct"/>
            <w:shd w:val="clear" w:color="auto" w:fill="00B050"/>
          </w:tcPr>
          <w:p w14:paraId="29229AF8" w14:textId="77777777" w:rsidR="004562AB" w:rsidRDefault="00D16224" w:rsidP="00AF23DE">
            <w:pPr>
              <w:jc w:val="center"/>
              <w:rPr>
                <w:rFonts w:ascii="Calibri" w:hAnsi="Calibri"/>
                <w:color w:val="FFFFFF" w:themeColor="background1"/>
                <w:sz w:val="16"/>
                <w:szCs w:val="16"/>
              </w:rPr>
            </w:pPr>
            <w:r>
              <w:rPr>
                <w:rFonts w:ascii="Calibri" w:hAnsi="Calibri"/>
                <w:color w:val="FFFFFF" w:themeColor="background1"/>
                <w:sz w:val="16"/>
                <w:szCs w:val="16"/>
              </w:rPr>
              <w:t>+</w:t>
            </w:r>
          </w:p>
          <w:p w14:paraId="53010E94" w14:textId="674935E3" w:rsidR="00D16224" w:rsidRPr="00D16224" w:rsidRDefault="00D16224" w:rsidP="00AF23DE">
            <w:pPr>
              <w:jc w:val="center"/>
              <w:rPr>
                <w:rFonts w:ascii="Calibri" w:hAnsi="Calibri"/>
                <w:color w:val="FFFFFF" w:themeColor="background1"/>
                <w:sz w:val="16"/>
                <w:szCs w:val="16"/>
              </w:rPr>
            </w:pPr>
            <w:r>
              <w:rPr>
                <w:rFonts w:ascii="Calibri" w:hAnsi="Calibri"/>
                <w:color w:val="FFFFFF" w:themeColor="background1"/>
                <w:sz w:val="16"/>
                <w:szCs w:val="16"/>
              </w:rPr>
              <w:t>mrt 23</w:t>
            </w:r>
          </w:p>
        </w:tc>
        <w:tc>
          <w:tcPr>
            <w:tcW w:w="201" w:type="pct"/>
            <w:shd w:val="clear" w:color="auto" w:fill="auto"/>
          </w:tcPr>
          <w:p w14:paraId="6A99301C" w14:textId="77777777" w:rsidR="004562AB" w:rsidRPr="00A17D67" w:rsidRDefault="004562AB" w:rsidP="00AF23DE">
            <w:pPr>
              <w:jc w:val="center"/>
              <w:rPr>
                <w:rFonts w:ascii="Calibri" w:hAnsi="Calibri"/>
                <w:sz w:val="16"/>
                <w:szCs w:val="16"/>
              </w:rPr>
            </w:pPr>
            <w:r w:rsidRPr="002B2E92">
              <w:rPr>
                <w:rFonts w:ascii="Calibri" w:hAnsi="Calibri"/>
                <w:sz w:val="16"/>
                <w:szCs w:val="16"/>
              </w:rPr>
              <w:t>nvt</w:t>
            </w:r>
          </w:p>
        </w:tc>
        <w:tc>
          <w:tcPr>
            <w:tcW w:w="201" w:type="pct"/>
            <w:shd w:val="clear" w:color="auto" w:fill="auto"/>
          </w:tcPr>
          <w:p w14:paraId="11D7950A" w14:textId="77777777" w:rsidR="004562AB" w:rsidRPr="00585114" w:rsidRDefault="004562AB" w:rsidP="00AF23DE">
            <w:pPr>
              <w:jc w:val="center"/>
              <w:rPr>
                <w:rFonts w:ascii="Calibri" w:hAnsi="Calibri"/>
                <w:sz w:val="16"/>
                <w:szCs w:val="16"/>
              </w:rPr>
            </w:pPr>
            <w:r w:rsidRPr="002B2E92">
              <w:rPr>
                <w:rFonts w:ascii="Calibri" w:hAnsi="Calibri"/>
                <w:sz w:val="16"/>
                <w:szCs w:val="16"/>
              </w:rPr>
              <w:t>nvt</w:t>
            </w:r>
          </w:p>
        </w:tc>
        <w:tc>
          <w:tcPr>
            <w:tcW w:w="201" w:type="pct"/>
            <w:shd w:val="clear" w:color="auto" w:fill="auto"/>
          </w:tcPr>
          <w:p w14:paraId="167D6592" w14:textId="77777777" w:rsidR="004562AB" w:rsidRPr="00585114" w:rsidRDefault="004562AB" w:rsidP="00AF23DE">
            <w:pPr>
              <w:jc w:val="center"/>
              <w:rPr>
                <w:rFonts w:ascii="Calibri" w:hAnsi="Calibri"/>
                <w:sz w:val="16"/>
                <w:szCs w:val="16"/>
              </w:rPr>
            </w:pPr>
            <w:r w:rsidRPr="002B2E92">
              <w:rPr>
                <w:rFonts w:ascii="Calibri" w:hAnsi="Calibri"/>
                <w:sz w:val="16"/>
                <w:szCs w:val="16"/>
              </w:rPr>
              <w:t>nvt</w:t>
            </w:r>
          </w:p>
        </w:tc>
        <w:tc>
          <w:tcPr>
            <w:tcW w:w="200" w:type="pct"/>
            <w:shd w:val="clear" w:color="auto" w:fill="auto"/>
          </w:tcPr>
          <w:p w14:paraId="63AE49B5" w14:textId="77777777" w:rsidR="004562AB" w:rsidRPr="00585114" w:rsidRDefault="004562AB" w:rsidP="00AF23DE">
            <w:pPr>
              <w:jc w:val="center"/>
              <w:rPr>
                <w:rFonts w:ascii="Calibri" w:hAnsi="Calibri"/>
                <w:sz w:val="16"/>
                <w:szCs w:val="16"/>
              </w:rPr>
            </w:pPr>
            <w:r w:rsidRPr="002B2E92">
              <w:rPr>
                <w:rFonts w:ascii="Calibri" w:hAnsi="Calibri"/>
                <w:sz w:val="16"/>
                <w:szCs w:val="16"/>
              </w:rPr>
              <w:t>nvt</w:t>
            </w:r>
          </w:p>
        </w:tc>
        <w:tc>
          <w:tcPr>
            <w:tcW w:w="201" w:type="pct"/>
            <w:shd w:val="clear" w:color="auto" w:fill="00B050"/>
            <w:vAlign w:val="center"/>
          </w:tcPr>
          <w:p w14:paraId="7724AB4F" w14:textId="77777777" w:rsidR="004562AB" w:rsidRDefault="004562AB" w:rsidP="00AF23DE">
            <w:pPr>
              <w:jc w:val="center"/>
              <w:rPr>
                <w:rFonts w:ascii="Calibri" w:hAnsi="Calibri"/>
                <w:color w:val="FFFFFF" w:themeColor="background1"/>
                <w:sz w:val="16"/>
                <w:szCs w:val="16"/>
              </w:rPr>
            </w:pPr>
            <w:r w:rsidRPr="00C70EFE">
              <w:rPr>
                <w:rFonts w:ascii="Calibri" w:hAnsi="Calibri"/>
                <w:color w:val="FFFFFF" w:themeColor="background1"/>
                <w:sz w:val="16"/>
                <w:szCs w:val="16"/>
              </w:rPr>
              <w:t>+</w:t>
            </w:r>
          </w:p>
          <w:p w14:paraId="304EA362" w14:textId="45DC7FA1" w:rsidR="006D6D40" w:rsidRPr="00C70EFE" w:rsidRDefault="006D6D40" w:rsidP="00AF23DE">
            <w:pPr>
              <w:jc w:val="center"/>
              <w:rPr>
                <w:rFonts w:ascii="Calibri" w:hAnsi="Calibri"/>
                <w:color w:val="FFFFFF" w:themeColor="background1"/>
                <w:sz w:val="16"/>
                <w:szCs w:val="16"/>
              </w:rPr>
            </w:pPr>
            <w:r>
              <w:rPr>
                <w:rFonts w:ascii="Calibri" w:hAnsi="Calibri"/>
                <w:color w:val="FFFFFF" w:themeColor="background1"/>
                <w:sz w:val="16"/>
                <w:szCs w:val="16"/>
              </w:rPr>
              <w:t>mei 22</w:t>
            </w:r>
          </w:p>
        </w:tc>
        <w:tc>
          <w:tcPr>
            <w:tcW w:w="201" w:type="pct"/>
            <w:shd w:val="clear" w:color="auto" w:fill="auto"/>
          </w:tcPr>
          <w:p w14:paraId="53DEBF64" w14:textId="77777777" w:rsidR="004562AB" w:rsidRPr="00585114" w:rsidRDefault="004562AB" w:rsidP="00AF23DE">
            <w:pPr>
              <w:jc w:val="center"/>
              <w:rPr>
                <w:rFonts w:ascii="Calibri" w:hAnsi="Calibri"/>
                <w:sz w:val="16"/>
                <w:szCs w:val="16"/>
              </w:rPr>
            </w:pPr>
            <w:r w:rsidRPr="00DF4E4E">
              <w:rPr>
                <w:rFonts w:ascii="Calibri" w:hAnsi="Calibri"/>
                <w:sz w:val="16"/>
                <w:szCs w:val="16"/>
              </w:rPr>
              <w:t>nvt</w:t>
            </w:r>
          </w:p>
        </w:tc>
        <w:tc>
          <w:tcPr>
            <w:tcW w:w="201" w:type="pct"/>
            <w:shd w:val="clear" w:color="auto" w:fill="00B050"/>
          </w:tcPr>
          <w:p w14:paraId="76D97B39" w14:textId="77777777" w:rsidR="004562AB" w:rsidRDefault="00A769E7" w:rsidP="00AF23DE">
            <w:pPr>
              <w:jc w:val="center"/>
              <w:rPr>
                <w:rFonts w:ascii="Calibri" w:hAnsi="Calibri"/>
                <w:color w:val="FFFFFF" w:themeColor="background1"/>
                <w:sz w:val="16"/>
                <w:szCs w:val="16"/>
              </w:rPr>
            </w:pPr>
            <w:r>
              <w:rPr>
                <w:rFonts w:ascii="Calibri" w:hAnsi="Calibri"/>
                <w:color w:val="FFFFFF" w:themeColor="background1"/>
                <w:sz w:val="16"/>
                <w:szCs w:val="16"/>
              </w:rPr>
              <w:t>+</w:t>
            </w:r>
          </w:p>
          <w:p w14:paraId="23614289" w14:textId="4D9B3CC3" w:rsidR="00A769E7" w:rsidRPr="00A769E7" w:rsidRDefault="00A769E7" w:rsidP="00AF23DE">
            <w:pPr>
              <w:jc w:val="center"/>
              <w:rPr>
                <w:rFonts w:ascii="Calibri" w:hAnsi="Calibri"/>
                <w:color w:val="FFFFFF" w:themeColor="background1"/>
                <w:sz w:val="16"/>
                <w:szCs w:val="16"/>
              </w:rPr>
            </w:pPr>
            <w:r>
              <w:rPr>
                <w:rFonts w:ascii="Calibri" w:hAnsi="Calibri"/>
                <w:color w:val="FFFFFF" w:themeColor="background1"/>
                <w:sz w:val="16"/>
                <w:szCs w:val="16"/>
              </w:rPr>
              <w:t>nov 22</w:t>
            </w:r>
          </w:p>
        </w:tc>
        <w:tc>
          <w:tcPr>
            <w:tcW w:w="194" w:type="pct"/>
            <w:shd w:val="clear" w:color="auto" w:fill="00B050"/>
          </w:tcPr>
          <w:p w14:paraId="01AF6B2C" w14:textId="77777777" w:rsidR="004562AB" w:rsidRDefault="00A769E7" w:rsidP="00AF23DE">
            <w:pPr>
              <w:jc w:val="center"/>
              <w:rPr>
                <w:rFonts w:ascii="Calibri" w:hAnsi="Calibri"/>
                <w:color w:val="FFFFFF" w:themeColor="background1"/>
                <w:sz w:val="16"/>
                <w:szCs w:val="16"/>
              </w:rPr>
            </w:pPr>
            <w:r>
              <w:rPr>
                <w:rFonts w:ascii="Calibri" w:hAnsi="Calibri"/>
                <w:color w:val="FFFFFF" w:themeColor="background1"/>
                <w:sz w:val="16"/>
                <w:szCs w:val="16"/>
              </w:rPr>
              <w:t>+</w:t>
            </w:r>
          </w:p>
          <w:p w14:paraId="65424820" w14:textId="38F9357C" w:rsidR="00A769E7" w:rsidRPr="00A769E7" w:rsidRDefault="00A769E7" w:rsidP="00A769E7">
            <w:pPr>
              <w:jc w:val="center"/>
              <w:rPr>
                <w:rFonts w:ascii="Calibri" w:hAnsi="Calibri"/>
                <w:color w:val="FFFFFF" w:themeColor="background1"/>
                <w:sz w:val="16"/>
                <w:szCs w:val="16"/>
              </w:rPr>
            </w:pPr>
            <w:r>
              <w:rPr>
                <w:rFonts w:ascii="Calibri" w:hAnsi="Calibri"/>
                <w:color w:val="FFFFFF" w:themeColor="background1"/>
                <w:sz w:val="16"/>
                <w:szCs w:val="16"/>
              </w:rPr>
              <w:t>jul 20</w:t>
            </w:r>
          </w:p>
        </w:tc>
      </w:tr>
      <w:tr w:rsidR="004562AB" w:rsidRPr="00585114" w14:paraId="31903903" w14:textId="77777777" w:rsidTr="00A769E7">
        <w:tc>
          <w:tcPr>
            <w:tcW w:w="610" w:type="pct"/>
            <w:vMerge/>
            <w:tcBorders>
              <w:right w:val="single" w:sz="4" w:space="0" w:color="FFFFFF"/>
            </w:tcBorders>
            <w:shd w:val="clear" w:color="auto" w:fill="2E74B5"/>
          </w:tcPr>
          <w:p w14:paraId="3A711AC9" w14:textId="77777777" w:rsidR="004562AB" w:rsidRPr="00585114" w:rsidRDefault="004562AB" w:rsidP="00AF23DE">
            <w:pPr>
              <w:rPr>
                <w:rFonts w:ascii="Calibri" w:hAnsi="Calibri"/>
                <w:color w:val="FFFFFF"/>
              </w:rPr>
            </w:pPr>
          </w:p>
        </w:tc>
        <w:tc>
          <w:tcPr>
            <w:tcW w:w="1125" w:type="pct"/>
            <w:tcBorders>
              <w:top w:val="single" w:sz="4" w:space="0" w:color="FFFFFF"/>
              <w:left w:val="single" w:sz="4" w:space="0" w:color="FFFFFF"/>
              <w:bottom w:val="single" w:sz="4" w:space="0" w:color="FFFFFF"/>
              <w:right w:val="single" w:sz="4" w:space="0" w:color="FFFFFF"/>
            </w:tcBorders>
            <w:shd w:val="clear" w:color="auto" w:fill="2E74B5"/>
          </w:tcPr>
          <w:p w14:paraId="201D70EE" w14:textId="77777777" w:rsidR="004562AB" w:rsidRPr="00585114" w:rsidRDefault="004562AB" w:rsidP="00AF23DE">
            <w:pPr>
              <w:rPr>
                <w:rFonts w:ascii="Calibri" w:hAnsi="Calibri"/>
                <w:color w:val="FFFFFF"/>
              </w:rPr>
            </w:pPr>
            <w:r>
              <w:rPr>
                <w:rFonts w:ascii="Calibri" w:hAnsi="Calibri"/>
                <w:color w:val="FFFFFF"/>
              </w:rPr>
              <w:t>BA</w:t>
            </w:r>
            <w:r w:rsidRPr="00585114">
              <w:rPr>
                <w:rFonts w:ascii="Calibri" w:hAnsi="Calibri"/>
                <w:color w:val="FFFFFF"/>
              </w:rPr>
              <w:t>2 (</w:t>
            </w:r>
            <w:r>
              <w:rPr>
                <w:rFonts w:ascii="Calibri" w:hAnsi="Calibri"/>
                <w:color w:val="FFFFFF"/>
              </w:rPr>
              <w:t>Afsluiting</w:t>
            </w:r>
            <w:r w:rsidRPr="00585114">
              <w:rPr>
                <w:rFonts w:ascii="Calibri" w:hAnsi="Calibri"/>
                <w:color w:val="FFFFFF"/>
              </w:rPr>
              <w:t>)</w:t>
            </w:r>
          </w:p>
        </w:tc>
        <w:tc>
          <w:tcPr>
            <w:tcW w:w="461" w:type="pct"/>
            <w:tcBorders>
              <w:top w:val="single" w:sz="4" w:space="0" w:color="FFFFFF"/>
              <w:left w:val="single" w:sz="4" w:space="0" w:color="FFFFFF"/>
              <w:bottom w:val="single" w:sz="4" w:space="0" w:color="FFFFFF"/>
            </w:tcBorders>
            <w:shd w:val="clear" w:color="auto" w:fill="2E74B5"/>
          </w:tcPr>
          <w:p w14:paraId="2482211F" w14:textId="77777777" w:rsidR="004562AB" w:rsidRPr="00585114" w:rsidRDefault="004562AB" w:rsidP="00AF23DE">
            <w:pPr>
              <w:rPr>
                <w:rFonts w:ascii="Calibri" w:hAnsi="Calibri"/>
                <w:color w:val="FFFFFF"/>
              </w:rPr>
            </w:pPr>
            <w:r w:rsidRPr="00585114">
              <w:rPr>
                <w:rFonts w:ascii="Calibri" w:hAnsi="Calibri"/>
                <w:color w:val="FFFFFF"/>
              </w:rPr>
              <w:t>+</w:t>
            </w:r>
          </w:p>
        </w:tc>
        <w:tc>
          <w:tcPr>
            <w:tcW w:w="200" w:type="pct"/>
            <w:shd w:val="clear" w:color="auto" w:fill="00B050"/>
            <w:vAlign w:val="center"/>
          </w:tcPr>
          <w:p w14:paraId="2C347F38" w14:textId="77777777" w:rsidR="006D6D40" w:rsidRDefault="004562AB" w:rsidP="00AF23DE">
            <w:pPr>
              <w:jc w:val="center"/>
              <w:rPr>
                <w:rFonts w:ascii="Calibri" w:hAnsi="Calibri"/>
                <w:color w:val="FFFFFF" w:themeColor="background1"/>
                <w:sz w:val="16"/>
                <w:szCs w:val="16"/>
              </w:rPr>
            </w:pPr>
            <w:r w:rsidRPr="00C70EFE">
              <w:rPr>
                <w:rFonts w:ascii="Calibri" w:hAnsi="Calibri"/>
                <w:color w:val="FFFFFF" w:themeColor="background1"/>
                <w:sz w:val="16"/>
                <w:szCs w:val="16"/>
              </w:rPr>
              <w:t>+</w:t>
            </w:r>
          </w:p>
          <w:p w14:paraId="2F3D60C1" w14:textId="4F1FCF16" w:rsidR="004562AB" w:rsidRPr="00C70EFE" w:rsidRDefault="006D6D40" w:rsidP="00AF23DE">
            <w:pPr>
              <w:jc w:val="center"/>
              <w:rPr>
                <w:rFonts w:ascii="Calibri" w:hAnsi="Calibri"/>
                <w:color w:val="FFFFFF" w:themeColor="background1"/>
                <w:sz w:val="16"/>
                <w:szCs w:val="16"/>
              </w:rPr>
            </w:pPr>
            <w:r>
              <w:rPr>
                <w:rFonts w:ascii="Calibri" w:hAnsi="Calibri"/>
                <w:color w:val="FFFFFF"/>
                <w:sz w:val="16"/>
                <w:szCs w:val="16"/>
              </w:rPr>
              <w:t>mei 22</w:t>
            </w:r>
          </w:p>
        </w:tc>
        <w:tc>
          <w:tcPr>
            <w:tcW w:w="201" w:type="pct"/>
            <w:shd w:val="clear" w:color="auto" w:fill="00B050"/>
            <w:vAlign w:val="center"/>
          </w:tcPr>
          <w:p w14:paraId="57CF24F9" w14:textId="77777777" w:rsidR="006D6D40" w:rsidRDefault="004562AB" w:rsidP="00AF23DE">
            <w:pPr>
              <w:jc w:val="center"/>
              <w:rPr>
                <w:rFonts w:ascii="Calibri" w:hAnsi="Calibri"/>
                <w:color w:val="FFFFFF" w:themeColor="background1"/>
                <w:sz w:val="16"/>
                <w:szCs w:val="16"/>
              </w:rPr>
            </w:pPr>
            <w:r w:rsidRPr="00C70EFE">
              <w:rPr>
                <w:rFonts w:ascii="Calibri" w:hAnsi="Calibri"/>
                <w:color w:val="FFFFFF" w:themeColor="background1"/>
                <w:sz w:val="16"/>
                <w:szCs w:val="16"/>
              </w:rPr>
              <w:t>+</w:t>
            </w:r>
          </w:p>
          <w:p w14:paraId="60B59252" w14:textId="60B107EE" w:rsidR="004562AB" w:rsidRPr="00C70EFE" w:rsidRDefault="006D6D40" w:rsidP="00AF23DE">
            <w:pPr>
              <w:jc w:val="center"/>
              <w:rPr>
                <w:rFonts w:ascii="Calibri" w:hAnsi="Calibri"/>
                <w:color w:val="FFFFFF" w:themeColor="background1"/>
                <w:sz w:val="16"/>
                <w:szCs w:val="16"/>
              </w:rPr>
            </w:pPr>
            <w:r>
              <w:rPr>
                <w:rFonts w:ascii="Calibri" w:hAnsi="Calibri"/>
                <w:color w:val="FFFFFF"/>
                <w:sz w:val="16"/>
                <w:szCs w:val="16"/>
              </w:rPr>
              <w:t>mrt 22</w:t>
            </w:r>
          </w:p>
        </w:tc>
        <w:tc>
          <w:tcPr>
            <w:tcW w:w="201" w:type="pct"/>
            <w:shd w:val="clear" w:color="auto" w:fill="auto"/>
          </w:tcPr>
          <w:p w14:paraId="30BB3532" w14:textId="77777777" w:rsidR="004562AB" w:rsidRPr="00585114" w:rsidRDefault="004562AB" w:rsidP="00AF23DE">
            <w:pPr>
              <w:jc w:val="center"/>
              <w:rPr>
                <w:rFonts w:ascii="Calibri" w:hAnsi="Calibri"/>
                <w:sz w:val="16"/>
                <w:szCs w:val="16"/>
              </w:rPr>
            </w:pPr>
            <w:r w:rsidRPr="008C15D5">
              <w:rPr>
                <w:rFonts w:ascii="Calibri" w:hAnsi="Calibri"/>
                <w:sz w:val="16"/>
                <w:szCs w:val="16"/>
              </w:rPr>
              <w:t>nvt</w:t>
            </w:r>
          </w:p>
        </w:tc>
        <w:tc>
          <w:tcPr>
            <w:tcW w:w="201" w:type="pct"/>
            <w:shd w:val="clear" w:color="auto" w:fill="FFC000"/>
            <w:vAlign w:val="center"/>
          </w:tcPr>
          <w:p w14:paraId="2DAD1754" w14:textId="77777777" w:rsidR="004562AB" w:rsidRDefault="004562AB" w:rsidP="00AF23DE">
            <w:pPr>
              <w:jc w:val="center"/>
              <w:rPr>
                <w:rFonts w:ascii="Calibri" w:hAnsi="Calibri"/>
                <w:color w:val="FFFFFF" w:themeColor="background1"/>
                <w:sz w:val="16"/>
                <w:szCs w:val="16"/>
              </w:rPr>
            </w:pPr>
            <w:r>
              <w:rPr>
                <w:rFonts w:ascii="Calibri" w:hAnsi="Calibri"/>
                <w:color w:val="FFFFFF" w:themeColor="background1"/>
                <w:sz w:val="16"/>
                <w:szCs w:val="16"/>
              </w:rPr>
              <w:t>+/-</w:t>
            </w:r>
          </w:p>
          <w:p w14:paraId="18F49E1A" w14:textId="42FA29E6" w:rsidR="006D6D40" w:rsidRPr="00A932F3" w:rsidRDefault="006D6D40" w:rsidP="00AF23DE">
            <w:pPr>
              <w:jc w:val="center"/>
              <w:rPr>
                <w:rFonts w:ascii="Calibri" w:hAnsi="Calibri"/>
                <w:color w:val="FFFFFF" w:themeColor="background1"/>
                <w:sz w:val="16"/>
                <w:szCs w:val="16"/>
              </w:rPr>
            </w:pPr>
            <w:r>
              <w:rPr>
                <w:rFonts w:ascii="Calibri" w:hAnsi="Calibri"/>
                <w:color w:val="FFFFFF" w:themeColor="background1"/>
                <w:sz w:val="16"/>
                <w:szCs w:val="16"/>
              </w:rPr>
              <w:t>jun 22</w:t>
            </w:r>
          </w:p>
        </w:tc>
        <w:tc>
          <w:tcPr>
            <w:tcW w:w="200" w:type="pct"/>
            <w:shd w:val="clear" w:color="auto" w:fill="auto"/>
          </w:tcPr>
          <w:p w14:paraId="7B62043D" w14:textId="77777777" w:rsidR="004562AB" w:rsidRPr="00585114" w:rsidRDefault="004562AB" w:rsidP="00AF23DE">
            <w:pPr>
              <w:jc w:val="center"/>
              <w:rPr>
                <w:rFonts w:ascii="Calibri" w:hAnsi="Calibri"/>
                <w:sz w:val="16"/>
                <w:szCs w:val="16"/>
              </w:rPr>
            </w:pPr>
            <w:r w:rsidRPr="002B2E92">
              <w:rPr>
                <w:rFonts w:ascii="Calibri" w:hAnsi="Calibri"/>
                <w:sz w:val="16"/>
                <w:szCs w:val="16"/>
              </w:rPr>
              <w:t>nvt</w:t>
            </w:r>
          </w:p>
        </w:tc>
        <w:tc>
          <w:tcPr>
            <w:tcW w:w="201" w:type="pct"/>
            <w:shd w:val="clear" w:color="auto" w:fill="00B050"/>
          </w:tcPr>
          <w:p w14:paraId="62A1F4C1" w14:textId="77777777" w:rsidR="004562AB" w:rsidRDefault="00D16224" w:rsidP="00AF23DE">
            <w:pPr>
              <w:jc w:val="center"/>
              <w:rPr>
                <w:rFonts w:ascii="Calibri" w:hAnsi="Calibri"/>
                <w:color w:val="FFFFFF" w:themeColor="background1"/>
                <w:sz w:val="16"/>
                <w:szCs w:val="16"/>
              </w:rPr>
            </w:pPr>
            <w:r>
              <w:rPr>
                <w:rFonts w:ascii="Calibri" w:hAnsi="Calibri"/>
                <w:color w:val="FFFFFF" w:themeColor="background1"/>
                <w:sz w:val="16"/>
                <w:szCs w:val="16"/>
              </w:rPr>
              <w:t>+</w:t>
            </w:r>
          </w:p>
          <w:p w14:paraId="7A498C39" w14:textId="618DFD46" w:rsidR="00D16224" w:rsidRPr="00D16224" w:rsidRDefault="00D16224" w:rsidP="00AF23DE">
            <w:pPr>
              <w:jc w:val="center"/>
              <w:rPr>
                <w:rFonts w:ascii="Calibri" w:hAnsi="Calibri"/>
                <w:color w:val="FFFFFF" w:themeColor="background1"/>
                <w:sz w:val="16"/>
                <w:szCs w:val="16"/>
              </w:rPr>
            </w:pPr>
            <w:r>
              <w:rPr>
                <w:rFonts w:ascii="Calibri" w:hAnsi="Calibri"/>
                <w:color w:val="FFFFFF" w:themeColor="background1"/>
                <w:sz w:val="16"/>
                <w:szCs w:val="16"/>
              </w:rPr>
              <w:t>mrt 23</w:t>
            </w:r>
          </w:p>
        </w:tc>
        <w:tc>
          <w:tcPr>
            <w:tcW w:w="201" w:type="pct"/>
            <w:shd w:val="clear" w:color="auto" w:fill="auto"/>
          </w:tcPr>
          <w:p w14:paraId="72954E7B" w14:textId="77777777" w:rsidR="004562AB" w:rsidRPr="00A17D67" w:rsidRDefault="004562AB" w:rsidP="00AF23DE">
            <w:pPr>
              <w:jc w:val="center"/>
              <w:rPr>
                <w:rFonts w:ascii="Calibri" w:hAnsi="Calibri"/>
                <w:sz w:val="16"/>
                <w:szCs w:val="16"/>
              </w:rPr>
            </w:pPr>
            <w:r w:rsidRPr="002B2E92">
              <w:rPr>
                <w:rFonts w:ascii="Calibri" w:hAnsi="Calibri"/>
                <w:sz w:val="16"/>
                <w:szCs w:val="16"/>
              </w:rPr>
              <w:t>nvt</w:t>
            </w:r>
          </w:p>
        </w:tc>
        <w:tc>
          <w:tcPr>
            <w:tcW w:w="201" w:type="pct"/>
            <w:shd w:val="clear" w:color="auto" w:fill="auto"/>
          </w:tcPr>
          <w:p w14:paraId="64F0B48D" w14:textId="77777777" w:rsidR="004562AB" w:rsidRPr="00585114" w:rsidRDefault="004562AB" w:rsidP="00AF23DE">
            <w:pPr>
              <w:jc w:val="center"/>
              <w:rPr>
                <w:rFonts w:ascii="Calibri" w:hAnsi="Calibri"/>
                <w:sz w:val="16"/>
                <w:szCs w:val="16"/>
              </w:rPr>
            </w:pPr>
            <w:r w:rsidRPr="002B2E92">
              <w:rPr>
                <w:rFonts w:ascii="Calibri" w:hAnsi="Calibri"/>
                <w:sz w:val="16"/>
                <w:szCs w:val="16"/>
              </w:rPr>
              <w:t>nvt</w:t>
            </w:r>
          </w:p>
        </w:tc>
        <w:tc>
          <w:tcPr>
            <w:tcW w:w="201" w:type="pct"/>
            <w:shd w:val="clear" w:color="auto" w:fill="auto"/>
          </w:tcPr>
          <w:p w14:paraId="014B6669" w14:textId="77777777" w:rsidR="004562AB" w:rsidRPr="00585114" w:rsidRDefault="004562AB" w:rsidP="00AF23DE">
            <w:pPr>
              <w:jc w:val="center"/>
              <w:rPr>
                <w:rFonts w:ascii="Calibri" w:hAnsi="Calibri"/>
                <w:sz w:val="16"/>
                <w:szCs w:val="16"/>
              </w:rPr>
            </w:pPr>
            <w:r w:rsidRPr="002B2E92">
              <w:rPr>
                <w:rFonts w:ascii="Calibri" w:hAnsi="Calibri"/>
                <w:sz w:val="16"/>
                <w:szCs w:val="16"/>
              </w:rPr>
              <w:t>nvt</w:t>
            </w:r>
          </w:p>
        </w:tc>
        <w:tc>
          <w:tcPr>
            <w:tcW w:w="200" w:type="pct"/>
            <w:shd w:val="clear" w:color="auto" w:fill="auto"/>
          </w:tcPr>
          <w:p w14:paraId="44A46DCF" w14:textId="77777777" w:rsidR="004562AB" w:rsidRPr="00585114" w:rsidRDefault="004562AB" w:rsidP="00AF23DE">
            <w:pPr>
              <w:jc w:val="center"/>
              <w:rPr>
                <w:rFonts w:ascii="Calibri" w:hAnsi="Calibri"/>
                <w:sz w:val="16"/>
                <w:szCs w:val="16"/>
              </w:rPr>
            </w:pPr>
            <w:r w:rsidRPr="002B2E92">
              <w:rPr>
                <w:rFonts w:ascii="Calibri" w:hAnsi="Calibri"/>
                <w:sz w:val="16"/>
                <w:szCs w:val="16"/>
              </w:rPr>
              <w:t>nvt</w:t>
            </w:r>
          </w:p>
        </w:tc>
        <w:tc>
          <w:tcPr>
            <w:tcW w:w="201" w:type="pct"/>
            <w:shd w:val="clear" w:color="auto" w:fill="00B050"/>
            <w:vAlign w:val="center"/>
          </w:tcPr>
          <w:p w14:paraId="4C3518B6" w14:textId="77777777" w:rsidR="004562AB" w:rsidRDefault="004562AB" w:rsidP="00AF23DE">
            <w:pPr>
              <w:jc w:val="center"/>
              <w:rPr>
                <w:rFonts w:ascii="Calibri" w:hAnsi="Calibri"/>
                <w:color w:val="FFFFFF" w:themeColor="background1"/>
                <w:sz w:val="16"/>
                <w:szCs w:val="16"/>
              </w:rPr>
            </w:pPr>
            <w:r w:rsidRPr="00C70EFE">
              <w:rPr>
                <w:rFonts w:ascii="Calibri" w:hAnsi="Calibri"/>
                <w:color w:val="FFFFFF" w:themeColor="background1"/>
                <w:sz w:val="16"/>
                <w:szCs w:val="16"/>
              </w:rPr>
              <w:t>+</w:t>
            </w:r>
          </w:p>
          <w:p w14:paraId="731589B8" w14:textId="56CCCECB" w:rsidR="006D6D40" w:rsidRPr="00C70EFE" w:rsidRDefault="006D6D40" w:rsidP="00AF23DE">
            <w:pPr>
              <w:jc w:val="center"/>
              <w:rPr>
                <w:rFonts w:ascii="Calibri" w:hAnsi="Calibri"/>
                <w:color w:val="FFFFFF" w:themeColor="background1"/>
                <w:sz w:val="16"/>
                <w:szCs w:val="16"/>
              </w:rPr>
            </w:pPr>
            <w:r>
              <w:rPr>
                <w:rFonts w:ascii="Calibri" w:hAnsi="Calibri"/>
                <w:color w:val="FFFFFF" w:themeColor="background1"/>
                <w:sz w:val="16"/>
                <w:szCs w:val="16"/>
              </w:rPr>
              <w:t>mei 22</w:t>
            </w:r>
          </w:p>
        </w:tc>
        <w:tc>
          <w:tcPr>
            <w:tcW w:w="201" w:type="pct"/>
            <w:shd w:val="clear" w:color="auto" w:fill="auto"/>
          </w:tcPr>
          <w:p w14:paraId="1C515640" w14:textId="77777777" w:rsidR="004562AB" w:rsidRPr="00585114" w:rsidRDefault="004562AB" w:rsidP="00AF23DE">
            <w:pPr>
              <w:jc w:val="center"/>
              <w:rPr>
                <w:rFonts w:ascii="Calibri" w:hAnsi="Calibri"/>
                <w:sz w:val="16"/>
                <w:szCs w:val="16"/>
              </w:rPr>
            </w:pPr>
            <w:r w:rsidRPr="00DF4E4E">
              <w:rPr>
                <w:rFonts w:ascii="Calibri" w:hAnsi="Calibri"/>
                <w:sz w:val="16"/>
                <w:szCs w:val="16"/>
              </w:rPr>
              <w:t>nvt</w:t>
            </w:r>
          </w:p>
        </w:tc>
        <w:tc>
          <w:tcPr>
            <w:tcW w:w="201" w:type="pct"/>
            <w:shd w:val="clear" w:color="auto" w:fill="FF0000"/>
          </w:tcPr>
          <w:p w14:paraId="37C2B0E5" w14:textId="37825C0F" w:rsidR="004562AB" w:rsidRDefault="00A769E7" w:rsidP="00AF23DE">
            <w:pPr>
              <w:jc w:val="center"/>
              <w:rPr>
                <w:rFonts w:ascii="Calibri" w:hAnsi="Calibri"/>
                <w:color w:val="FFFFFF" w:themeColor="background1"/>
                <w:sz w:val="16"/>
                <w:szCs w:val="16"/>
              </w:rPr>
            </w:pPr>
            <w:r>
              <w:rPr>
                <w:rFonts w:ascii="Calibri" w:hAnsi="Calibri"/>
                <w:color w:val="FFFFFF" w:themeColor="background1"/>
                <w:sz w:val="16"/>
                <w:szCs w:val="16"/>
              </w:rPr>
              <w:t>-</w:t>
            </w:r>
          </w:p>
          <w:p w14:paraId="77669935" w14:textId="25D944FA" w:rsidR="00A769E7" w:rsidRPr="00A769E7" w:rsidRDefault="00A769E7" w:rsidP="00AF23DE">
            <w:pPr>
              <w:jc w:val="center"/>
              <w:rPr>
                <w:rFonts w:ascii="Calibri" w:hAnsi="Calibri"/>
                <w:color w:val="FFFFFF" w:themeColor="background1"/>
                <w:sz w:val="16"/>
                <w:szCs w:val="16"/>
              </w:rPr>
            </w:pPr>
            <w:r>
              <w:rPr>
                <w:rFonts w:ascii="Calibri" w:hAnsi="Calibri"/>
                <w:color w:val="FFFFFF" w:themeColor="background1"/>
                <w:sz w:val="16"/>
                <w:szCs w:val="16"/>
              </w:rPr>
              <w:t>nov 22</w:t>
            </w:r>
          </w:p>
        </w:tc>
        <w:tc>
          <w:tcPr>
            <w:tcW w:w="194" w:type="pct"/>
            <w:shd w:val="clear" w:color="auto" w:fill="00B050"/>
          </w:tcPr>
          <w:p w14:paraId="70A0E501" w14:textId="77777777" w:rsidR="004562AB" w:rsidRDefault="00A769E7" w:rsidP="00AF23DE">
            <w:pPr>
              <w:jc w:val="center"/>
              <w:rPr>
                <w:rFonts w:ascii="Calibri" w:hAnsi="Calibri"/>
                <w:color w:val="FFFFFF" w:themeColor="background1"/>
                <w:sz w:val="16"/>
                <w:szCs w:val="16"/>
              </w:rPr>
            </w:pPr>
            <w:r>
              <w:rPr>
                <w:rFonts w:ascii="Calibri" w:hAnsi="Calibri"/>
                <w:color w:val="FFFFFF" w:themeColor="background1"/>
                <w:sz w:val="16"/>
                <w:szCs w:val="16"/>
              </w:rPr>
              <w:t>+</w:t>
            </w:r>
          </w:p>
          <w:p w14:paraId="36107CCB" w14:textId="037B8262" w:rsidR="00A769E7" w:rsidRPr="00A769E7" w:rsidRDefault="00A769E7" w:rsidP="00AF23DE">
            <w:pPr>
              <w:jc w:val="center"/>
              <w:rPr>
                <w:rFonts w:ascii="Calibri" w:hAnsi="Calibri"/>
                <w:color w:val="FFFFFF" w:themeColor="background1"/>
                <w:sz w:val="16"/>
                <w:szCs w:val="16"/>
              </w:rPr>
            </w:pPr>
            <w:r>
              <w:rPr>
                <w:rFonts w:ascii="Calibri" w:hAnsi="Calibri"/>
                <w:color w:val="FFFFFF" w:themeColor="background1"/>
                <w:sz w:val="16"/>
                <w:szCs w:val="16"/>
              </w:rPr>
              <w:t>jul 20</w:t>
            </w:r>
          </w:p>
        </w:tc>
      </w:tr>
      <w:tr w:rsidR="00A769E7" w:rsidRPr="00585114" w14:paraId="369A5AAB" w14:textId="77777777" w:rsidTr="007033AD">
        <w:tc>
          <w:tcPr>
            <w:tcW w:w="610" w:type="pct"/>
            <w:vMerge w:val="restart"/>
            <w:tcBorders>
              <w:top w:val="single" w:sz="4" w:space="0" w:color="FFFFFF"/>
              <w:right w:val="single" w:sz="4" w:space="0" w:color="FFFFFF"/>
            </w:tcBorders>
            <w:shd w:val="clear" w:color="auto" w:fill="2E74B5"/>
          </w:tcPr>
          <w:p w14:paraId="04E7E396" w14:textId="77777777" w:rsidR="004562AB" w:rsidRPr="00585114" w:rsidRDefault="004562AB" w:rsidP="00AF23DE">
            <w:pPr>
              <w:rPr>
                <w:rFonts w:ascii="Calibri" w:hAnsi="Calibri"/>
                <w:color w:val="FFFFFF"/>
              </w:rPr>
            </w:pPr>
            <w:r w:rsidRPr="00585114">
              <w:rPr>
                <w:rFonts w:ascii="Calibri" w:hAnsi="Calibri"/>
                <w:color w:val="FFFFFF"/>
              </w:rPr>
              <w:t xml:space="preserve">APK </w:t>
            </w:r>
          </w:p>
        </w:tc>
        <w:tc>
          <w:tcPr>
            <w:tcW w:w="1125" w:type="pct"/>
            <w:tcBorders>
              <w:top w:val="single" w:sz="4" w:space="0" w:color="FFFFFF"/>
              <w:left w:val="single" w:sz="4" w:space="0" w:color="FFFFFF"/>
              <w:bottom w:val="single" w:sz="4" w:space="0" w:color="FFFFFF"/>
              <w:right w:val="single" w:sz="4" w:space="0" w:color="FFFFFF"/>
            </w:tcBorders>
            <w:shd w:val="clear" w:color="auto" w:fill="2E74B5"/>
          </w:tcPr>
          <w:p w14:paraId="4F12AD82" w14:textId="77777777" w:rsidR="004562AB" w:rsidRPr="00585114" w:rsidRDefault="004562AB" w:rsidP="00AF23DE">
            <w:pPr>
              <w:rPr>
                <w:rFonts w:ascii="Calibri" w:hAnsi="Calibri"/>
                <w:color w:val="FFFFFF"/>
              </w:rPr>
            </w:pPr>
            <w:r w:rsidRPr="00585114">
              <w:rPr>
                <w:rFonts w:ascii="Calibri" w:hAnsi="Calibri"/>
                <w:color w:val="FFFFFF"/>
              </w:rPr>
              <w:t>kwaliteit examinatoren (totaal per examencommissie)</w:t>
            </w:r>
          </w:p>
        </w:tc>
        <w:tc>
          <w:tcPr>
            <w:tcW w:w="461" w:type="pct"/>
            <w:tcBorders>
              <w:top w:val="single" w:sz="4" w:space="0" w:color="FFFFFF"/>
              <w:left w:val="single" w:sz="4" w:space="0" w:color="FFFFFF"/>
              <w:bottom w:val="single" w:sz="4" w:space="0" w:color="FFFFFF"/>
            </w:tcBorders>
            <w:shd w:val="clear" w:color="auto" w:fill="2E74B5"/>
          </w:tcPr>
          <w:p w14:paraId="1A974106" w14:textId="77777777" w:rsidR="004562AB" w:rsidRPr="00585114" w:rsidRDefault="004562AB" w:rsidP="00AF23DE">
            <w:pPr>
              <w:rPr>
                <w:rFonts w:ascii="Calibri" w:hAnsi="Calibri"/>
                <w:color w:val="FFFFFF"/>
              </w:rPr>
            </w:pPr>
            <w:r w:rsidRPr="00585114">
              <w:rPr>
                <w:rFonts w:ascii="Calibri" w:hAnsi="Calibri"/>
                <w:color w:val="FFFFFF"/>
              </w:rPr>
              <w:t>80% van laatst afgenomen APK's = +</w:t>
            </w:r>
          </w:p>
        </w:tc>
        <w:tc>
          <w:tcPr>
            <w:tcW w:w="200" w:type="pct"/>
            <w:tcBorders>
              <w:bottom w:val="single" w:sz="4" w:space="0" w:color="auto"/>
            </w:tcBorders>
            <w:shd w:val="clear" w:color="auto" w:fill="FF0000"/>
            <w:vAlign w:val="center"/>
          </w:tcPr>
          <w:p w14:paraId="37A65321" w14:textId="7A465291" w:rsidR="004562AB" w:rsidRPr="00585114" w:rsidRDefault="00A769E7" w:rsidP="00AF23DE">
            <w:pPr>
              <w:jc w:val="center"/>
              <w:rPr>
                <w:rFonts w:ascii="Calibri" w:hAnsi="Calibri"/>
                <w:color w:val="FFFFFF"/>
                <w:sz w:val="16"/>
                <w:szCs w:val="16"/>
              </w:rPr>
            </w:pPr>
            <w:r>
              <w:rPr>
                <w:rFonts w:ascii="Calibri" w:hAnsi="Calibri"/>
                <w:color w:val="FFFFFF"/>
                <w:sz w:val="16"/>
                <w:szCs w:val="16"/>
              </w:rPr>
              <w:t>-</w:t>
            </w:r>
            <w:r w:rsidR="004562AB">
              <w:rPr>
                <w:rFonts w:ascii="Calibri" w:hAnsi="Calibri"/>
                <w:color w:val="FFFFFF"/>
                <w:sz w:val="16"/>
                <w:szCs w:val="16"/>
              </w:rPr>
              <w:t>-</w:t>
            </w:r>
          </w:p>
        </w:tc>
        <w:tc>
          <w:tcPr>
            <w:tcW w:w="201" w:type="pct"/>
            <w:tcBorders>
              <w:bottom w:val="single" w:sz="4" w:space="0" w:color="auto"/>
            </w:tcBorders>
            <w:shd w:val="clear" w:color="auto" w:fill="00B050"/>
            <w:vAlign w:val="center"/>
          </w:tcPr>
          <w:p w14:paraId="02CFEB90" w14:textId="77777777" w:rsidR="004562AB" w:rsidRPr="00585114" w:rsidRDefault="004562AB" w:rsidP="00AF23DE">
            <w:pPr>
              <w:jc w:val="center"/>
              <w:rPr>
                <w:rFonts w:ascii="Calibri" w:hAnsi="Calibri"/>
                <w:color w:val="FFFFFF"/>
                <w:sz w:val="16"/>
                <w:szCs w:val="16"/>
              </w:rPr>
            </w:pPr>
            <w:r>
              <w:rPr>
                <w:rFonts w:ascii="Calibri" w:hAnsi="Calibri"/>
                <w:color w:val="FFFFFF"/>
                <w:sz w:val="16"/>
                <w:szCs w:val="16"/>
              </w:rPr>
              <w:t>+</w:t>
            </w:r>
          </w:p>
        </w:tc>
        <w:tc>
          <w:tcPr>
            <w:tcW w:w="201" w:type="pct"/>
            <w:tcBorders>
              <w:bottom w:val="single" w:sz="4" w:space="0" w:color="auto"/>
            </w:tcBorders>
            <w:shd w:val="clear" w:color="auto" w:fill="FF0000"/>
            <w:vAlign w:val="center"/>
          </w:tcPr>
          <w:p w14:paraId="7D8CAD3B" w14:textId="77777777" w:rsidR="004562AB" w:rsidRPr="00A769E7" w:rsidRDefault="004562AB" w:rsidP="00AF23DE">
            <w:pPr>
              <w:jc w:val="center"/>
              <w:rPr>
                <w:rFonts w:ascii="Calibri" w:hAnsi="Calibri"/>
                <w:color w:val="FFFFFF" w:themeColor="background1"/>
                <w:sz w:val="16"/>
                <w:szCs w:val="16"/>
              </w:rPr>
            </w:pPr>
            <w:r>
              <w:rPr>
                <w:rFonts w:ascii="Calibri" w:hAnsi="Calibri"/>
                <w:color w:val="FFFFFF"/>
                <w:sz w:val="16"/>
                <w:szCs w:val="16"/>
              </w:rPr>
              <w:t>-</w:t>
            </w:r>
          </w:p>
        </w:tc>
        <w:tc>
          <w:tcPr>
            <w:tcW w:w="201" w:type="pct"/>
            <w:tcBorders>
              <w:bottom w:val="single" w:sz="4" w:space="0" w:color="auto"/>
            </w:tcBorders>
            <w:shd w:val="clear" w:color="auto" w:fill="00B050"/>
            <w:vAlign w:val="center"/>
          </w:tcPr>
          <w:p w14:paraId="18DE99F0" w14:textId="77777777" w:rsidR="004562AB" w:rsidRPr="00585114" w:rsidRDefault="004562AB" w:rsidP="00AF23DE">
            <w:pPr>
              <w:jc w:val="center"/>
              <w:rPr>
                <w:rFonts w:ascii="Calibri" w:hAnsi="Calibri"/>
                <w:color w:val="FFFFFF"/>
                <w:sz w:val="16"/>
                <w:szCs w:val="16"/>
              </w:rPr>
            </w:pPr>
            <w:r>
              <w:rPr>
                <w:rFonts w:ascii="Calibri" w:hAnsi="Calibri"/>
                <w:color w:val="FFFFFF"/>
                <w:sz w:val="16"/>
                <w:szCs w:val="16"/>
              </w:rPr>
              <w:t>+</w:t>
            </w:r>
          </w:p>
        </w:tc>
        <w:tc>
          <w:tcPr>
            <w:tcW w:w="200" w:type="pct"/>
            <w:tcBorders>
              <w:bottom w:val="single" w:sz="4" w:space="0" w:color="auto"/>
            </w:tcBorders>
            <w:shd w:val="clear" w:color="auto" w:fill="00B050"/>
            <w:vAlign w:val="center"/>
          </w:tcPr>
          <w:p w14:paraId="2EC44D27" w14:textId="7A4B73EA" w:rsidR="004562AB" w:rsidRPr="00585114" w:rsidRDefault="00A769E7" w:rsidP="00AF23DE">
            <w:pPr>
              <w:jc w:val="center"/>
              <w:rPr>
                <w:rFonts w:ascii="Calibri" w:hAnsi="Calibri"/>
                <w:color w:val="FFFFFF"/>
                <w:sz w:val="16"/>
                <w:szCs w:val="16"/>
              </w:rPr>
            </w:pPr>
            <w:r>
              <w:rPr>
                <w:rFonts w:ascii="Calibri" w:hAnsi="Calibri"/>
                <w:color w:val="FFFFFF"/>
                <w:sz w:val="16"/>
                <w:szCs w:val="16"/>
              </w:rPr>
              <w:t>+</w:t>
            </w:r>
          </w:p>
        </w:tc>
        <w:tc>
          <w:tcPr>
            <w:tcW w:w="201" w:type="pct"/>
            <w:tcBorders>
              <w:bottom w:val="single" w:sz="4" w:space="0" w:color="auto"/>
            </w:tcBorders>
            <w:shd w:val="clear" w:color="auto" w:fill="00B050"/>
            <w:vAlign w:val="center"/>
          </w:tcPr>
          <w:p w14:paraId="3BD09727" w14:textId="20C8A8E3" w:rsidR="004562AB" w:rsidRPr="00585114" w:rsidRDefault="00A769E7" w:rsidP="00AF23DE">
            <w:pPr>
              <w:jc w:val="center"/>
              <w:rPr>
                <w:rFonts w:ascii="Calibri" w:hAnsi="Calibri"/>
                <w:color w:val="FFFFFF"/>
                <w:sz w:val="16"/>
                <w:szCs w:val="16"/>
              </w:rPr>
            </w:pPr>
            <w:r>
              <w:rPr>
                <w:rFonts w:ascii="Calibri" w:hAnsi="Calibri"/>
                <w:color w:val="FFFFFF"/>
                <w:sz w:val="16"/>
                <w:szCs w:val="16"/>
              </w:rPr>
              <w:t>+</w:t>
            </w:r>
          </w:p>
        </w:tc>
        <w:tc>
          <w:tcPr>
            <w:tcW w:w="201" w:type="pct"/>
            <w:tcBorders>
              <w:bottom w:val="single" w:sz="4" w:space="0" w:color="auto"/>
            </w:tcBorders>
            <w:shd w:val="clear" w:color="auto" w:fill="00B050"/>
            <w:vAlign w:val="center"/>
          </w:tcPr>
          <w:p w14:paraId="4C437FAB" w14:textId="2490EA98" w:rsidR="004562AB" w:rsidRPr="00585114" w:rsidRDefault="00A769E7" w:rsidP="00AF23DE">
            <w:pPr>
              <w:jc w:val="center"/>
              <w:rPr>
                <w:rFonts w:ascii="Calibri" w:hAnsi="Calibri"/>
                <w:color w:val="FFFFFF"/>
                <w:sz w:val="16"/>
                <w:szCs w:val="16"/>
              </w:rPr>
            </w:pPr>
            <w:r>
              <w:rPr>
                <w:rFonts w:ascii="Calibri" w:hAnsi="Calibri"/>
                <w:color w:val="FFFFFF"/>
                <w:sz w:val="16"/>
                <w:szCs w:val="16"/>
              </w:rPr>
              <w:t>+</w:t>
            </w:r>
          </w:p>
        </w:tc>
        <w:tc>
          <w:tcPr>
            <w:tcW w:w="201" w:type="pct"/>
            <w:tcBorders>
              <w:bottom w:val="single" w:sz="4" w:space="0" w:color="auto"/>
            </w:tcBorders>
            <w:shd w:val="clear" w:color="auto" w:fill="00B050"/>
            <w:vAlign w:val="center"/>
          </w:tcPr>
          <w:p w14:paraId="5485AE6B" w14:textId="77777777" w:rsidR="004562AB" w:rsidRPr="00585114" w:rsidRDefault="004562AB" w:rsidP="00AF23DE">
            <w:pPr>
              <w:jc w:val="center"/>
              <w:rPr>
                <w:rFonts w:ascii="Calibri" w:hAnsi="Calibri"/>
                <w:color w:val="FFFFFF"/>
                <w:sz w:val="16"/>
                <w:szCs w:val="16"/>
              </w:rPr>
            </w:pPr>
            <w:r>
              <w:rPr>
                <w:rFonts w:ascii="Calibri" w:hAnsi="Calibri"/>
                <w:color w:val="FFFFFF"/>
                <w:sz w:val="16"/>
                <w:szCs w:val="16"/>
              </w:rPr>
              <w:t>+</w:t>
            </w:r>
          </w:p>
        </w:tc>
        <w:tc>
          <w:tcPr>
            <w:tcW w:w="201" w:type="pct"/>
            <w:tcBorders>
              <w:bottom w:val="single" w:sz="4" w:space="0" w:color="auto"/>
            </w:tcBorders>
            <w:shd w:val="clear" w:color="auto" w:fill="FF0000"/>
            <w:vAlign w:val="center"/>
          </w:tcPr>
          <w:p w14:paraId="27811CE8" w14:textId="23AD4567" w:rsidR="004562AB" w:rsidRPr="00585114" w:rsidRDefault="00A769E7" w:rsidP="00AF23DE">
            <w:pPr>
              <w:jc w:val="center"/>
              <w:rPr>
                <w:rFonts w:ascii="Calibri" w:hAnsi="Calibri"/>
                <w:color w:val="FFFFFF"/>
                <w:sz w:val="16"/>
                <w:szCs w:val="16"/>
              </w:rPr>
            </w:pPr>
            <w:r>
              <w:rPr>
                <w:rFonts w:ascii="Calibri" w:hAnsi="Calibri"/>
                <w:color w:val="FFFFFF"/>
                <w:sz w:val="16"/>
                <w:szCs w:val="16"/>
              </w:rPr>
              <w:t>-</w:t>
            </w:r>
          </w:p>
        </w:tc>
        <w:tc>
          <w:tcPr>
            <w:tcW w:w="200" w:type="pct"/>
            <w:tcBorders>
              <w:bottom w:val="single" w:sz="4" w:space="0" w:color="auto"/>
            </w:tcBorders>
            <w:shd w:val="clear" w:color="auto" w:fill="00B050"/>
            <w:vAlign w:val="center"/>
          </w:tcPr>
          <w:p w14:paraId="1F3EC88D" w14:textId="7D1BCDF7" w:rsidR="004562AB" w:rsidRPr="00585114" w:rsidRDefault="00A769E7" w:rsidP="00AF23DE">
            <w:pPr>
              <w:jc w:val="center"/>
              <w:rPr>
                <w:rFonts w:ascii="Calibri" w:hAnsi="Calibri"/>
                <w:color w:val="FFFFFF"/>
                <w:sz w:val="16"/>
                <w:szCs w:val="16"/>
              </w:rPr>
            </w:pPr>
            <w:r>
              <w:rPr>
                <w:rFonts w:ascii="Calibri" w:hAnsi="Calibri"/>
                <w:color w:val="FFFFFF"/>
                <w:sz w:val="16"/>
                <w:szCs w:val="16"/>
              </w:rPr>
              <w:t>+</w:t>
            </w:r>
          </w:p>
        </w:tc>
        <w:tc>
          <w:tcPr>
            <w:tcW w:w="201" w:type="pct"/>
            <w:tcBorders>
              <w:bottom w:val="single" w:sz="4" w:space="0" w:color="auto"/>
            </w:tcBorders>
            <w:shd w:val="clear" w:color="auto" w:fill="FF0000"/>
            <w:vAlign w:val="center"/>
          </w:tcPr>
          <w:p w14:paraId="46A07BA6" w14:textId="77777777" w:rsidR="004562AB" w:rsidRPr="00585114" w:rsidRDefault="004562AB" w:rsidP="00AF23DE">
            <w:pPr>
              <w:jc w:val="center"/>
              <w:rPr>
                <w:rFonts w:ascii="Calibri" w:hAnsi="Calibri"/>
                <w:color w:val="FFFFFF"/>
                <w:sz w:val="16"/>
                <w:szCs w:val="16"/>
              </w:rPr>
            </w:pPr>
            <w:r>
              <w:rPr>
                <w:rFonts w:ascii="Calibri" w:hAnsi="Calibri"/>
                <w:color w:val="FFFFFF"/>
                <w:sz w:val="16"/>
                <w:szCs w:val="16"/>
              </w:rPr>
              <w:t>-</w:t>
            </w:r>
          </w:p>
        </w:tc>
        <w:tc>
          <w:tcPr>
            <w:tcW w:w="201" w:type="pct"/>
            <w:tcBorders>
              <w:bottom w:val="single" w:sz="4" w:space="0" w:color="auto"/>
            </w:tcBorders>
            <w:shd w:val="clear" w:color="auto" w:fill="FF0000"/>
            <w:vAlign w:val="center"/>
          </w:tcPr>
          <w:p w14:paraId="15B47283" w14:textId="7BBE12BF" w:rsidR="004562AB" w:rsidRPr="00585114" w:rsidRDefault="00A769E7" w:rsidP="00AF23DE">
            <w:pPr>
              <w:jc w:val="center"/>
              <w:rPr>
                <w:rFonts w:ascii="Calibri" w:hAnsi="Calibri"/>
                <w:color w:val="FFFFFF"/>
                <w:sz w:val="16"/>
                <w:szCs w:val="16"/>
              </w:rPr>
            </w:pPr>
            <w:r>
              <w:rPr>
                <w:rFonts w:ascii="Calibri" w:hAnsi="Calibri"/>
                <w:color w:val="FFFFFF"/>
                <w:sz w:val="16"/>
                <w:szCs w:val="16"/>
              </w:rPr>
              <w:t>-</w:t>
            </w:r>
          </w:p>
        </w:tc>
        <w:tc>
          <w:tcPr>
            <w:tcW w:w="201" w:type="pct"/>
            <w:tcBorders>
              <w:bottom w:val="single" w:sz="4" w:space="0" w:color="auto"/>
            </w:tcBorders>
            <w:shd w:val="clear" w:color="auto" w:fill="00B050"/>
            <w:vAlign w:val="center"/>
          </w:tcPr>
          <w:p w14:paraId="4699D1F3" w14:textId="77777777" w:rsidR="004562AB" w:rsidRPr="00585114" w:rsidRDefault="004562AB" w:rsidP="00AF23DE">
            <w:pPr>
              <w:jc w:val="center"/>
              <w:rPr>
                <w:rFonts w:ascii="Calibri" w:hAnsi="Calibri"/>
                <w:color w:val="FFFFFF"/>
                <w:sz w:val="16"/>
                <w:szCs w:val="16"/>
              </w:rPr>
            </w:pPr>
            <w:r>
              <w:rPr>
                <w:rFonts w:ascii="Calibri" w:hAnsi="Calibri"/>
                <w:color w:val="FFFFFF"/>
                <w:sz w:val="16"/>
                <w:szCs w:val="16"/>
              </w:rPr>
              <w:t>+</w:t>
            </w:r>
          </w:p>
        </w:tc>
        <w:tc>
          <w:tcPr>
            <w:tcW w:w="194" w:type="pct"/>
            <w:tcBorders>
              <w:bottom w:val="single" w:sz="4" w:space="0" w:color="auto"/>
            </w:tcBorders>
            <w:shd w:val="clear" w:color="auto" w:fill="FF0000"/>
            <w:vAlign w:val="center"/>
          </w:tcPr>
          <w:p w14:paraId="16182043" w14:textId="08AC5E2C" w:rsidR="004562AB" w:rsidRPr="00585114" w:rsidRDefault="00A769E7" w:rsidP="00AF23DE">
            <w:pPr>
              <w:jc w:val="center"/>
              <w:rPr>
                <w:rFonts w:ascii="Calibri" w:hAnsi="Calibri"/>
                <w:color w:val="FFFFFF"/>
                <w:sz w:val="16"/>
                <w:szCs w:val="16"/>
              </w:rPr>
            </w:pPr>
            <w:r>
              <w:rPr>
                <w:rFonts w:ascii="Calibri" w:hAnsi="Calibri"/>
                <w:color w:val="FFFFFF"/>
                <w:sz w:val="16"/>
                <w:szCs w:val="16"/>
              </w:rPr>
              <w:t>-</w:t>
            </w:r>
          </w:p>
        </w:tc>
      </w:tr>
      <w:tr w:rsidR="00A769E7" w:rsidRPr="00585114" w14:paraId="543F7925" w14:textId="77777777" w:rsidTr="007033AD">
        <w:tc>
          <w:tcPr>
            <w:tcW w:w="610" w:type="pct"/>
            <w:vMerge/>
            <w:tcBorders>
              <w:right w:val="single" w:sz="4" w:space="0" w:color="FFFFFF"/>
            </w:tcBorders>
            <w:shd w:val="clear" w:color="auto" w:fill="2E74B5"/>
          </w:tcPr>
          <w:p w14:paraId="5A953207" w14:textId="77777777" w:rsidR="004562AB" w:rsidRPr="00585114" w:rsidRDefault="004562AB" w:rsidP="00AF23DE">
            <w:pPr>
              <w:rPr>
                <w:rFonts w:ascii="Calibri" w:hAnsi="Calibri"/>
                <w:color w:val="FFFFFF"/>
              </w:rPr>
            </w:pPr>
          </w:p>
        </w:tc>
        <w:tc>
          <w:tcPr>
            <w:tcW w:w="1125" w:type="pct"/>
            <w:tcBorders>
              <w:top w:val="single" w:sz="4" w:space="0" w:color="FFFFFF"/>
              <w:left w:val="single" w:sz="4" w:space="0" w:color="FFFFFF"/>
              <w:bottom w:val="single" w:sz="4" w:space="0" w:color="FFFFFF"/>
              <w:right w:val="single" w:sz="4" w:space="0" w:color="FFFFFF"/>
            </w:tcBorders>
            <w:shd w:val="clear" w:color="auto" w:fill="2E74B5"/>
          </w:tcPr>
          <w:p w14:paraId="28AD2391" w14:textId="77777777" w:rsidR="004562AB" w:rsidRPr="00585114" w:rsidRDefault="004562AB" w:rsidP="00AF23DE">
            <w:pPr>
              <w:rPr>
                <w:rFonts w:ascii="Calibri" w:hAnsi="Calibri"/>
                <w:color w:val="FFFFFF"/>
              </w:rPr>
            </w:pPr>
            <w:r w:rsidRPr="00585114">
              <w:rPr>
                <w:rFonts w:ascii="Calibri" w:hAnsi="Calibri"/>
                <w:color w:val="FFFFFF"/>
              </w:rPr>
              <w:t>Iedere examinator heeft in laatste 3 jaar een APK gehad</w:t>
            </w:r>
          </w:p>
        </w:tc>
        <w:tc>
          <w:tcPr>
            <w:tcW w:w="461" w:type="pct"/>
            <w:tcBorders>
              <w:top w:val="single" w:sz="4" w:space="0" w:color="FFFFFF"/>
              <w:left w:val="single" w:sz="4" w:space="0" w:color="FFFFFF"/>
              <w:bottom w:val="single" w:sz="4" w:space="0" w:color="FFFFFF"/>
            </w:tcBorders>
            <w:shd w:val="clear" w:color="auto" w:fill="2E74B5"/>
          </w:tcPr>
          <w:p w14:paraId="153A302B" w14:textId="77777777" w:rsidR="004562AB" w:rsidRPr="00585114" w:rsidRDefault="004562AB" w:rsidP="00AF23DE">
            <w:pPr>
              <w:rPr>
                <w:rFonts w:ascii="Calibri" w:hAnsi="Calibri"/>
                <w:color w:val="FFFFFF"/>
              </w:rPr>
            </w:pPr>
            <w:r w:rsidRPr="00585114">
              <w:rPr>
                <w:rFonts w:ascii="Calibri" w:hAnsi="Calibri"/>
                <w:color w:val="FFFFFF"/>
              </w:rPr>
              <w:t>+</w:t>
            </w:r>
          </w:p>
        </w:tc>
        <w:tc>
          <w:tcPr>
            <w:tcW w:w="200" w:type="pct"/>
            <w:tcBorders>
              <w:bottom w:val="single" w:sz="4" w:space="0" w:color="auto"/>
            </w:tcBorders>
            <w:shd w:val="clear" w:color="auto" w:fill="FF0000"/>
            <w:vAlign w:val="center"/>
          </w:tcPr>
          <w:p w14:paraId="7456A7D3" w14:textId="77777777" w:rsidR="004562AB" w:rsidRPr="00585114" w:rsidRDefault="004562AB" w:rsidP="00AF23DE">
            <w:pPr>
              <w:jc w:val="center"/>
              <w:rPr>
                <w:rFonts w:ascii="Calibri" w:hAnsi="Calibri"/>
                <w:color w:val="FFFFFF"/>
                <w:sz w:val="16"/>
                <w:szCs w:val="16"/>
              </w:rPr>
            </w:pPr>
            <w:r>
              <w:rPr>
                <w:rFonts w:ascii="Calibri" w:hAnsi="Calibri"/>
                <w:color w:val="FFFFFF"/>
                <w:sz w:val="16"/>
                <w:szCs w:val="16"/>
              </w:rPr>
              <w:t>-</w:t>
            </w:r>
          </w:p>
        </w:tc>
        <w:tc>
          <w:tcPr>
            <w:tcW w:w="201" w:type="pct"/>
            <w:tcBorders>
              <w:bottom w:val="single" w:sz="4" w:space="0" w:color="auto"/>
            </w:tcBorders>
            <w:shd w:val="clear" w:color="auto" w:fill="FF0000"/>
            <w:vAlign w:val="center"/>
          </w:tcPr>
          <w:p w14:paraId="3B71516C" w14:textId="77777777" w:rsidR="004562AB" w:rsidRPr="00585114" w:rsidRDefault="004562AB" w:rsidP="00AF23DE">
            <w:pPr>
              <w:jc w:val="center"/>
              <w:rPr>
                <w:rFonts w:ascii="Calibri" w:hAnsi="Calibri"/>
                <w:color w:val="FFFFFF"/>
                <w:sz w:val="16"/>
                <w:szCs w:val="16"/>
              </w:rPr>
            </w:pPr>
            <w:r>
              <w:rPr>
                <w:rFonts w:ascii="Calibri" w:hAnsi="Calibri"/>
                <w:color w:val="FFFFFF"/>
                <w:sz w:val="16"/>
                <w:szCs w:val="16"/>
              </w:rPr>
              <w:t>-</w:t>
            </w:r>
          </w:p>
        </w:tc>
        <w:tc>
          <w:tcPr>
            <w:tcW w:w="201" w:type="pct"/>
            <w:tcBorders>
              <w:bottom w:val="single" w:sz="4" w:space="0" w:color="auto"/>
            </w:tcBorders>
            <w:shd w:val="clear" w:color="auto" w:fill="FF0000"/>
            <w:vAlign w:val="center"/>
          </w:tcPr>
          <w:p w14:paraId="054D7B2C" w14:textId="43F3D92A" w:rsidR="004562AB" w:rsidRPr="00585114" w:rsidRDefault="004162AC" w:rsidP="00AF23DE">
            <w:pPr>
              <w:jc w:val="center"/>
              <w:rPr>
                <w:rFonts w:ascii="Calibri" w:hAnsi="Calibri"/>
                <w:color w:val="FFFFFF"/>
                <w:sz w:val="16"/>
                <w:szCs w:val="16"/>
              </w:rPr>
            </w:pPr>
            <w:r>
              <w:rPr>
                <w:rFonts w:ascii="Calibri" w:hAnsi="Calibri"/>
                <w:color w:val="FFFFFF"/>
                <w:sz w:val="16"/>
                <w:szCs w:val="16"/>
              </w:rPr>
              <w:t>-</w:t>
            </w:r>
          </w:p>
        </w:tc>
        <w:tc>
          <w:tcPr>
            <w:tcW w:w="201" w:type="pct"/>
            <w:tcBorders>
              <w:bottom w:val="single" w:sz="4" w:space="0" w:color="auto"/>
            </w:tcBorders>
            <w:shd w:val="clear" w:color="auto" w:fill="00B050"/>
            <w:vAlign w:val="center"/>
          </w:tcPr>
          <w:p w14:paraId="087AFFC9" w14:textId="77777777" w:rsidR="004562AB" w:rsidRPr="00585114" w:rsidRDefault="004562AB" w:rsidP="00AF23DE">
            <w:pPr>
              <w:jc w:val="center"/>
              <w:rPr>
                <w:rFonts w:ascii="Calibri" w:hAnsi="Calibri"/>
                <w:color w:val="FFFFFF"/>
                <w:sz w:val="16"/>
                <w:szCs w:val="16"/>
              </w:rPr>
            </w:pPr>
            <w:r>
              <w:rPr>
                <w:rFonts w:ascii="Calibri" w:hAnsi="Calibri"/>
                <w:color w:val="FFFFFF"/>
                <w:sz w:val="16"/>
                <w:szCs w:val="16"/>
              </w:rPr>
              <w:t>+</w:t>
            </w:r>
          </w:p>
        </w:tc>
        <w:tc>
          <w:tcPr>
            <w:tcW w:w="200" w:type="pct"/>
            <w:tcBorders>
              <w:bottom w:val="single" w:sz="4" w:space="0" w:color="auto"/>
            </w:tcBorders>
            <w:shd w:val="clear" w:color="auto" w:fill="00B050"/>
            <w:vAlign w:val="center"/>
          </w:tcPr>
          <w:p w14:paraId="71B3695B" w14:textId="409473C3" w:rsidR="004562AB" w:rsidRPr="00585114" w:rsidRDefault="004162AC" w:rsidP="00AF23DE">
            <w:pPr>
              <w:jc w:val="center"/>
              <w:rPr>
                <w:rFonts w:ascii="Calibri" w:hAnsi="Calibri"/>
                <w:color w:val="FFFFFF"/>
                <w:sz w:val="16"/>
                <w:szCs w:val="16"/>
              </w:rPr>
            </w:pPr>
            <w:r>
              <w:rPr>
                <w:rFonts w:ascii="Calibri" w:hAnsi="Calibri"/>
                <w:color w:val="FFFFFF"/>
                <w:sz w:val="16"/>
                <w:szCs w:val="16"/>
              </w:rPr>
              <w:t>+</w:t>
            </w:r>
          </w:p>
        </w:tc>
        <w:tc>
          <w:tcPr>
            <w:tcW w:w="201" w:type="pct"/>
            <w:tcBorders>
              <w:bottom w:val="single" w:sz="4" w:space="0" w:color="auto"/>
            </w:tcBorders>
            <w:shd w:val="clear" w:color="auto" w:fill="00B050"/>
            <w:vAlign w:val="center"/>
          </w:tcPr>
          <w:p w14:paraId="0ADDAFC3" w14:textId="52881A45" w:rsidR="004562AB" w:rsidRPr="00585114" w:rsidRDefault="004162AC" w:rsidP="00AF23DE">
            <w:pPr>
              <w:jc w:val="center"/>
              <w:rPr>
                <w:rFonts w:ascii="Calibri" w:hAnsi="Calibri"/>
                <w:color w:val="FFFFFF"/>
                <w:sz w:val="16"/>
                <w:szCs w:val="16"/>
              </w:rPr>
            </w:pPr>
            <w:r>
              <w:rPr>
                <w:rFonts w:ascii="Calibri" w:hAnsi="Calibri"/>
                <w:color w:val="FFFFFF"/>
                <w:sz w:val="16"/>
                <w:szCs w:val="16"/>
              </w:rPr>
              <w:t>+</w:t>
            </w:r>
          </w:p>
        </w:tc>
        <w:tc>
          <w:tcPr>
            <w:tcW w:w="201" w:type="pct"/>
            <w:tcBorders>
              <w:bottom w:val="single" w:sz="4" w:space="0" w:color="auto"/>
            </w:tcBorders>
            <w:shd w:val="clear" w:color="auto" w:fill="00B050"/>
            <w:vAlign w:val="center"/>
          </w:tcPr>
          <w:p w14:paraId="75AC8E4C" w14:textId="0329FB31" w:rsidR="004562AB" w:rsidRPr="00585114" w:rsidRDefault="004162AC" w:rsidP="00AF23DE">
            <w:pPr>
              <w:jc w:val="center"/>
              <w:rPr>
                <w:rFonts w:ascii="Calibri" w:hAnsi="Calibri"/>
                <w:color w:val="FFFFFF"/>
                <w:sz w:val="16"/>
                <w:szCs w:val="16"/>
              </w:rPr>
            </w:pPr>
            <w:r>
              <w:rPr>
                <w:rFonts w:ascii="Calibri" w:hAnsi="Calibri"/>
                <w:color w:val="FFFFFF"/>
                <w:sz w:val="16"/>
                <w:szCs w:val="16"/>
              </w:rPr>
              <w:t>+</w:t>
            </w:r>
          </w:p>
        </w:tc>
        <w:tc>
          <w:tcPr>
            <w:tcW w:w="201" w:type="pct"/>
            <w:tcBorders>
              <w:bottom w:val="single" w:sz="4" w:space="0" w:color="auto"/>
            </w:tcBorders>
            <w:shd w:val="clear" w:color="auto" w:fill="00B050"/>
            <w:vAlign w:val="center"/>
          </w:tcPr>
          <w:p w14:paraId="77DBFE3B" w14:textId="77777777" w:rsidR="004562AB" w:rsidRPr="00585114" w:rsidRDefault="004562AB" w:rsidP="00AF23DE">
            <w:pPr>
              <w:jc w:val="center"/>
              <w:rPr>
                <w:rFonts w:ascii="Calibri" w:hAnsi="Calibri"/>
                <w:color w:val="FFFFFF"/>
                <w:sz w:val="16"/>
                <w:szCs w:val="16"/>
              </w:rPr>
            </w:pPr>
            <w:r>
              <w:rPr>
                <w:rFonts w:ascii="Calibri" w:hAnsi="Calibri"/>
                <w:color w:val="FFFFFF"/>
                <w:sz w:val="16"/>
                <w:szCs w:val="16"/>
              </w:rPr>
              <w:t>+</w:t>
            </w:r>
          </w:p>
        </w:tc>
        <w:tc>
          <w:tcPr>
            <w:tcW w:w="201" w:type="pct"/>
            <w:tcBorders>
              <w:bottom w:val="single" w:sz="4" w:space="0" w:color="auto"/>
            </w:tcBorders>
            <w:shd w:val="clear" w:color="auto" w:fill="00B050"/>
            <w:vAlign w:val="center"/>
          </w:tcPr>
          <w:p w14:paraId="4DB50AC1" w14:textId="77777777" w:rsidR="004562AB" w:rsidRPr="00585114" w:rsidRDefault="004562AB" w:rsidP="00AF23DE">
            <w:pPr>
              <w:jc w:val="center"/>
              <w:rPr>
                <w:rFonts w:ascii="Calibri" w:hAnsi="Calibri"/>
                <w:color w:val="FFFFFF"/>
                <w:sz w:val="16"/>
                <w:szCs w:val="16"/>
              </w:rPr>
            </w:pPr>
            <w:r>
              <w:rPr>
                <w:rFonts w:ascii="Calibri" w:hAnsi="Calibri"/>
                <w:color w:val="FFFFFF"/>
                <w:sz w:val="16"/>
                <w:szCs w:val="16"/>
              </w:rPr>
              <w:t>+</w:t>
            </w:r>
          </w:p>
        </w:tc>
        <w:tc>
          <w:tcPr>
            <w:tcW w:w="200" w:type="pct"/>
            <w:tcBorders>
              <w:bottom w:val="single" w:sz="4" w:space="0" w:color="auto"/>
            </w:tcBorders>
            <w:shd w:val="clear" w:color="auto" w:fill="FF0000"/>
            <w:vAlign w:val="center"/>
          </w:tcPr>
          <w:p w14:paraId="356A688D" w14:textId="77777777" w:rsidR="004562AB" w:rsidRPr="00585114" w:rsidRDefault="004562AB" w:rsidP="00AF23DE">
            <w:pPr>
              <w:jc w:val="center"/>
              <w:rPr>
                <w:rFonts w:ascii="Calibri" w:hAnsi="Calibri"/>
                <w:color w:val="FFFFFF"/>
                <w:sz w:val="16"/>
                <w:szCs w:val="16"/>
              </w:rPr>
            </w:pPr>
            <w:r>
              <w:rPr>
                <w:rFonts w:ascii="Calibri" w:hAnsi="Calibri"/>
                <w:color w:val="FFFFFF"/>
                <w:sz w:val="16"/>
                <w:szCs w:val="16"/>
              </w:rPr>
              <w:t>-</w:t>
            </w:r>
          </w:p>
        </w:tc>
        <w:tc>
          <w:tcPr>
            <w:tcW w:w="201" w:type="pct"/>
            <w:tcBorders>
              <w:bottom w:val="single" w:sz="4" w:space="0" w:color="auto"/>
            </w:tcBorders>
            <w:shd w:val="clear" w:color="auto" w:fill="FF0000"/>
            <w:vAlign w:val="center"/>
          </w:tcPr>
          <w:p w14:paraId="4E39CC47" w14:textId="77777777" w:rsidR="004562AB" w:rsidRPr="00585114" w:rsidRDefault="004562AB" w:rsidP="00AF23DE">
            <w:pPr>
              <w:jc w:val="center"/>
              <w:rPr>
                <w:rFonts w:ascii="Calibri" w:hAnsi="Calibri"/>
                <w:color w:val="FFFFFF"/>
                <w:sz w:val="16"/>
                <w:szCs w:val="16"/>
              </w:rPr>
            </w:pPr>
            <w:r>
              <w:rPr>
                <w:rFonts w:ascii="Calibri" w:hAnsi="Calibri"/>
                <w:color w:val="FFFFFF"/>
                <w:sz w:val="16"/>
                <w:szCs w:val="16"/>
              </w:rPr>
              <w:t>-</w:t>
            </w:r>
          </w:p>
        </w:tc>
        <w:tc>
          <w:tcPr>
            <w:tcW w:w="201" w:type="pct"/>
            <w:tcBorders>
              <w:bottom w:val="single" w:sz="4" w:space="0" w:color="auto"/>
            </w:tcBorders>
            <w:shd w:val="clear" w:color="auto" w:fill="FF0000"/>
            <w:vAlign w:val="center"/>
          </w:tcPr>
          <w:p w14:paraId="1A5E9E94" w14:textId="1A226A6B" w:rsidR="004562AB" w:rsidRPr="00D96B5D" w:rsidRDefault="004162AC" w:rsidP="00AF23DE">
            <w:pPr>
              <w:jc w:val="center"/>
              <w:rPr>
                <w:rFonts w:ascii="Calibri" w:hAnsi="Calibri"/>
                <w:sz w:val="16"/>
                <w:szCs w:val="16"/>
              </w:rPr>
            </w:pPr>
            <w:r w:rsidRPr="004162AC">
              <w:rPr>
                <w:rFonts w:ascii="Calibri" w:hAnsi="Calibri"/>
                <w:color w:val="FFFFFF" w:themeColor="background1"/>
                <w:sz w:val="16"/>
                <w:szCs w:val="16"/>
              </w:rPr>
              <w:t>-</w:t>
            </w:r>
          </w:p>
        </w:tc>
        <w:tc>
          <w:tcPr>
            <w:tcW w:w="201" w:type="pct"/>
            <w:tcBorders>
              <w:bottom w:val="single" w:sz="4" w:space="0" w:color="auto"/>
            </w:tcBorders>
            <w:shd w:val="clear" w:color="auto" w:fill="FF0000"/>
            <w:vAlign w:val="center"/>
          </w:tcPr>
          <w:p w14:paraId="3AF664FD" w14:textId="77777777" w:rsidR="004562AB" w:rsidRPr="00585114" w:rsidRDefault="004562AB" w:rsidP="00AF23DE">
            <w:pPr>
              <w:jc w:val="center"/>
              <w:rPr>
                <w:rFonts w:ascii="Calibri" w:hAnsi="Calibri"/>
                <w:color w:val="FFFFFF"/>
                <w:sz w:val="16"/>
                <w:szCs w:val="16"/>
              </w:rPr>
            </w:pPr>
            <w:r>
              <w:rPr>
                <w:rFonts w:ascii="Calibri" w:hAnsi="Calibri"/>
                <w:color w:val="FFFFFF"/>
                <w:sz w:val="16"/>
                <w:szCs w:val="16"/>
              </w:rPr>
              <w:t>-</w:t>
            </w:r>
          </w:p>
        </w:tc>
        <w:tc>
          <w:tcPr>
            <w:tcW w:w="194" w:type="pct"/>
            <w:tcBorders>
              <w:bottom w:val="single" w:sz="4" w:space="0" w:color="auto"/>
            </w:tcBorders>
            <w:shd w:val="clear" w:color="auto" w:fill="00B050"/>
            <w:vAlign w:val="center"/>
          </w:tcPr>
          <w:p w14:paraId="198D13DB" w14:textId="77777777" w:rsidR="004562AB" w:rsidRPr="00585114" w:rsidRDefault="004562AB" w:rsidP="00AF23DE">
            <w:pPr>
              <w:jc w:val="center"/>
              <w:rPr>
                <w:rFonts w:ascii="Calibri" w:hAnsi="Calibri"/>
                <w:color w:val="FFFFFF"/>
                <w:sz w:val="16"/>
                <w:szCs w:val="16"/>
              </w:rPr>
            </w:pPr>
            <w:r>
              <w:rPr>
                <w:rFonts w:ascii="Calibri" w:hAnsi="Calibri"/>
                <w:color w:val="FFFFFF"/>
                <w:sz w:val="16"/>
                <w:szCs w:val="16"/>
              </w:rPr>
              <w:t>+</w:t>
            </w:r>
          </w:p>
        </w:tc>
      </w:tr>
      <w:tr w:rsidR="00A769E7" w:rsidRPr="00585114" w14:paraId="137118B7" w14:textId="77777777" w:rsidTr="007033AD">
        <w:tc>
          <w:tcPr>
            <w:tcW w:w="610" w:type="pct"/>
            <w:vMerge/>
            <w:tcBorders>
              <w:right w:val="single" w:sz="4" w:space="0" w:color="FFFFFF"/>
            </w:tcBorders>
            <w:shd w:val="clear" w:color="auto" w:fill="2E74B5"/>
          </w:tcPr>
          <w:p w14:paraId="22177050" w14:textId="77777777" w:rsidR="004562AB" w:rsidRPr="00585114" w:rsidRDefault="004562AB" w:rsidP="00AF23DE">
            <w:pPr>
              <w:rPr>
                <w:rFonts w:ascii="Calibri" w:hAnsi="Calibri"/>
                <w:color w:val="FFFFFF"/>
              </w:rPr>
            </w:pPr>
          </w:p>
        </w:tc>
        <w:tc>
          <w:tcPr>
            <w:tcW w:w="1125" w:type="pct"/>
            <w:tcBorders>
              <w:top w:val="single" w:sz="4" w:space="0" w:color="FFFFFF"/>
              <w:left w:val="single" w:sz="4" w:space="0" w:color="FFFFFF"/>
              <w:bottom w:val="single" w:sz="4" w:space="0" w:color="FFFFFF"/>
              <w:right w:val="single" w:sz="4" w:space="0" w:color="FFFFFF"/>
            </w:tcBorders>
            <w:shd w:val="clear" w:color="auto" w:fill="2E74B5"/>
          </w:tcPr>
          <w:p w14:paraId="783C67CE" w14:textId="77777777" w:rsidR="004562AB" w:rsidRPr="00585114" w:rsidRDefault="004562AB" w:rsidP="00AF23DE">
            <w:pPr>
              <w:rPr>
                <w:rFonts w:ascii="Calibri" w:hAnsi="Calibri"/>
                <w:color w:val="FFFFFF"/>
              </w:rPr>
            </w:pPr>
            <w:r w:rsidRPr="00585114">
              <w:rPr>
                <w:rFonts w:ascii="Calibri" w:hAnsi="Calibri"/>
                <w:color w:val="FFFFFF"/>
              </w:rPr>
              <w:t>Bij ieder crebo is in de laatste 3 jaar een APK uitgevoerd</w:t>
            </w:r>
          </w:p>
        </w:tc>
        <w:tc>
          <w:tcPr>
            <w:tcW w:w="461" w:type="pct"/>
            <w:tcBorders>
              <w:top w:val="single" w:sz="4" w:space="0" w:color="FFFFFF"/>
              <w:left w:val="single" w:sz="4" w:space="0" w:color="FFFFFF"/>
              <w:bottom w:val="single" w:sz="4" w:space="0" w:color="FFFFFF"/>
            </w:tcBorders>
            <w:shd w:val="clear" w:color="auto" w:fill="2E74B5"/>
          </w:tcPr>
          <w:p w14:paraId="40673343" w14:textId="77777777" w:rsidR="004562AB" w:rsidRPr="00585114" w:rsidRDefault="004562AB" w:rsidP="00AF23DE">
            <w:pPr>
              <w:rPr>
                <w:rFonts w:ascii="Calibri" w:hAnsi="Calibri"/>
                <w:color w:val="FFFFFF"/>
              </w:rPr>
            </w:pPr>
            <w:r w:rsidRPr="00585114">
              <w:rPr>
                <w:rFonts w:ascii="Calibri" w:hAnsi="Calibri"/>
                <w:color w:val="FFFFFF"/>
              </w:rPr>
              <w:t>+</w:t>
            </w:r>
          </w:p>
        </w:tc>
        <w:tc>
          <w:tcPr>
            <w:tcW w:w="200" w:type="pct"/>
            <w:tcBorders>
              <w:top w:val="single" w:sz="4" w:space="0" w:color="auto"/>
            </w:tcBorders>
            <w:shd w:val="clear" w:color="auto" w:fill="FF0000"/>
            <w:vAlign w:val="center"/>
          </w:tcPr>
          <w:p w14:paraId="52265AB2" w14:textId="77777777" w:rsidR="004562AB" w:rsidRPr="00585114" w:rsidRDefault="004562AB" w:rsidP="00AF23DE">
            <w:pPr>
              <w:jc w:val="center"/>
              <w:rPr>
                <w:rFonts w:ascii="Calibri" w:hAnsi="Calibri"/>
                <w:color w:val="FFFFFF"/>
                <w:sz w:val="16"/>
                <w:szCs w:val="16"/>
              </w:rPr>
            </w:pPr>
            <w:r>
              <w:rPr>
                <w:rFonts w:ascii="Calibri" w:hAnsi="Calibri"/>
                <w:color w:val="FFFFFF"/>
                <w:sz w:val="16"/>
                <w:szCs w:val="16"/>
              </w:rPr>
              <w:t>-</w:t>
            </w:r>
          </w:p>
        </w:tc>
        <w:tc>
          <w:tcPr>
            <w:tcW w:w="201" w:type="pct"/>
            <w:tcBorders>
              <w:top w:val="single" w:sz="4" w:space="0" w:color="auto"/>
            </w:tcBorders>
            <w:shd w:val="clear" w:color="auto" w:fill="FF0000"/>
            <w:vAlign w:val="center"/>
          </w:tcPr>
          <w:p w14:paraId="247231D6" w14:textId="77777777" w:rsidR="004562AB" w:rsidRPr="00585114" w:rsidRDefault="004562AB" w:rsidP="00AF23DE">
            <w:pPr>
              <w:jc w:val="center"/>
              <w:rPr>
                <w:rFonts w:ascii="Calibri" w:hAnsi="Calibri"/>
                <w:color w:val="FFFFFF"/>
                <w:sz w:val="16"/>
                <w:szCs w:val="16"/>
              </w:rPr>
            </w:pPr>
            <w:r>
              <w:rPr>
                <w:rFonts w:ascii="Calibri" w:hAnsi="Calibri"/>
                <w:color w:val="FFFFFF"/>
                <w:sz w:val="16"/>
                <w:szCs w:val="16"/>
              </w:rPr>
              <w:t>-</w:t>
            </w:r>
          </w:p>
        </w:tc>
        <w:tc>
          <w:tcPr>
            <w:tcW w:w="201" w:type="pct"/>
            <w:tcBorders>
              <w:top w:val="single" w:sz="4" w:space="0" w:color="auto"/>
            </w:tcBorders>
            <w:shd w:val="clear" w:color="auto" w:fill="00B050"/>
            <w:vAlign w:val="center"/>
          </w:tcPr>
          <w:p w14:paraId="4BEEAA0B" w14:textId="017C85EA" w:rsidR="004562AB" w:rsidRPr="00585114" w:rsidRDefault="00C46050" w:rsidP="00AF23DE">
            <w:pPr>
              <w:jc w:val="center"/>
              <w:rPr>
                <w:rFonts w:ascii="Calibri" w:hAnsi="Calibri"/>
                <w:color w:val="FFFFFF"/>
                <w:sz w:val="16"/>
                <w:szCs w:val="16"/>
              </w:rPr>
            </w:pPr>
            <w:r>
              <w:rPr>
                <w:rFonts w:ascii="Calibri" w:hAnsi="Calibri"/>
                <w:color w:val="FFFFFF"/>
                <w:sz w:val="16"/>
                <w:szCs w:val="16"/>
              </w:rPr>
              <w:t>+</w:t>
            </w:r>
          </w:p>
        </w:tc>
        <w:tc>
          <w:tcPr>
            <w:tcW w:w="201" w:type="pct"/>
            <w:tcBorders>
              <w:top w:val="single" w:sz="4" w:space="0" w:color="auto"/>
            </w:tcBorders>
            <w:shd w:val="clear" w:color="auto" w:fill="FF0000"/>
            <w:vAlign w:val="center"/>
          </w:tcPr>
          <w:p w14:paraId="1DFE56E4" w14:textId="77777777" w:rsidR="004562AB" w:rsidRPr="00585114" w:rsidRDefault="004562AB" w:rsidP="00AF23DE">
            <w:pPr>
              <w:jc w:val="center"/>
              <w:rPr>
                <w:rFonts w:ascii="Calibri" w:hAnsi="Calibri"/>
                <w:color w:val="FFFFFF"/>
                <w:sz w:val="16"/>
                <w:szCs w:val="16"/>
              </w:rPr>
            </w:pPr>
            <w:r>
              <w:rPr>
                <w:rFonts w:ascii="Calibri" w:hAnsi="Calibri"/>
                <w:color w:val="FFFFFF"/>
                <w:sz w:val="16"/>
                <w:szCs w:val="16"/>
              </w:rPr>
              <w:t>-</w:t>
            </w:r>
          </w:p>
        </w:tc>
        <w:tc>
          <w:tcPr>
            <w:tcW w:w="200" w:type="pct"/>
            <w:tcBorders>
              <w:top w:val="single" w:sz="4" w:space="0" w:color="auto"/>
            </w:tcBorders>
            <w:shd w:val="clear" w:color="auto" w:fill="FF0000"/>
            <w:vAlign w:val="center"/>
          </w:tcPr>
          <w:p w14:paraId="41583C13" w14:textId="77777777" w:rsidR="004562AB" w:rsidRPr="00585114" w:rsidRDefault="004562AB" w:rsidP="00AF23DE">
            <w:pPr>
              <w:jc w:val="center"/>
              <w:rPr>
                <w:rFonts w:ascii="Calibri" w:hAnsi="Calibri"/>
                <w:color w:val="FFFFFF"/>
                <w:sz w:val="16"/>
                <w:szCs w:val="16"/>
              </w:rPr>
            </w:pPr>
            <w:r>
              <w:rPr>
                <w:rFonts w:ascii="Calibri" w:hAnsi="Calibri"/>
                <w:color w:val="FFFFFF"/>
                <w:sz w:val="16"/>
                <w:szCs w:val="16"/>
              </w:rPr>
              <w:t>-</w:t>
            </w:r>
          </w:p>
        </w:tc>
        <w:tc>
          <w:tcPr>
            <w:tcW w:w="201" w:type="pct"/>
            <w:tcBorders>
              <w:top w:val="single" w:sz="4" w:space="0" w:color="auto"/>
            </w:tcBorders>
            <w:shd w:val="clear" w:color="auto" w:fill="FF0000"/>
            <w:vAlign w:val="center"/>
          </w:tcPr>
          <w:p w14:paraId="7105772C" w14:textId="77777777" w:rsidR="004562AB" w:rsidRPr="00585114" w:rsidRDefault="004562AB" w:rsidP="00AF23DE">
            <w:pPr>
              <w:jc w:val="center"/>
              <w:rPr>
                <w:rFonts w:ascii="Calibri" w:hAnsi="Calibri"/>
                <w:color w:val="FFFFFF"/>
                <w:sz w:val="16"/>
                <w:szCs w:val="16"/>
              </w:rPr>
            </w:pPr>
            <w:r>
              <w:rPr>
                <w:rFonts w:ascii="Calibri" w:hAnsi="Calibri"/>
                <w:color w:val="FFFFFF"/>
                <w:sz w:val="16"/>
                <w:szCs w:val="16"/>
              </w:rPr>
              <w:t>-</w:t>
            </w:r>
          </w:p>
        </w:tc>
        <w:tc>
          <w:tcPr>
            <w:tcW w:w="201" w:type="pct"/>
            <w:tcBorders>
              <w:top w:val="single" w:sz="4" w:space="0" w:color="auto"/>
            </w:tcBorders>
            <w:shd w:val="clear" w:color="auto" w:fill="00B050"/>
            <w:vAlign w:val="center"/>
          </w:tcPr>
          <w:p w14:paraId="79B9BDC1" w14:textId="77777777" w:rsidR="004562AB" w:rsidRPr="00585114" w:rsidRDefault="004562AB" w:rsidP="00AF23DE">
            <w:pPr>
              <w:jc w:val="center"/>
              <w:rPr>
                <w:rFonts w:ascii="Calibri" w:hAnsi="Calibri"/>
                <w:color w:val="FFFFFF"/>
                <w:sz w:val="16"/>
                <w:szCs w:val="16"/>
              </w:rPr>
            </w:pPr>
            <w:r>
              <w:rPr>
                <w:rFonts w:ascii="Calibri" w:hAnsi="Calibri"/>
                <w:color w:val="FFFFFF"/>
                <w:sz w:val="16"/>
                <w:szCs w:val="16"/>
              </w:rPr>
              <w:t>+</w:t>
            </w:r>
          </w:p>
        </w:tc>
        <w:tc>
          <w:tcPr>
            <w:tcW w:w="201" w:type="pct"/>
            <w:tcBorders>
              <w:top w:val="single" w:sz="4" w:space="0" w:color="auto"/>
            </w:tcBorders>
            <w:shd w:val="clear" w:color="auto" w:fill="00B050"/>
            <w:vAlign w:val="center"/>
          </w:tcPr>
          <w:p w14:paraId="65B18F2B" w14:textId="77777777" w:rsidR="004562AB" w:rsidRPr="00585114" w:rsidRDefault="004562AB" w:rsidP="00AF23DE">
            <w:pPr>
              <w:jc w:val="center"/>
              <w:rPr>
                <w:rFonts w:ascii="Calibri" w:hAnsi="Calibri"/>
                <w:color w:val="FFFFFF"/>
                <w:sz w:val="16"/>
                <w:szCs w:val="16"/>
              </w:rPr>
            </w:pPr>
            <w:r>
              <w:rPr>
                <w:rFonts w:ascii="Calibri" w:hAnsi="Calibri"/>
                <w:color w:val="FFFFFF"/>
                <w:sz w:val="16"/>
                <w:szCs w:val="16"/>
              </w:rPr>
              <w:t>+</w:t>
            </w:r>
          </w:p>
        </w:tc>
        <w:tc>
          <w:tcPr>
            <w:tcW w:w="201" w:type="pct"/>
            <w:tcBorders>
              <w:top w:val="single" w:sz="4" w:space="0" w:color="auto"/>
            </w:tcBorders>
            <w:shd w:val="clear" w:color="auto" w:fill="00B050"/>
            <w:vAlign w:val="center"/>
          </w:tcPr>
          <w:p w14:paraId="67CE60C6" w14:textId="77777777" w:rsidR="004562AB" w:rsidRPr="00585114" w:rsidRDefault="004562AB" w:rsidP="00AF23DE">
            <w:pPr>
              <w:jc w:val="center"/>
              <w:rPr>
                <w:rFonts w:ascii="Calibri" w:hAnsi="Calibri"/>
                <w:color w:val="FFFFFF"/>
                <w:sz w:val="16"/>
                <w:szCs w:val="16"/>
              </w:rPr>
            </w:pPr>
            <w:r>
              <w:rPr>
                <w:rFonts w:ascii="Calibri" w:hAnsi="Calibri"/>
                <w:color w:val="FFFFFF"/>
                <w:sz w:val="16"/>
                <w:szCs w:val="16"/>
              </w:rPr>
              <w:t>+</w:t>
            </w:r>
          </w:p>
        </w:tc>
        <w:tc>
          <w:tcPr>
            <w:tcW w:w="200" w:type="pct"/>
            <w:tcBorders>
              <w:top w:val="single" w:sz="4" w:space="0" w:color="auto"/>
            </w:tcBorders>
            <w:shd w:val="clear" w:color="auto" w:fill="FF0000"/>
            <w:vAlign w:val="center"/>
          </w:tcPr>
          <w:p w14:paraId="73638B4E" w14:textId="77777777" w:rsidR="004562AB" w:rsidRPr="00585114" w:rsidRDefault="004562AB" w:rsidP="00AF23DE">
            <w:pPr>
              <w:jc w:val="center"/>
              <w:rPr>
                <w:rFonts w:ascii="Calibri" w:hAnsi="Calibri"/>
                <w:color w:val="FFFFFF"/>
                <w:sz w:val="16"/>
                <w:szCs w:val="16"/>
              </w:rPr>
            </w:pPr>
            <w:r>
              <w:rPr>
                <w:rFonts w:ascii="Calibri" w:hAnsi="Calibri"/>
                <w:color w:val="FFFFFF"/>
                <w:sz w:val="16"/>
                <w:szCs w:val="16"/>
              </w:rPr>
              <w:t>-</w:t>
            </w:r>
          </w:p>
        </w:tc>
        <w:tc>
          <w:tcPr>
            <w:tcW w:w="201" w:type="pct"/>
            <w:tcBorders>
              <w:top w:val="single" w:sz="4" w:space="0" w:color="auto"/>
            </w:tcBorders>
            <w:shd w:val="clear" w:color="auto" w:fill="00B050"/>
            <w:vAlign w:val="center"/>
          </w:tcPr>
          <w:p w14:paraId="4CE42772" w14:textId="6317564E" w:rsidR="004562AB" w:rsidRPr="00585114" w:rsidRDefault="006108EF" w:rsidP="00AF23DE">
            <w:pPr>
              <w:jc w:val="center"/>
              <w:rPr>
                <w:rFonts w:ascii="Calibri" w:hAnsi="Calibri"/>
                <w:color w:val="FFFFFF"/>
                <w:sz w:val="16"/>
                <w:szCs w:val="16"/>
              </w:rPr>
            </w:pPr>
            <w:r>
              <w:rPr>
                <w:rFonts w:ascii="Calibri" w:hAnsi="Calibri"/>
                <w:color w:val="FFFFFF"/>
                <w:sz w:val="16"/>
                <w:szCs w:val="16"/>
              </w:rPr>
              <w:t>+</w:t>
            </w:r>
          </w:p>
        </w:tc>
        <w:tc>
          <w:tcPr>
            <w:tcW w:w="201" w:type="pct"/>
            <w:tcBorders>
              <w:top w:val="single" w:sz="4" w:space="0" w:color="auto"/>
            </w:tcBorders>
            <w:shd w:val="clear" w:color="auto" w:fill="FF0000"/>
            <w:vAlign w:val="center"/>
          </w:tcPr>
          <w:p w14:paraId="67CA20D8" w14:textId="3854AB16" w:rsidR="004562AB" w:rsidRPr="00585114" w:rsidRDefault="00C46050" w:rsidP="00AF23DE">
            <w:pPr>
              <w:jc w:val="center"/>
              <w:rPr>
                <w:rFonts w:ascii="Calibri" w:hAnsi="Calibri"/>
                <w:color w:val="FFFFFF"/>
                <w:sz w:val="16"/>
                <w:szCs w:val="16"/>
              </w:rPr>
            </w:pPr>
            <w:r>
              <w:rPr>
                <w:rFonts w:ascii="Calibri" w:hAnsi="Calibri"/>
                <w:color w:val="FFFFFF"/>
                <w:sz w:val="16"/>
                <w:szCs w:val="16"/>
              </w:rPr>
              <w:t>-</w:t>
            </w:r>
          </w:p>
        </w:tc>
        <w:tc>
          <w:tcPr>
            <w:tcW w:w="201" w:type="pct"/>
            <w:tcBorders>
              <w:top w:val="single" w:sz="4" w:space="0" w:color="auto"/>
            </w:tcBorders>
            <w:shd w:val="clear" w:color="auto" w:fill="FF0000"/>
            <w:vAlign w:val="center"/>
          </w:tcPr>
          <w:p w14:paraId="505AF5E7" w14:textId="77777777" w:rsidR="004562AB" w:rsidRPr="00585114" w:rsidRDefault="004562AB" w:rsidP="00AF23DE">
            <w:pPr>
              <w:jc w:val="center"/>
              <w:rPr>
                <w:rFonts w:ascii="Calibri" w:hAnsi="Calibri"/>
                <w:color w:val="FFFFFF"/>
                <w:sz w:val="16"/>
                <w:szCs w:val="16"/>
              </w:rPr>
            </w:pPr>
            <w:r>
              <w:rPr>
                <w:rFonts w:ascii="Calibri" w:hAnsi="Calibri"/>
                <w:color w:val="FFFFFF"/>
                <w:sz w:val="16"/>
                <w:szCs w:val="16"/>
              </w:rPr>
              <w:t>-</w:t>
            </w:r>
          </w:p>
        </w:tc>
        <w:tc>
          <w:tcPr>
            <w:tcW w:w="194" w:type="pct"/>
            <w:tcBorders>
              <w:top w:val="single" w:sz="4" w:space="0" w:color="auto"/>
            </w:tcBorders>
            <w:shd w:val="clear" w:color="auto" w:fill="FF0000"/>
            <w:vAlign w:val="center"/>
          </w:tcPr>
          <w:p w14:paraId="4C988D49" w14:textId="26EE14CE" w:rsidR="004562AB" w:rsidRPr="00585114" w:rsidRDefault="00C46050" w:rsidP="00AF23DE">
            <w:pPr>
              <w:jc w:val="center"/>
              <w:rPr>
                <w:rFonts w:ascii="Calibri" w:hAnsi="Calibri"/>
                <w:color w:val="FFFFFF"/>
                <w:sz w:val="16"/>
                <w:szCs w:val="16"/>
              </w:rPr>
            </w:pPr>
            <w:r>
              <w:rPr>
                <w:rFonts w:ascii="Calibri" w:hAnsi="Calibri"/>
                <w:color w:val="FFFFFF"/>
                <w:sz w:val="16"/>
                <w:szCs w:val="16"/>
              </w:rPr>
              <w:t>-</w:t>
            </w:r>
          </w:p>
        </w:tc>
      </w:tr>
      <w:tr w:rsidR="00A769E7" w:rsidRPr="00585114" w14:paraId="677D0B20" w14:textId="77777777" w:rsidTr="00C46050">
        <w:tc>
          <w:tcPr>
            <w:tcW w:w="610" w:type="pct"/>
            <w:vMerge/>
            <w:tcBorders>
              <w:bottom w:val="single" w:sz="4" w:space="0" w:color="FFFFFF"/>
              <w:right w:val="single" w:sz="4" w:space="0" w:color="FFFFFF"/>
            </w:tcBorders>
            <w:shd w:val="clear" w:color="auto" w:fill="2E74B5"/>
          </w:tcPr>
          <w:p w14:paraId="74CDED3C" w14:textId="77777777" w:rsidR="004562AB" w:rsidRPr="00585114" w:rsidRDefault="004562AB" w:rsidP="00AF23DE">
            <w:pPr>
              <w:rPr>
                <w:rFonts w:ascii="Calibri" w:hAnsi="Calibri"/>
                <w:color w:val="FFFFFF"/>
              </w:rPr>
            </w:pPr>
          </w:p>
        </w:tc>
        <w:tc>
          <w:tcPr>
            <w:tcW w:w="1125" w:type="pct"/>
            <w:tcBorders>
              <w:top w:val="single" w:sz="4" w:space="0" w:color="FFFFFF"/>
              <w:left w:val="single" w:sz="4" w:space="0" w:color="FFFFFF"/>
              <w:bottom w:val="single" w:sz="4" w:space="0" w:color="FFFFFF"/>
              <w:right w:val="single" w:sz="4" w:space="0" w:color="FFFFFF"/>
            </w:tcBorders>
            <w:shd w:val="clear" w:color="auto" w:fill="2E74B5"/>
          </w:tcPr>
          <w:p w14:paraId="1B12FEF3" w14:textId="77777777" w:rsidR="004562AB" w:rsidRPr="00585114" w:rsidRDefault="004562AB" w:rsidP="00AF23DE">
            <w:pPr>
              <w:rPr>
                <w:rFonts w:ascii="Calibri" w:hAnsi="Calibri"/>
                <w:color w:val="FFFFFF"/>
              </w:rPr>
            </w:pPr>
            <w:r w:rsidRPr="00585114">
              <w:rPr>
                <w:rFonts w:ascii="Calibri" w:hAnsi="Calibri"/>
                <w:color w:val="FFFFFF"/>
              </w:rPr>
              <w:t>exameninstrument en -omstandigheden bij alle APK's</w:t>
            </w:r>
          </w:p>
        </w:tc>
        <w:tc>
          <w:tcPr>
            <w:tcW w:w="461" w:type="pct"/>
            <w:tcBorders>
              <w:top w:val="single" w:sz="4" w:space="0" w:color="FFFFFF"/>
              <w:left w:val="single" w:sz="4" w:space="0" w:color="FFFFFF"/>
              <w:bottom w:val="single" w:sz="4" w:space="0" w:color="FFFFFF"/>
            </w:tcBorders>
            <w:shd w:val="clear" w:color="auto" w:fill="2E74B5"/>
          </w:tcPr>
          <w:p w14:paraId="42CB7656" w14:textId="77777777" w:rsidR="004562AB" w:rsidRPr="00585114" w:rsidRDefault="004562AB" w:rsidP="00AF23DE">
            <w:pPr>
              <w:rPr>
                <w:rFonts w:ascii="Calibri" w:hAnsi="Calibri"/>
                <w:color w:val="FFFFFF"/>
              </w:rPr>
            </w:pPr>
            <w:r w:rsidRPr="00585114">
              <w:rPr>
                <w:rFonts w:ascii="Calibri" w:hAnsi="Calibri"/>
                <w:color w:val="FFFFFF"/>
              </w:rPr>
              <w:t>+</w:t>
            </w:r>
          </w:p>
        </w:tc>
        <w:tc>
          <w:tcPr>
            <w:tcW w:w="200" w:type="pct"/>
            <w:shd w:val="clear" w:color="auto" w:fill="FF0000"/>
            <w:vAlign w:val="center"/>
          </w:tcPr>
          <w:p w14:paraId="128794B7" w14:textId="30C754F7" w:rsidR="004562AB" w:rsidRPr="00585114" w:rsidRDefault="00C46050" w:rsidP="00AF23DE">
            <w:pPr>
              <w:jc w:val="center"/>
              <w:rPr>
                <w:rFonts w:ascii="Calibri" w:hAnsi="Calibri"/>
                <w:color w:val="FFFFFF"/>
                <w:sz w:val="16"/>
                <w:szCs w:val="16"/>
              </w:rPr>
            </w:pPr>
            <w:r>
              <w:rPr>
                <w:rFonts w:ascii="Calibri" w:hAnsi="Calibri"/>
                <w:color w:val="FFFFFF"/>
                <w:sz w:val="16"/>
                <w:szCs w:val="16"/>
              </w:rPr>
              <w:t>-</w:t>
            </w:r>
          </w:p>
        </w:tc>
        <w:tc>
          <w:tcPr>
            <w:tcW w:w="201" w:type="pct"/>
            <w:shd w:val="clear" w:color="auto" w:fill="FF0000"/>
            <w:vAlign w:val="center"/>
          </w:tcPr>
          <w:p w14:paraId="7660F14A" w14:textId="77777777" w:rsidR="004562AB" w:rsidRPr="00585114" w:rsidRDefault="004562AB" w:rsidP="00AF23DE">
            <w:pPr>
              <w:jc w:val="center"/>
              <w:rPr>
                <w:rFonts w:ascii="Calibri" w:hAnsi="Calibri"/>
                <w:color w:val="FFFFFF"/>
                <w:sz w:val="16"/>
                <w:szCs w:val="16"/>
              </w:rPr>
            </w:pPr>
            <w:r>
              <w:rPr>
                <w:rFonts w:ascii="Calibri" w:hAnsi="Calibri"/>
                <w:color w:val="FFFFFF"/>
                <w:sz w:val="16"/>
                <w:szCs w:val="16"/>
              </w:rPr>
              <w:t>-</w:t>
            </w:r>
          </w:p>
        </w:tc>
        <w:tc>
          <w:tcPr>
            <w:tcW w:w="201" w:type="pct"/>
            <w:shd w:val="clear" w:color="auto" w:fill="FF0000"/>
            <w:vAlign w:val="center"/>
          </w:tcPr>
          <w:p w14:paraId="0015A8A9" w14:textId="0228EB85" w:rsidR="004562AB" w:rsidRPr="00585114" w:rsidRDefault="00C46050" w:rsidP="00AF23DE">
            <w:pPr>
              <w:jc w:val="center"/>
              <w:rPr>
                <w:rFonts w:ascii="Calibri" w:hAnsi="Calibri"/>
                <w:color w:val="FFFFFF"/>
                <w:sz w:val="16"/>
                <w:szCs w:val="16"/>
              </w:rPr>
            </w:pPr>
            <w:r>
              <w:rPr>
                <w:rFonts w:ascii="Calibri" w:hAnsi="Calibri"/>
                <w:color w:val="FFFFFF"/>
                <w:sz w:val="16"/>
                <w:szCs w:val="16"/>
              </w:rPr>
              <w:t>?</w:t>
            </w:r>
          </w:p>
        </w:tc>
        <w:tc>
          <w:tcPr>
            <w:tcW w:w="201" w:type="pct"/>
            <w:shd w:val="clear" w:color="auto" w:fill="00B050"/>
            <w:vAlign w:val="center"/>
          </w:tcPr>
          <w:p w14:paraId="59F409C6" w14:textId="77777777" w:rsidR="004562AB" w:rsidRPr="00585114" w:rsidRDefault="004562AB" w:rsidP="00AF23DE">
            <w:pPr>
              <w:jc w:val="center"/>
              <w:rPr>
                <w:rFonts w:ascii="Calibri" w:hAnsi="Calibri"/>
                <w:color w:val="FFFFFF"/>
                <w:sz w:val="16"/>
                <w:szCs w:val="16"/>
              </w:rPr>
            </w:pPr>
            <w:r>
              <w:rPr>
                <w:rFonts w:ascii="Calibri" w:hAnsi="Calibri"/>
                <w:color w:val="FFFFFF"/>
                <w:sz w:val="16"/>
                <w:szCs w:val="16"/>
              </w:rPr>
              <w:t>+</w:t>
            </w:r>
          </w:p>
        </w:tc>
        <w:tc>
          <w:tcPr>
            <w:tcW w:w="200" w:type="pct"/>
            <w:shd w:val="clear" w:color="auto" w:fill="FF0000"/>
            <w:vAlign w:val="center"/>
          </w:tcPr>
          <w:p w14:paraId="0227DB7C" w14:textId="56D0F048" w:rsidR="004562AB" w:rsidRPr="00585114" w:rsidRDefault="00C46050" w:rsidP="00AF23DE">
            <w:pPr>
              <w:jc w:val="center"/>
              <w:rPr>
                <w:rFonts w:ascii="Calibri" w:hAnsi="Calibri"/>
                <w:color w:val="FFFFFF"/>
                <w:sz w:val="16"/>
                <w:szCs w:val="16"/>
              </w:rPr>
            </w:pPr>
            <w:r>
              <w:rPr>
                <w:rFonts w:ascii="Calibri" w:hAnsi="Calibri"/>
                <w:color w:val="FFFFFF"/>
                <w:sz w:val="16"/>
                <w:szCs w:val="16"/>
              </w:rPr>
              <w:t>-</w:t>
            </w:r>
          </w:p>
        </w:tc>
        <w:tc>
          <w:tcPr>
            <w:tcW w:w="201" w:type="pct"/>
            <w:shd w:val="clear" w:color="auto" w:fill="FF0000"/>
            <w:vAlign w:val="center"/>
          </w:tcPr>
          <w:p w14:paraId="4E1BCA09" w14:textId="77777777" w:rsidR="004562AB" w:rsidRPr="00585114" w:rsidRDefault="004562AB" w:rsidP="00AF23DE">
            <w:pPr>
              <w:jc w:val="center"/>
              <w:rPr>
                <w:rFonts w:ascii="Calibri" w:hAnsi="Calibri"/>
                <w:color w:val="FFFFFF"/>
                <w:sz w:val="16"/>
                <w:szCs w:val="16"/>
              </w:rPr>
            </w:pPr>
            <w:r>
              <w:rPr>
                <w:rFonts w:ascii="Calibri" w:hAnsi="Calibri"/>
                <w:color w:val="FFFFFF"/>
                <w:sz w:val="16"/>
                <w:szCs w:val="16"/>
              </w:rPr>
              <w:t>-</w:t>
            </w:r>
          </w:p>
        </w:tc>
        <w:tc>
          <w:tcPr>
            <w:tcW w:w="201" w:type="pct"/>
            <w:shd w:val="clear" w:color="auto" w:fill="00B050"/>
            <w:vAlign w:val="center"/>
          </w:tcPr>
          <w:p w14:paraId="1B2298A3" w14:textId="77777777" w:rsidR="004562AB" w:rsidRPr="00585114" w:rsidRDefault="004562AB" w:rsidP="00AF23DE">
            <w:pPr>
              <w:jc w:val="center"/>
              <w:rPr>
                <w:rFonts w:ascii="Calibri" w:hAnsi="Calibri"/>
                <w:color w:val="FFFFFF"/>
                <w:sz w:val="16"/>
                <w:szCs w:val="16"/>
              </w:rPr>
            </w:pPr>
            <w:r>
              <w:rPr>
                <w:rFonts w:ascii="Calibri" w:hAnsi="Calibri"/>
                <w:color w:val="FFFFFF"/>
                <w:sz w:val="16"/>
                <w:szCs w:val="16"/>
              </w:rPr>
              <w:t>+</w:t>
            </w:r>
          </w:p>
        </w:tc>
        <w:tc>
          <w:tcPr>
            <w:tcW w:w="201" w:type="pct"/>
            <w:shd w:val="clear" w:color="auto" w:fill="00B050"/>
            <w:vAlign w:val="center"/>
          </w:tcPr>
          <w:p w14:paraId="194655C5" w14:textId="77777777" w:rsidR="004562AB" w:rsidRPr="00585114" w:rsidRDefault="004562AB" w:rsidP="00AF23DE">
            <w:pPr>
              <w:jc w:val="center"/>
              <w:rPr>
                <w:rFonts w:ascii="Calibri" w:hAnsi="Calibri"/>
                <w:color w:val="FFFFFF"/>
                <w:sz w:val="16"/>
                <w:szCs w:val="16"/>
              </w:rPr>
            </w:pPr>
            <w:r>
              <w:rPr>
                <w:rFonts w:ascii="Calibri" w:hAnsi="Calibri"/>
                <w:color w:val="FFFFFF"/>
                <w:sz w:val="16"/>
                <w:szCs w:val="16"/>
              </w:rPr>
              <w:t>+</w:t>
            </w:r>
          </w:p>
        </w:tc>
        <w:tc>
          <w:tcPr>
            <w:tcW w:w="201" w:type="pct"/>
            <w:shd w:val="clear" w:color="auto" w:fill="00B050"/>
            <w:vAlign w:val="center"/>
          </w:tcPr>
          <w:p w14:paraId="3A553504" w14:textId="77777777" w:rsidR="004562AB" w:rsidRPr="00585114" w:rsidRDefault="004562AB" w:rsidP="00AF23DE">
            <w:pPr>
              <w:jc w:val="center"/>
              <w:rPr>
                <w:rFonts w:ascii="Calibri" w:hAnsi="Calibri"/>
                <w:color w:val="FFFFFF"/>
                <w:sz w:val="16"/>
                <w:szCs w:val="16"/>
              </w:rPr>
            </w:pPr>
            <w:r>
              <w:rPr>
                <w:rFonts w:ascii="Calibri" w:hAnsi="Calibri"/>
                <w:color w:val="FFFFFF"/>
                <w:sz w:val="16"/>
                <w:szCs w:val="16"/>
              </w:rPr>
              <w:t>+</w:t>
            </w:r>
          </w:p>
        </w:tc>
        <w:tc>
          <w:tcPr>
            <w:tcW w:w="200" w:type="pct"/>
            <w:shd w:val="clear" w:color="auto" w:fill="FF0000"/>
            <w:vAlign w:val="center"/>
          </w:tcPr>
          <w:p w14:paraId="71DFBB1C" w14:textId="101EB19A" w:rsidR="004562AB" w:rsidRPr="00585114" w:rsidRDefault="00C46050" w:rsidP="00AF23DE">
            <w:pPr>
              <w:jc w:val="center"/>
              <w:rPr>
                <w:rFonts w:ascii="Calibri" w:hAnsi="Calibri"/>
                <w:color w:val="FFFFFF"/>
                <w:sz w:val="16"/>
                <w:szCs w:val="16"/>
              </w:rPr>
            </w:pPr>
            <w:r>
              <w:rPr>
                <w:rFonts w:ascii="Calibri" w:hAnsi="Calibri"/>
                <w:color w:val="FFFFFF"/>
                <w:sz w:val="16"/>
                <w:szCs w:val="16"/>
              </w:rPr>
              <w:t>-</w:t>
            </w:r>
          </w:p>
        </w:tc>
        <w:tc>
          <w:tcPr>
            <w:tcW w:w="201" w:type="pct"/>
            <w:shd w:val="clear" w:color="auto" w:fill="FF0000"/>
            <w:vAlign w:val="center"/>
          </w:tcPr>
          <w:p w14:paraId="2F1A0727" w14:textId="77777777" w:rsidR="004562AB" w:rsidRPr="00585114" w:rsidRDefault="004562AB" w:rsidP="00AF23DE">
            <w:pPr>
              <w:jc w:val="center"/>
              <w:rPr>
                <w:rFonts w:ascii="Calibri" w:hAnsi="Calibri"/>
                <w:color w:val="FFFFFF"/>
                <w:sz w:val="16"/>
                <w:szCs w:val="16"/>
              </w:rPr>
            </w:pPr>
            <w:r>
              <w:rPr>
                <w:rFonts w:ascii="Calibri" w:hAnsi="Calibri"/>
                <w:color w:val="FFFFFF"/>
                <w:sz w:val="16"/>
                <w:szCs w:val="16"/>
              </w:rPr>
              <w:t>-</w:t>
            </w:r>
          </w:p>
        </w:tc>
        <w:tc>
          <w:tcPr>
            <w:tcW w:w="201" w:type="pct"/>
            <w:shd w:val="clear" w:color="auto" w:fill="FF0000"/>
            <w:vAlign w:val="center"/>
          </w:tcPr>
          <w:p w14:paraId="14911EE4" w14:textId="04901B8B" w:rsidR="004562AB" w:rsidRPr="00585114" w:rsidRDefault="00C46050" w:rsidP="00AF23DE">
            <w:pPr>
              <w:jc w:val="center"/>
              <w:rPr>
                <w:rFonts w:ascii="Calibri" w:hAnsi="Calibri"/>
                <w:color w:val="FFFFFF"/>
                <w:sz w:val="16"/>
                <w:szCs w:val="16"/>
              </w:rPr>
            </w:pPr>
            <w:r>
              <w:rPr>
                <w:rFonts w:ascii="Calibri" w:hAnsi="Calibri"/>
                <w:color w:val="FFFFFF"/>
                <w:sz w:val="16"/>
                <w:szCs w:val="16"/>
              </w:rPr>
              <w:t>-</w:t>
            </w:r>
          </w:p>
        </w:tc>
        <w:tc>
          <w:tcPr>
            <w:tcW w:w="201" w:type="pct"/>
            <w:shd w:val="clear" w:color="auto" w:fill="FF0000"/>
            <w:vAlign w:val="center"/>
          </w:tcPr>
          <w:p w14:paraId="1E5ABB64" w14:textId="0EBD9D49" w:rsidR="004562AB" w:rsidRPr="00585114" w:rsidRDefault="00C46050" w:rsidP="00AF23DE">
            <w:pPr>
              <w:jc w:val="center"/>
              <w:rPr>
                <w:rFonts w:ascii="Calibri" w:hAnsi="Calibri"/>
                <w:color w:val="FFFFFF"/>
                <w:sz w:val="16"/>
                <w:szCs w:val="16"/>
              </w:rPr>
            </w:pPr>
            <w:r>
              <w:rPr>
                <w:rFonts w:ascii="Calibri" w:hAnsi="Calibri"/>
                <w:color w:val="FFFFFF"/>
                <w:sz w:val="16"/>
                <w:szCs w:val="16"/>
              </w:rPr>
              <w:t>-</w:t>
            </w:r>
          </w:p>
        </w:tc>
        <w:tc>
          <w:tcPr>
            <w:tcW w:w="194" w:type="pct"/>
            <w:shd w:val="clear" w:color="auto" w:fill="FF0000"/>
            <w:vAlign w:val="center"/>
          </w:tcPr>
          <w:p w14:paraId="19D3A566" w14:textId="77777777" w:rsidR="004562AB" w:rsidRPr="00585114" w:rsidRDefault="004562AB" w:rsidP="00AF23DE">
            <w:pPr>
              <w:jc w:val="center"/>
              <w:rPr>
                <w:rFonts w:ascii="Calibri" w:hAnsi="Calibri"/>
                <w:color w:val="FFFFFF"/>
                <w:sz w:val="16"/>
                <w:szCs w:val="16"/>
              </w:rPr>
            </w:pPr>
            <w:r>
              <w:rPr>
                <w:rFonts w:ascii="Calibri" w:hAnsi="Calibri"/>
                <w:color w:val="FFFFFF"/>
                <w:sz w:val="16"/>
                <w:szCs w:val="16"/>
              </w:rPr>
              <w:t>-</w:t>
            </w:r>
          </w:p>
        </w:tc>
      </w:tr>
      <w:tr w:rsidR="00A769E7" w:rsidRPr="00585114" w14:paraId="2F6BBE26" w14:textId="77777777" w:rsidTr="004A560F">
        <w:tc>
          <w:tcPr>
            <w:tcW w:w="610" w:type="pct"/>
            <w:tcBorders>
              <w:top w:val="single" w:sz="4" w:space="0" w:color="FFFFFF"/>
              <w:bottom w:val="single" w:sz="4" w:space="0" w:color="FFFFFF"/>
              <w:right w:val="single" w:sz="4" w:space="0" w:color="FFFFFF"/>
            </w:tcBorders>
            <w:shd w:val="clear" w:color="auto" w:fill="2E74B5"/>
          </w:tcPr>
          <w:p w14:paraId="4320B8FF" w14:textId="77777777" w:rsidR="004562AB" w:rsidRPr="00585114" w:rsidRDefault="004562AB" w:rsidP="00AF23DE">
            <w:pPr>
              <w:rPr>
                <w:rFonts w:ascii="Calibri" w:hAnsi="Calibri"/>
                <w:color w:val="FFFFFF"/>
              </w:rPr>
            </w:pPr>
            <w:r w:rsidRPr="00585114">
              <w:rPr>
                <w:rFonts w:ascii="Calibri" w:hAnsi="Calibri"/>
                <w:color w:val="FFFFFF"/>
              </w:rPr>
              <w:lastRenderedPageBreak/>
              <w:t xml:space="preserve">Tevredenheid </w:t>
            </w:r>
          </w:p>
        </w:tc>
        <w:tc>
          <w:tcPr>
            <w:tcW w:w="1125" w:type="pct"/>
            <w:tcBorders>
              <w:top w:val="single" w:sz="4" w:space="0" w:color="FFFFFF"/>
              <w:left w:val="single" w:sz="4" w:space="0" w:color="FFFFFF"/>
              <w:bottom w:val="single" w:sz="4" w:space="0" w:color="FFFFFF"/>
              <w:right w:val="single" w:sz="4" w:space="0" w:color="FFFFFF"/>
            </w:tcBorders>
            <w:shd w:val="clear" w:color="auto" w:fill="2E74B5"/>
          </w:tcPr>
          <w:p w14:paraId="5965D777" w14:textId="77777777" w:rsidR="004562AB" w:rsidRPr="00585114" w:rsidRDefault="004562AB" w:rsidP="00AF23DE">
            <w:pPr>
              <w:rPr>
                <w:rFonts w:ascii="Calibri" w:hAnsi="Calibri"/>
                <w:color w:val="FFFFFF"/>
              </w:rPr>
            </w:pPr>
            <w:r w:rsidRPr="00585114">
              <w:rPr>
                <w:rFonts w:ascii="Calibri" w:hAnsi="Calibri"/>
                <w:color w:val="FFFFFF"/>
              </w:rPr>
              <w:t>Examinator</w:t>
            </w:r>
          </w:p>
        </w:tc>
        <w:tc>
          <w:tcPr>
            <w:tcW w:w="461" w:type="pct"/>
            <w:tcBorders>
              <w:top w:val="single" w:sz="4" w:space="0" w:color="FFFFFF"/>
              <w:left w:val="single" w:sz="4" w:space="0" w:color="FFFFFF"/>
              <w:bottom w:val="single" w:sz="4" w:space="0" w:color="FFFFFF"/>
            </w:tcBorders>
            <w:shd w:val="clear" w:color="auto" w:fill="2E74B5"/>
          </w:tcPr>
          <w:p w14:paraId="3307DF5A" w14:textId="77777777" w:rsidR="004562AB" w:rsidRPr="00585114" w:rsidRDefault="004562AB" w:rsidP="00AF23DE">
            <w:pPr>
              <w:rPr>
                <w:rFonts w:ascii="Calibri" w:hAnsi="Calibri"/>
                <w:color w:val="FFFFFF"/>
              </w:rPr>
            </w:pPr>
            <w:r w:rsidRPr="00585114">
              <w:rPr>
                <w:rFonts w:ascii="Calibri" w:hAnsi="Calibri"/>
                <w:color w:val="FFFFFF"/>
              </w:rPr>
              <w:t>8</w:t>
            </w:r>
          </w:p>
        </w:tc>
        <w:tc>
          <w:tcPr>
            <w:tcW w:w="200" w:type="pct"/>
            <w:shd w:val="clear" w:color="auto" w:fill="FFC000"/>
            <w:vAlign w:val="center"/>
          </w:tcPr>
          <w:p w14:paraId="5010417B" w14:textId="23CF6FAA" w:rsidR="004562AB" w:rsidRPr="00585114" w:rsidRDefault="00A1280C" w:rsidP="00AF23DE">
            <w:pPr>
              <w:jc w:val="center"/>
              <w:rPr>
                <w:rFonts w:ascii="Calibri" w:hAnsi="Calibri"/>
                <w:color w:val="FFFFFF"/>
                <w:sz w:val="16"/>
                <w:szCs w:val="16"/>
              </w:rPr>
            </w:pPr>
            <w:r>
              <w:rPr>
                <w:rFonts w:ascii="Calibri" w:hAnsi="Calibri"/>
                <w:color w:val="FFFFFF"/>
                <w:sz w:val="16"/>
                <w:szCs w:val="16"/>
              </w:rPr>
              <w:t>7,9</w:t>
            </w:r>
          </w:p>
        </w:tc>
        <w:tc>
          <w:tcPr>
            <w:tcW w:w="201" w:type="pct"/>
            <w:shd w:val="clear" w:color="auto" w:fill="00B050"/>
            <w:vAlign w:val="center"/>
          </w:tcPr>
          <w:p w14:paraId="1AACF7F5" w14:textId="7E39FC72" w:rsidR="004562AB" w:rsidRPr="00585114" w:rsidRDefault="00A1280C" w:rsidP="00AF23DE">
            <w:pPr>
              <w:jc w:val="center"/>
              <w:rPr>
                <w:rFonts w:ascii="Calibri" w:hAnsi="Calibri"/>
                <w:color w:val="FFFFFF"/>
                <w:sz w:val="16"/>
                <w:szCs w:val="16"/>
              </w:rPr>
            </w:pPr>
            <w:r>
              <w:rPr>
                <w:rFonts w:ascii="Calibri" w:hAnsi="Calibri"/>
                <w:color w:val="FFFFFF"/>
                <w:sz w:val="16"/>
                <w:szCs w:val="16"/>
              </w:rPr>
              <w:t>8,3</w:t>
            </w:r>
          </w:p>
        </w:tc>
        <w:tc>
          <w:tcPr>
            <w:tcW w:w="201" w:type="pct"/>
            <w:shd w:val="clear" w:color="auto" w:fill="00B050"/>
            <w:vAlign w:val="center"/>
          </w:tcPr>
          <w:p w14:paraId="78B13789" w14:textId="585A5743" w:rsidR="004562AB" w:rsidRPr="00585114" w:rsidRDefault="00A1280C" w:rsidP="00AF23DE">
            <w:pPr>
              <w:jc w:val="center"/>
              <w:rPr>
                <w:rFonts w:ascii="Calibri" w:hAnsi="Calibri"/>
                <w:color w:val="FFFFFF"/>
                <w:sz w:val="16"/>
                <w:szCs w:val="16"/>
              </w:rPr>
            </w:pPr>
            <w:r>
              <w:rPr>
                <w:rFonts w:ascii="Calibri" w:hAnsi="Calibri"/>
                <w:color w:val="FFFFFF"/>
                <w:sz w:val="16"/>
                <w:szCs w:val="16"/>
              </w:rPr>
              <w:t>8,0</w:t>
            </w:r>
          </w:p>
        </w:tc>
        <w:tc>
          <w:tcPr>
            <w:tcW w:w="201" w:type="pct"/>
            <w:shd w:val="clear" w:color="auto" w:fill="00B050"/>
            <w:vAlign w:val="center"/>
          </w:tcPr>
          <w:p w14:paraId="41AC7230" w14:textId="6B69EE4C" w:rsidR="004562AB" w:rsidRPr="00585114" w:rsidRDefault="00A1280C" w:rsidP="00AF23DE">
            <w:pPr>
              <w:jc w:val="center"/>
              <w:rPr>
                <w:rFonts w:ascii="Calibri" w:hAnsi="Calibri"/>
                <w:color w:val="FFFFFF"/>
                <w:sz w:val="16"/>
                <w:szCs w:val="16"/>
              </w:rPr>
            </w:pPr>
            <w:r>
              <w:rPr>
                <w:rFonts w:ascii="Calibri" w:hAnsi="Calibri"/>
                <w:color w:val="FFFFFF"/>
                <w:sz w:val="16"/>
                <w:szCs w:val="16"/>
              </w:rPr>
              <w:t>8,1</w:t>
            </w:r>
          </w:p>
        </w:tc>
        <w:tc>
          <w:tcPr>
            <w:tcW w:w="200" w:type="pct"/>
            <w:shd w:val="clear" w:color="auto" w:fill="FF0000"/>
            <w:vAlign w:val="center"/>
          </w:tcPr>
          <w:p w14:paraId="0FA5792D" w14:textId="42899DB4" w:rsidR="004562AB" w:rsidRPr="00585114" w:rsidRDefault="00A1280C" w:rsidP="00AF23DE">
            <w:pPr>
              <w:jc w:val="center"/>
              <w:rPr>
                <w:rFonts w:ascii="Calibri" w:hAnsi="Calibri"/>
                <w:color w:val="FFFFFF"/>
                <w:sz w:val="16"/>
                <w:szCs w:val="16"/>
              </w:rPr>
            </w:pPr>
            <w:r>
              <w:rPr>
                <w:rFonts w:ascii="Calibri" w:hAnsi="Calibri"/>
                <w:color w:val="FFFFFF"/>
                <w:sz w:val="16"/>
                <w:szCs w:val="16"/>
              </w:rPr>
              <w:t>7,4</w:t>
            </w:r>
          </w:p>
        </w:tc>
        <w:tc>
          <w:tcPr>
            <w:tcW w:w="201" w:type="pct"/>
            <w:shd w:val="clear" w:color="auto" w:fill="00B050"/>
            <w:vAlign w:val="center"/>
          </w:tcPr>
          <w:p w14:paraId="5A266FBD" w14:textId="675058EB" w:rsidR="004562AB" w:rsidRPr="00585114" w:rsidRDefault="00A1280C" w:rsidP="00AF23DE">
            <w:pPr>
              <w:jc w:val="center"/>
              <w:rPr>
                <w:rFonts w:ascii="Calibri" w:hAnsi="Calibri"/>
                <w:color w:val="FFFFFF"/>
                <w:sz w:val="16"/>
                <w:szCs w:val="16"/>
              </w:rPr>
            </w:pPr>
            <w:r>
              <w:rPr>
                <w:rFonts w:ascii="Calibri" w:hAnsi="Calibri"/>
                <w:color w:val="FFFFFF"/>
                <w:sz w:val="16"/>
                <w:szCs w:val="16"/>
              </w:rPr>
              <w:t>8,6</w:t>
            </w:r>
          </w:p>
        </w:tc>
        <w:tc>
          <w:tcPr>
            <w:tcW w:w="201" w:type="pct"/>
            <w:shd w:val="clear" w:color="auto" w:fill="00B050"/>
            <w:vAlign w:val="center"/>
          </w:tcPr>
          <w:p w14:paraId="0F998EF0" w14:textId="0D911348" w:rsidR="004562AB" w:rsidRPr="00585114" w:rsidRDefault="004907C3" w:rsidP="00AF23DE">
            <w:pPr>
              <w:jc w:val="center"/>
              <w:rPr>
                <w:rFonts w:ascii="Calibri" w:hAnsi="Calibri"/>
                <w:color w:val="FFFFFF"/>
                <w:sz w:val="16"/>
                <w:szCs w:val="16"/>
              </w:rPr>
            </w:pPr>
            <w:r>
              <w:rPr>
                <w:rFonts w:ascii="Calibri" w:hAnsi="Calibri"/>
                <w:color w:val="FFFFFF"/>
                <w:sz w:val="16"/>
                <w:szCs w:val="16"/>
              </w:rPr>
              <w:t>8,3</w:t>
            </w:r>
          </w:p>
        </w:tc>
        <w:tc>
          <w:tcPr>
            <w:tcW w:w="201" w:type="pct"/>
            <w:shd w:val="clear" w:color="auto" w:fill="00B050"/>
            <w:vAlign w:val="center"/>
          </w:tcPr>
          <w:p w14:paraId="110D4889" w14:textId="1DFC99B5" w:rsidR="004562AB" w:rsidRPr="00585114" w:rsidRDefault="004907C3" w:rsidP="00AF23DE">
            <w:pPr>
              <w:jc w:val="center"/>
              <w:rPr>
                <w:rFonts w:ascii="Calibri" w:hAnsi="Calibri"/>
                <w:color w:val="FFFFFF"/>
                <w:sz w:val="16"/>
                <w:szCs w:val="16"/>
              </w:rPr>
            </w:pPr>
            <w:r>
              <w:rPr>
                <w:rFonts w:ascii="Calibri" w:hAnsi="Calibri"/>
                <w:color w:val="FFFFFF"/>
                <w:sz w:val="16"/>
                <w:szCs w:val="16"/>
              </w:rPr>
              <w:t>8,0</w:t>
            </w:r>
          </w:p>
        </w:tc>
        <w:tc>
          <w:tcPr>
            <w:tcW w:w="201" w:type="pct"/>
            <w:shd w:val="clear" w:color="auto" w:fill="FF0000"/>
            <w:vAlign w:val="center"/>
          </w:tcPr>
          <w:p w14:paraId="45A45DDA" w14:textId="7EA17EC8" w:rsidR="004562AB" w:rsidRPr="00585114" w:rsidRDefault="004907C3" w:rsidP="00AF23DE">
            <w:pPr>
              <w:jc w:val="center"/>
              <w:rPr>
                <w:rFonts w:ascii="Calibri" w:hAnsi="Calibri"/>
                <w:color w:val="FFFFFF"/>
                <w:sz w:val="16"/>
                <w:szCs w:val="16"/>
              </w:rPr>
            </w:pPr>
            <w:r>
              <w:rPr>
                <w:rFonts w:ascii="Calibri" w:hAnsi="Calibri"/>
                <w:color w:val="FFFFFF"/>
                <w:sz w:val="16"/>
                <w:szCs w:val="16"/>
              </w:rPr>
              <w:t>?</w:t>
            </w:r>
          </w:p>
        </w:tc>
        <w:tc>
          <w:tcPr>
            <w:tcW w:w="200" w:type="pct"/>
            <w:shd w:val="clear" w:color="auto" w:fill="00B050"/>
            <w:vAlign w:val="center"/>
          </w:tcPr>
          <w:p w14:paraId="4DB142DF" w14:textId="501E2DED" w:rsidR="004562AB" w:rsidRPr="00585114" w:rsidRDefault="004907C3" w:rsidP="00AF23DE">
            <w:pPr>
              <w:jc w:val="center"/>
              <w:rPr>
                <w:rFonts w:ascii="Calibri" w:hAnsi="Calibri"/>
                <w:color w:val="FFFFFF"/>
                <w:sz w:val="16"/>
                <w:szCs w:val="16"/>
              </w:rPr>
            </w:pPr>
            <w:r>
              <w:rPr>
                <w:rFonts w:ascii="Calibri" w:hAnsi="Calibri"/>
                <w:color w:val="FFFFFF"/>
                <w:sz w:val="16"/>
                <w:szCs w:val="16"/>
              </w:rPr>
              <w:t>8,1</w:t>
            </w:r>
          </w:p>
        </w:tc>
        <w:tc>
          <w:tcPr>
            <w:tcW w:w="201" w:type="pct"/>
            <w:shd w:val="clear" w:color="auto" w:fill="00B050"/>
            <w:vAlign w:val="center"/>
          </w:tcPr>
          <w:p w14:paraId="245F3437" w14:textId="0FDAA330" w:rsidR="004562AB" w:rsidRPr="00585114" w:rsidRDefault="00892EB0" w:rsidP="00AF23DE">
            <w:pPr>
              <w:jc w:val="center"/>
              <w:rPr>
                <w:rFonts w:ascii="Calibri" w:hAnsi="Calibri"/>
                <w:color w:val="FFFFFF"/>
                <w:sz w:val="16"/>
                <w:szCs w:val="16"/>
              </w:rPr>
            </w:pPr>
            <w:r>
              <w:rPr>
                <w:rFonts w:ascii="Calibri" w:hAnsi="Calibri"/>
                <w:color w:val="FFFFFF"/>
                <w:sz w:val="16"/>
                <w:szCs w:val="16"/>
              </w:rPr>
              <w:t>8,0</w:t>
            </w:r>
          </w:p>
        </w:tc>
        <w:tc>
          <w:tcPr>
            <w:tcW w:w="201" w:type="pct"/>
            <w:shd w:val="clear" w:color="auto" w:fill="FF0000"/>
            <w:vAlign w:val="center"/>
          </w:tcPr>
          <w:p w14:paraId="7362D53B" w14:textId="2FBFFD32" w:rsidR="004562AB" w:rsidRPr="004A560F" w:rsidRDefault="004A560F" w:rsidP="00AF23DE">
            <w:pPr>
              <w:jc w:val="center"/>
              <w:rPr>
                <w:rFonts w:ascii="Calibri" w:hAnsi="Calibri"/>
                <w:color w:val="FFFFFF" w:themeColor="background1"/>
                <w:sz w:val="16"/>
                <w:szCs w:val="16"/>
              </w:rPr>
            </w:pPr>
            <w:r>
              <w:rPr>
                <w:rFonts w:ascii="Calibri" w:hAnsi="Calibri"/>
                <w:color w:val="FFFFFF" w:themeColor="background1"/>
                <w:sz w:val="16"/>
                <w:szCs w:val="16"/>
              </w:rPr>
              <w:t>?</w:t>
            </w:r>
          </w:p>
        </w:tc>
        <w:tc>
          <w:tcPr>
            <w:tcW w:w="201" w:type="pct"/>
            <w:shd w:val="clear" w:color="auto" w:fill="FFC000"/>
            <w:vAlign w:val="center"/>
          </w:tcPr>
          <w:p w14:paraId="319B1B91" w14:textId="33C20B37" w:rsidR="004562AB" w:rsidRPr="00585114" w:rsidRDefault="004A560F" w:rsidP="00AF23DE">
            <w:pPr>
              <w:jc w:val="center"/>
              <w:rPr>
                <w:rFonts w:ascii="Calibri" w:hAnsi="Calibri"/>
                <w:color w:val="FFFFFF"/>
                <w:sz w:val="16"/>
                <w:szCs w:val="16"/>
              </w:rPr>
            </w:pPr>
            <w:r>
              <w:rPr>
                <w:rFonts w:ascii="Calibri" w:hAnsi="Calibri"/>
                <w:color w:val="FFFFFF"/>
                <w:sz w:val="16"/>
                <w:szCs w:val="16"/>
              </w:rPr>
              <w:t>7,9</w:t>
            </w:r>
          </w:p>
        </w:tc>
        <w:tc>
          <w:tcPr>
            <w:tcW w:w="194" w:type="pct"/>
            <w:shd w:val="clear" w:color="auto" w:fill="FFC000"/>
            <w:vAlign w:val="center"/>
          </w:tcPr>
          <w:p w14:paraId="267D4924" w14:textId="721D15DB" w:rsidR="004562AB" w:rsidRPr="00585114" w:rsidRDefault="004A560F" w:rsidP="00AF23DE">
            <w:pPr>
              <w:jc w:val="center"/>
              <w:rPr>
                <w:rFonts w:ascii="Calibri" w:hAnsi="Calibri"/>
                <w:color w:val="FFFFFF"/>
                <w:sz w:val="16"/>
                <w:szCs w:val="16"/>
              </w:rPr>
            </w:pPr>
            <w:r>
              <w:rPr>
                <w:rFonts w:ascii="Calibri" w:hAnsi="Calibri"/>
                <w:color w:val="FFFFFF"/>
                <w:sz w:val="16"/>
                <w:szCs w:val="16"/>
              </w:rPr>
              <w:t>7,9</w:t>
            </w:r>
          </w:p>
        </w:tc>
      </w:tr>
      <w:tr w:rsidR="00A769E7" w:rsidRPr="00585114" w14:paraId="441E9DCF" w14:textId="77777777" w:rsidTr="00E748E5">
        <w:tc>
          <w:tcPr>
            <w:tcW w:w="610" w:type="pct"/>
            <w:tcBorders>
              <w:top w:val="single" w:sz="4" w:space="0" w:color="FFFFFF"/>
              <w:bottom w:val="single" w:sz="4" w:space="0" w:color="FFFFFF"/>
              <w:right w:val="single" w:sz="4" w:space="0" w:color="FFFFFF"/>
            </w:tcBorders>
            <w:shd w:val="clear" w:color="auto" w:fill="2E74B5"/>
          </w:tcPr>
          <w:p w14:paraId="536A8A00" w14:textId="77777777" w:rsidR="004562AB" w:rsidRPr="00585114" w:rsidRDefault="004562AB" w:rsidP="00AF23DE">
            <w:pPr>
              <w:rPr>
                <w:rFonts w:ascii="Calibri" w:hAnsi="Calibri"/>
                <w:color w:val="FFFFFF"/>
              </w:rPr>
            </w:pPr>
            <w:r w:rsidRPr="00585114">
              <w:rPr>
                <w:rFonts w:ascii="Calibri" w:hAnsi="Calibri"/>
                <w:color w:val="FFFFFF"/>
              </w:rPr>
              <w:t xml:space="preserve">Tevredenheid </w:t>
            </w:r>
          </w:p>
        </w:tc>
        <w:tc>
          <w:tcPr>
            <w:tcW w:w="1125" w:type="pct"/>
            <w:tcBorders>
              <w:top w:val="single" w:sz="4" w:space="0" w:color="FFFFFF"/>
              <w:left w:val="single" w:sz="4" w:space="0" w:color="FFFFFF"/>
              <w:bottom w:val="single" w:sz="4" w:space="0" w:color="FFFFFF"/>
              <w:right w:val="single" w:sz="4" w:space="0" w:color="FFFFFF"/>
            </w:tcBorders>
            <w:shd w:val="clear" w:color="auto" w:fill="2E74B5"/>
          </w:tcPr>
          <w:p w14:paraId="393D05CE" w14:textId="77777777" w:rsidR="004562AB" w:rsidRPr="00585114" w:rsidRDefault="004562AB" w:rsidP="00AF23DE">
            <w:pPr>
              <w:rPr>
                <w:rFonts w:ascii="Calibri" w:hAnsi="Calibri"/>
                <w:color w:val="FFFFFF"/>
              </w:rPr>
            </w:pPr>
            <w:r w:rsidRPr="00585114">
              <w:rPr>
                <w:rFonts w:ascii="Calibri" w:hAnsi="Calibri"/>
                <w:color w:val="FFFFFF"/>
              </w:rPr>
              <w:t>Student</w:t>
            </w:r>
          </w:p>
        </w:tc>
        <w:tc>
          <w:tcPr>
            <w:tcW w:w="461" w:type="pct"/>
            <w:tcBorders>
              <w:top w:val="single" w:sz="4" w:space="0" w:color="FFFFFF"/>
              <w:left w:val="single" w:sz="4" w:space="0" w:color="FFFFFF"/>
              <w:bottom w:val="single" w:sz="4" w:space="0" w:color="FFFFFF"/>
            </w:tcBorders>
            <w:shd w:val="clear" w:color="auto" w:fill="2E74B5"/>
          </w:tcPr>
          <w:p w14:paraId="75148793" w14:textId="77777777" w:rsidR="004562AB" w:rsidRPr="00585114" w:rsidRDefault="004562AB" w:rsidP="00AF23DE">
            <w:pPr>
              <w:rPr>
                <w:rFonts w:ascii="Calibri" w:hAnsi="Calibri"/>
                <w:color w:val="FFFFFF"/>
              </w:rPr>
            </w:pPr>
            <w:r w:rsidRPr="00585114">
              <w:rPr>
                <w:rFonts w:ascii="Calibri" w:hAnsi="Calibri"/>
                <w:color w:val="FFFFFF"/>
              </w:rPr>
              <w:t>7</w:t>
            </w:r>
          </w:p>
        </w:tc>
        <w:tc>
          <w:tcPr>
            <w:tcW w:w="200" w:type="pct"/>
            <w:shd w:val="clear" w:color="auto" w:fill="00B050"/>
            <w:vAlign w:val="center"/>
          </w:tcPr>
          <w:p w14:paraId="2FA20724" w14:textId="5952CC61" w:rsidR="004562AB" w:rsidRPr="00585114" w:rsidRDefault="00E54CF9" w:rsidP="00AF23DE">
            <w:pPr>
              <w:jc w:val="center"/>
              <w:rPr>
                <w:rFonts w:ascii="Calibri" w:hAnsi="Calibri"/>
                <w:color w:val="FFFFFF"/>
                <w:sz w:val="16"/>
                <w:szCs w:val="16"/>
              </w:rPr>
            </w:pPr>
            <w:r>
              <w:rPr>
                <w:rFonts w:ascii="Calibri" w:hAnsi="Calibri"/>
                <w:color w:val="FFFFFF"/>
                <w:sz w:val="16"/>
                <w:szCs w:val="16"/>
              </w:rPr>
              <w:t>8,8</w:t>
            </w:r>
          </w:p>
        </w:tc>
        <w:tc>
          <w:tcPr>
            <w:tcW w:w="201" w:type="pct"/>
            <w:shd w:val="clear" w:color="auto" w:fill="00B050"/>
            <w:vAlign w:val="center"/>
          </w:tcPr>
          <w:p w14:paraId="75F8C9EA" w14:textId="48572A53" w:rsidR="004562AB" w:rsidRPr="00585114" w:rsidRDefault="00C96BD2" w:rsidP="00AF23DE">
            <w:pPr>
              <w:jc w:val="center"/>
              <w:rPr>
                <w:rFonts w:ascii="Calibri" w:hAnsi="Calibri"/>
                <w:color w:val="FFFFFF"/>
                <w:sz w:val="16"/>
                <w:szCs w:val="16"/>
              </w:rPr>
            </w:pPr>
            <w:r>
              <w:rPr>
                <w:rFonts w:ascii="Calibri" w:hAnsi="Calibri"/>
                <w:color w:val="FFFFFF"/>
                <w:sz w:val="16"/>
                <w:szCs w:val="16"/>
              </w:rPr>
              <w:t>8,5</w:t>
            </w:r>
          </w:p>
        </w:tc>
        <w:tc>
          <w:tcPr>
            <w:tcW w:w="201" w:type="pct"/>
            <w:shd w:val="clear" w:color="auto" w:fill="00B050"/>
            <w:vAlign w:val="center"/>
          </w:tcPr>
          <w:p w14:paraId="64670E0B" w14:textId="54A6C6A8" w:rsidR="004562AB" w:rsidRPr="00585114" w:rsidRDefault="00C96BD2" w:rsidP="00AF23DE">
            <w:pPr>
              <w:jc w:val="center"/>
              <w:rPr>
                <w:rFonts w:ascii="Calibri" w:hAnsi="Calibri"/>
                <w:color w:val="FFFFFF"/>
                <w:sz w:val="16"/>
                <w:szCs w:val="16"/>
              </w:rPr>
            </w:pPr>
            <w:r>
              <w:rPr>
                <w:rFonts w:ascii="Calibri" w:hAnsi="Calibri"/>
                <w:color w:val="FFFFFF"/>
                <w:sz w:val="16"/>
                <w:szCs w:val="16"/>
              </w:rPr>
              <w:t>7,5</w:t>
            </w:r>
          </w:p>
        </w:tc>
        <w:tc>
          <w:tcPr>
            <w:tcW w:w="201" w:type="pct"/>
            <w:shd w:val="clear" w:color="auto" w:fill="FF0000"/>
            <w:vAlign w:val="center"/>
          </w:tcPr>
          <w:p w14:paraId="60929589" w14:textId="1D1FF3AD" w:rsidR="004562AB" w:rsidRPr="00585114" w:rsidRDefault="00C96BD2" w:rsidP="00AF23DE">
            <w:pPr>
              <w:jc w:val="center"/>
              <w:rPr>
                <w:rFonts w:ascii="Calibri" w:hAnsi="Calibri"/>
                <w:color w:val="FFFFFF"/>
                <w:sz w:val="16"/>
                <w:szCs w:val="16"/>
              </w:rPr>
            </w:pPr>
            <w:r>
              <w:rPr>
                <w:rFonts w:ascii="Calibri" w:hAnsi="Calibri"/>
                <w:color w:val="FFFFFF"/>
                <w:sz w:val="16"/>
                <w:szCs w:val="16"/>
              </w:rPr>
              <w:t>?</w:t>
            </w:r>
          </w:p>
        </w:tc>
        <w:tc>
          <w:tcPr>
            <w:tcW w:w="200" w:type="pct"/>
            <w:shd w:val="clear" w:color="auto" w:fill="00B050"/>
            <w:vAlign w:val="center"/>
          </w:tcPr>
          <w:p w14:paraId="727F84EE" w14:textId="07D8D765" w:rsidR="004562AB" w:rsidRPr="00585114" w:rsidRDefault="00C96BD2" w:rsidP="00AF23DE">
            <w:pPr>
              <w:jc w:val="center"/>
              <w:rPr>
                <w:rFonts w:ascii="Calibri" w:hAnsi="Calibri"/>
                <w:color w:val="FFFFFF"/>
                <w:sz w:val="16"/>
                <w:szCs w:val="16"/>
              </w:rPr>
            </w:pPr>
            <w:r>
              <w:rPr>
                <w:rFonts w:ascii="Calibri" w:hAnsi="Calibri"/>
                <w:color w:val="FFFFFF"/>
                <w:sz w:val="16"/>
                <w:szCs w:val="16"/>
              </w:rPr>
              <w:t>8,6</w:t>
            </w:r>
          </w:p>
        </w:tc>
        <w:tc>
          <w:tcPr>
            <w:tcW w:w="201" w:type="pct"/>
            <w:shd w:val="clear" w:color="auto" w:fill="00B050"/>
            <w:vAlign w:val="center"/>
          </w:tcPr>
          <w:p w14:paraId="211B8856" w14:textId="29FFD872" w:rsidR="004562AB" w:rsidRPr="00585114" w:rsidRDefault="00C96BD2" w:rsidP="00AF23DE">
            <w:pPr>
              <w:jc w:val="center"/>
              <w:rPr>
                <w:rFonts w:ascii="Calibri" w:hAnsi="Calibri"/>
                <w:color w:val="FFFFFF"/>
                <w:sz w:val="16"/>
                <w:szCs w:val="16"/>
              </w:rPr>
            </w:pPr>
            <w:r>
              <w:rPr>
                <w:rFonts w:ascii="Calibri" w:hAnsi="Calibri"/>
                <w:color w:val="FFFFFF"/>
                <w:sz w:val="16"/>
                <w:szCs w:val="16"/>
              </w:rPr>
              <w:t>8,2</w:t>
            </w:r>
          </w:p>
        </w:tc>
        <w:tc>
          <w:tcPr>
            <w:tcW w:w="201" w:type="pct"/>
            <w:shd w:val="clear" w:color="auto" w:fill="00B050"/>
            <w:vAlign w:val="center"/>
          </w:tcPr>
          <w:p w14:paraId="384A180B" w14:textId="79E9BEA3" w:rsidR="004562AB" w:rsidRPr="00585114" w:rsidRDefault="00984E68" w:rsidP="00AF23DE">
            <w:pPr>
              <w:jc w:val="center"/>
              <w:rPr>
                <w:rFonts w:ascii="Calibri" w:hAnsi="Calibri"/>
                <w:color w:val="FFFFFF"/>
                <w:sz w:val="16"/>
                <w:szCs w:val="16"/>
              </w:rPr>
            </w:pPr>
            <w:r>
              <w:rPr>
                <w:rFonts w:ascii="Calibri" w:hAnsi="Calibri"/>
                <w:color w:val="FFFFFF"/>
                <w:sz w:val="16"/>
                <w:szCs w:val="16"/>
              </w:rPr>
              <w:t>8,0</w:t>
            </w:r>
          </w:p>
        </w:tc>
        <w:tc>
          <w:tcPr>
            <w:tcW w:w="201" w:type="pct"/>
            <w:shd w:val="clear" w:color="auto" w:fill="00B050"/>
            <w:vAlign w:val="center"/>
          </w:tcPr>
          <w:p w14:paraId="0D893ECF" w14:textId="224A86E4" w:rsidR="004562AB" w:rsidRPr="00585114" w:rsidRDefault="00984E68" w:rsidP="00AF23DE">
            <w:pPr>
              <w:jc w:val="center"/>
              <w:rPr>
                <w:rFonts w:ascii="Calibri" w:hAnsi="Calibri"/>
                <w:color w:val="FFFFFF"/>
                <w:sz w:val="16"/>
                <w:szCs w:val="16"/>
              </w:rPr>
            </w:pPr>
            <w:r>
              <w:rPr>
                <w:rFonts w:ascii="Calibri" w:hAnsi="Calibri"/>
                <w:color w:val="FFFFFF"/>
                <w:sz w:val="16"/>
                <w:szCs w:val="16"/>
              </w:rPr>
              <w:t>8,0</w:t>
            </w:r>
          </w:p>
        </w:tc>
        <w:tc>
          <w:tcPr>
            <w:tcW w:w="201" w:type="pct"/>
            <w:shd w:val="clear" w:color="auto" w:fill="00B050"/>
            <w:vAlign w:val="center"/>
          </w:tcPr>
          <w:p w14:paraId="653B3263" w14:textId="190F1B2A" w:rsidR="004562AB" w:rsidRPr="00585114" w:rsidRDefault="00984E68" w:rsidP="00AF23DE">
            <w:pPr>
              <w:jc w:val="center"/>
              <w:rPr>
                <w:rFonts w:ascii="Calibri" w:hAnsi="Calibri"/>
                <w:color w:val="FFFFFF"/>
                <w:sz w:val="16"/>
                <w:szCs w:val="16"/>
              </w:rPr>
            </w:pPr>
            <w:r>
              <w:rPr>
                <w:rFonts w:ascii="Calibri" w:hAnsi="Calibri"/>
                <w:color w:val="FFFFFF"/>
                <w:sz w:val="16"/>
                <w:szCs w:val="16"/>
              </w:rPr>
              <w:t>8,5</w:t>
            </w:r>
          </w:p>
        </w:tc>
        <w:tc>
          <w:tcPr>
            <w:tcW w:w="200" w:type="pct"/>
            <w:shd w:val="clear" w:color="auto" w:fill="00B050"/>
            <w:vAlign w:val="center"/>
          </w:tcPr>
          <w:p w14:paraId="2B08D9BB" w14:textId="753077AA" w:rsidR="004562AB" w:rsidRPr="00585114" w:rsidRDefault="00984E68" w:rsidP="00AF23DE">
            <w:pPr>
              <w:jc w:val="center"/>
              <w:rPr>
                <w:rFonts w:ascii="Calibri" w:hAnsi="Calibri"/>
                <w:color w:val="FFFFFF"/>
                <w:sz w:val="16"/>
                <w:szCs w:val="16"/>
              </w:rPr>
            </w:pPr>
            <w:r>
              <w:rPr>
                <w:rFonts w:ascii="Calibri" w:hAnsi="Calibri"/>
                <w:color w:val="FFFFFF"/>
                <w:sz w:val="16"/>
                <w:szCs w:val="16"/>
              </w:rPr>
              <w:t>8,3</w:t>
            </w:r>
          </w:p>
        </w:tc>
        <w:tc>
          <w:tcPr>
            <w:tcW w:w="201" w:type="pct"/>
            <w:shd w:val="clear" w:color="auto" w:fill="00B050"/>
            <w:vAlign w:val="center"/>
          </w:tcPr>
          <w:p w14:paraId="0D95A5A4" w14:textId="3B1B8959" w:rsidR="004562AB" w:rsidRPr="00585114" w:rsidRDefault="00984E68" w:rsidP="00AF23DE">
            <w:pPr>
              <w:jc w:val="center"/>
              <w:rPr>
                <w:rFonts w:ascii="Calibri" w:hAnsi="Calibri"/>
                <w:color w:val="FFFFFF"/>
                <w:sz w:val="16"/>
                <w:szCs w:val="16"/>
              </w:rPr>
            </w:pPr>
            <w:r>
              <w:rPr>
                <w:rFonts w:ascii="Calibri" w:hAnsi="Calibri"/>
                <w:color w:val="FFFFFF"/>
                <w:sz w:val="16"/>
                <w:szCs w:val="16"/>
              </w:rPr>
              <w:t>8,2</w:t>
            </w:r>
          </w:p>
        </w:tc>
        <w:tc>
          <w:tcPr>
            <w:tcW w:w="201" w:type="pct"/>
            <w:shd w:val="clear" w:color="auto" w:fill="FF0000"/>
            <w:vAlign w:val="center"/>
          </w:tcPr>
          <w:p w14:paraId="41003BBA" w14:textId="4285043A" w:rsidR="004562AB" w:rsidRPr="00585114" w:rsidRDefault="00E748E5" w:rsidP="00AF23DE">
            <w:pPr>
              <w:jc w:val="center"/>
              <w:rPr>
                <w:rFonts w:ascii="Calibri" w:hAnsi="Calibri"/>
                <w:color w:val="FFFFFF"/>
                <w:sz w:val="16"/>
                <w:szCs w:val="16"/>
              </w:rPr>
            </w:pPr>
            <w:r>
              <w:rPr>
                <w:rFonts w:ascii="Calibri" w:hAnsi="Calibri"/>
                <w:color w:val="FFFFFF"/>
                <w:sz w:val="16"/>
                <w:szCs w:val="16"/>
              </w:rPr>
              <w:t>?</w:t>
            </w:r>
          </w:p>
        </w:tc>
        <w:tc>
          <w:tcPr>
            <w:tcW w:w="201" w:type="pct"/>
            <w:shd w:val="clear" w:color="auto" w:fill="00B050"/>
            <w:vAlign w:val="center"/>
          </w:tcPr>
          <w:p w14:paraId="41001C6C" w14:textId="3CA6663E" w:rsidR="004562AB" w:rsidRPr="00585114" w:rsidRDefault="00E748E5" w:rsidP="00AF23DE">
            <w:pPr>
              <w:jc w:val="center"/>
              <w:rPr>
                <w:rFonts w:ascii="Calibri" w:hAnsi="Calibri"/>
                <w:color w:val="FFFFFF"/>
                <w:sz w:val="16"/>
                <w:szCs w:val="16"/>
              </w:rPr>
            </w:pPr>
            <w:r>
              <w:rPr>
                <w:rFonts w:ascii="Calibri" w:hAnsi="Calibri"/>
                <w:color w:val="FFFFFF"/>
                <w:sz w:val="16"/>
                <w:szCs w:val="16"/>
              </w:rPr>
              <w:t>8,4</w:t>
            </w:r>
          </w:p>
        </w:tc>
        <w:tc>
          <w:tcPr>
            <w:tcW w:w="194" w:type="pct"/>
            <w:shd w:val="clear" w:color="auto" w:fill="00B050"/>
            <w:vAlign w:val="center"/>
          </w:tcPr>
          <w:p w14:paraId="3C4F2A82" w14:textId="0720AFF5" w:rsidR="004562AB" w:rsidRPr="00585114" w:rsidRDefault="00E748E5" w:rsidP="00AF23DE">
            <w:pPr>
              <w:jc w:val="center"/>
              <w:rPr>
                <w:rFonts w:ascii="Calibri" w:hAnsi="Calibri"/>
                <w:color w:val="FFFFFF"/>
                <w:sz w:val="16"/>
                <w:szCs w:val="16"/>
              </w:rPr>
            </w:pPr>
            <w:r>
              <w:rPr>
                <w:rFonts w:ascii="Calibri" w:hAnsi="Calibri"/>
                <w:color w:val="FFFFFF"/>
                <w:sz w:val="16"/>
                <w:szCs w:val="16"/>
              </w:rPr>
              <w:t>8,8</w:t>
            </w:r>
          </w:p>
        </w:tc>
      </w:tr>
      <w:tr w:rsidR="00A769E7" w:rsidRPr="00585114" w14:paraId="2481A828" w14:textId="77777777" w:rsidTr="00C56856">
        <w:tc>
          <w:tcPr>
            <w:tcW w:w="610" w:type="pct"/>
            <w:tcBorders>
              <w:top w:val="single" w:sz="4" w:space="0" w:color="FFFFFF"/>
              <w:bottom w:val="single" w:sz="4" w:space="0" w:color="FFFFFF"/>
              <w:right w:val="single" w:sz="4" w:space="0" w:color="FFFFFF"/>
            </w:tcBorders>
            <w:shd w:val="clear" w:color="auto" w:fill="2E74B5"/>
          </w:tcPr>
          <w:p w14:paraId="6598ED35" w14:textId="77777777" w:rsidR="004562AB" w:rsidRPr="00585114" w:rsidRDefault="004562AB" w:rsidP="00AF23DE">
            <w:pPr>
              <w:rPr>
                <w:rFonts w:ascii="Calibri" w:hAnsi="Calibri"/>
                <w:color w:val="FFFFFF"/>
              </w:rPr>
            </w:pPr>
            <w:r w:rsidRPr="00585114">
              <w:rPr>
                <w:rFonts w:ascii="Calibri" w:hAnsi="Calibri"/>
                <w:color w:val="FFFFFF"/>
              </w:rPr>
              <w:t xml:space="preserve">Tevredenheid </w:t>
            </w:r>
          </w:p>
        </w:tc>
        <w:tc>
          <w:tcPr>
            <w:tcW w:w="1125" w:type="pct"/>
            <w:tcBorders>
              <w:top w:val="single" w:sz="4" w:space="0" w:color="FFFFFF"/>
              <w:left w:val="single" w:sz="4" w:space="0" w:color="FFFFFF"/>
              <w:bottom w:val="single" w:sz="4" w:space="0" w:color="FFFFFF"/>
              <w:right w:val="single" w:sz="4" w:space="0" w:color="FFFFFF"/>
            </w:tcBorders>
            <w:shd w:val="clear" w:color="auto" w:fill="2E74B5"/>
          </w:tcPr>
          <w:p w14:paraId="36D0F062" w14:textId="77777777" w:rsidR="004562AB" w:rsidRPr="00585114" w:rsidRDefault="004562AB" w:rsidP="00AF23DE">
            <w:pPr>
              <w:rPr>
                <w:rFonts w:ascii="Calibri" w:hAnsi="Calibri"/>
                <w:color w:val="FFFFFF"/>
              </w:rPr>
            </w:pPr>
            <w:r w:rsidRPr="00585114">
              <w:rPr>
                <w:rFonts w:ascii="Calibri" w:hAnsi="Calibri"/>
                <w:color w:val="FFFFFF"/>
              </w:rPr>
              <w:t>Beroepenveld</w:t>
            </w:r>
          </w:p>
        </w:tc>
        <w:tc>
          <w:tcPr>
            <w:tcW w:w="461" w:type="pct"/>
            <w:tcBorders>
              <w:top w:val="single" w:sz="4" w:space="0" w:color="FFFFFF"/>
              <w:left w:val="single" w:sz="4" w:space="0" w:color="FFFFFF"/>
              <w:bottom w:val="single" w:sz="4" w:space="0" w:color="FFFFFF"/>
            </w:tcBorders>
            <w:shd w:val="clear" w:color="auto" w:fill="2E74B5"/>
          </w:tcPr>
          <w:p w14:paraId="08A2A92F" w14:textId="77777777" w:rsidR="004562AB" w:rsidRPr="00585114" w:rsidRDefault="004562AB" w:rsidP="00AF23DE">
            <w:pPr>
              <w:rPr>
                <w:rFonts w:ascii="Calibri" w:hAnsi="Calibri"/>
                <w:color w:val="FFFFFF"/>
              </w:rPr>
            </w:pPr>
            <w:r w:rsidRPr="00585114">
              <w:rPr>
                <w:rFonts w:ascii="Calibri" w:hAnsi="Calibri"/>
                <w:color w:val="FFFFFF"/>
              </w:rPr>
              <w:t>7</w:t>
            </w:r>
          </w:p>
        </w:tc>
        <w:tc>
          <w:tcPr>
            <w:tcW w:w="200" w:type="pct"/>
            <w:shd w:val="clear" w:color="auto" w:fill="00B050"/>
            <w:vAlign w:val="center"/>
          </w:tcPr>
          <w:p w14:paraId="634131C9" w14:textId="4CEB3B10" w:rsidR="004562AB" w:rsidRPr="00585114" w:rsidRDefault="00BF658F" w:rsidP="00AF23DE">
            <w:pPr>
              <w:jc w:val="center"/>
              <w:rPr>
                <w:rFonts w:ascii="Calibri" w:hAnsi="Calibri"/>
                <w:color w:val="FFFFFF"/>
                <w:sz w:val="16"/>
                <w:szCs w:val="16"/>
              </w:rPr>
            </w:pPr>
            <w:r>
              <w:rPr>
                <w:rFonts w:ascii="Calibri" w:hAnsi="Calibri"/>
                <w:color w:val="FFFFFF"/>
                <w:sz w:val="16"/>
                <w:szCs w:val="16"/>
              </w:rPr>
              <w:t>7,8</w:t>
            </w:r>
          </w:p>
        </w:tc>
        <w:tc>
          <w:tcPr>
            <w:tcW w:w="201" w:type="pct"/>
            <w:shd w:val="clear" w:color="auto" w:fill="00B050"/>
            <w:vAlign w:val="center"/>
          </w:tcPr>
          <w:p w14:paraId="571FD152" w14:textId="39BF1480" w:rsidR="004562AB" w:rsidRPr="00585114" w:rsidRDefault="00C5396A" w:rsidP="00AF23DE">
            <w:pPr>
              <w:jc w:val="center"/>
              <w:rPr>
                <w:rFonts w:ascii="Calibri" w:hAnsi="Calibri"/>
                <w:color w:val="FFFFFF"/>
                <w:sz w:val="16"/>
                <w:szCs w:val="16"/>
              </w:rPr>
            </w:pPr>
            <w:r>
              <w:rPr>
                <w:rFonts w:ascii="Calibri" w:hAnsi="Calibri"/>
                <w:color w:val="FFFFFF"/>
                <w:sz w:val="16"/>
                <w:szCs w:val="16"/>
              </w:rPr>
              <w:t>7,9</w:t>
            </w:r>
          </w:p>
        </w:tc>
        <w:tc>
          <w:tcPr>
            <w:tcW w:w="201" w:type="pct"/>
            <w:shd w:val="clear" w:color="auto" w:fill="FF0000"/>
            <w:vAlign w:val="center"/>
          </w:tcPr>
          <w:p w14:paraId="7AAE26CE" w14:textId="728238B4" w:rsidR="004562AB" w:rsidRPr="007640A0" w:rsidRDefault="00C5396A" w:rsidP="00AF23DE">
            <w:pPr>
              <w:jc w:val="center"/>
              <w:rPr>
                <w:rFonts w:ascii="Calibri" w:hAnsi="Calibri"/>
                <w:color w:val="FFFFFF"/>
                <w:sz w:val="16"/>
                <w:szCs w:val="16"/>
              </w:rPr>
            </w:pPr>
            <w:r>
              <w:rPr>
                <w:rFonts w:ascii="Calibri" w:hAnsi="Calibri"/>
                <w:color w:val="FFFFFF"/>
                <w:sz w:val="16"/>
                <w:szCs w:val="16"/>
              </w:rPr>
              <w:t>?</w:t>
            </w:r>
          </w:p>
        </w:tc>
        <w:tc>
          <w:tcPr>
            <w:tcW w:w="201" w:type="pct"/>
            <w:shd w:val="clear" w:color="auto" w:fill="FF0000"/>
            <w:vAlign w:val="center"/>
          </w:tcPr>
          <w:p w14:paraId="06139BE2" w14:textId="0444BEBD" w:rsidR="004562AB" w:rsidRPr="00C5396A" w:rsidRDefault="00C5396A" w:rsidP="00AF23DE">
            <w:pPr>
              <w:jc w:val="center"/>
              <w:rPr>
                <w:rFonts w:ascii="Calibri" w:hAnsi="Calibri"/>
                <w:color w:val="FFFFFF"/>
                <w:sz w:val="16"/>
                <w:szCs w:val="16"/>
                <w:vertAlign w:val="superscript"/>
              </w:rPr>
            </w:pPr>
            <w:r>
              <w:rPr>
                <w:rFonts w:ascii="Calibri" w:hAnsi="Calibri"/>
                <w:color w:val="FFFFFF"/>
                <w:sz w:val="16"/>
                <w:szCs w:val="16"/>
              </w:rPr>
              <w:t>?</w:t>
            </w:r>
          </w:p>
        </w:tc>
        <w:tc>
          <w:tcPr>
            <w:tcW w:w="200" w:type="pct"/>
            <w:shd w:val="clear" w:color="auto" w:fill="00B050"/>
            <w:vAlign w:val="center"/>
          </w:tcPr>
          <w:p w14:paraId="394FE812" w14:textId="45D0E58A" w:rsidR="004562AB" w:rsidRPr="000D2A03" w:rsidRDefault="00C5396A" w:rsidP="00AF23DE">
            <w:pPr>
              <w:jc w:val="center"/>
              <w:rPr>
                <w:rFonts w:ascii="Calibri" w:hAnsi="Calibri"/>
                <w:color w:val="FFFFFF"/>
                <w:sz w:val="16"/>
                <w:szCs w:val="16"/>
                <w:vertAlign w:val="superscript"/>
              </w:rPr>
            </w:pPr>
            <w:r>
              <w:rPr>
                <w:rFonts w:ascii="Calibri" w:hAnsi="Calibri"/>
                <w:color w:val="FFFFFF"/>
                <w:sz w:val="16"/>
                <w:szCs w:val="16"/>
              </w:rPr>
              <w:t>7,9</w:t>
            </w:r>
          </w:p>
        </w:tc>
        <w:tc>
          <w:tcPr>
            <w:tcW w:w="201" w:type="pct"/>
            <w:shd w:val="clear" w:color="auto" w:fill="00B050"/>
            <w:vAlign w:val="center"/>
          </w:tcPr>
          <w:p w14:paraId="4986D281" w14:textId="28A8ADA9" w:rsidR="004562AB" w:rsidRPr="00585114" w:rsidRDefault="00C5396A" w:rsidP="00AF23DE">
            <w:pPr>
              <w:jc w:val="center"/>
              <w:rPr>
                <w:rFonts w:ascii="Calibri" w:hAnsi="Calibri"/>
                <w:color w:val="FFFFFF"/>
                <w:sz w:val="16"/>
                <w:szCs w:val="16"/>
              </w:rPr>
            </w:pPr>
            <w:r>
              <w:rPr>
                <w:rFonts w:ascii="Calibri" w:hAnsi="Calibri"/>
                <w:color w:val="FFFFFF"/>
                <w:sz w:val="16"/>
                <w:szCs w:val="16"/>
              </w:rPr>
              <w:t>7,9</w:t>
            </w:r>
          </w:p>
        </w:tc>
        <w:tc>
          <w:tcPr>
            <w:tcW w:w="201" w:type="pct"/>
            <w:shd w:val="clear" w:color="auto" w:fill="00B050"/>
            <w:vAlign w:val="center"/>
          </w:tcPr>
          <w:p w14:paraId="54468224" w14:textId="6C460489" w:rsidR="004562AB" w:rsidRPr="00585114" w:rsidRDefault="00EA04FF" w:rsidP="00AF23DE">
            <w:pPr>
              <w:jc w:val="center"/>
              <w:rPr>
                <w:rFonts w:ascii="Calibri" w:hAnsi="Calibri"/>
                <w:color w:val="FFFFFF"/>
                <w:sz w:val="16"/>
                <w:szCs w:val="16"/>
              </w:rPr>
            </w:pPr>
            <w:r>
              <w:rPr>
                <w:rFonts w:ascii="Calibri" w:hAnsi="Calibri"/>
                <w:color w:val="FFFFFF"/>
                <w:sz w:val="16"/>
                <w:szCs w:val="16"/>
              </w:rPr>
              <w:t>8,7</w:t>
            </w:r>
          </w:p>
        </w:tc>
        <w:tc>
          <w:tcPr>
            <w:tcW w:w="201" w:type="pct"/>
            <w:shd w:val="clear" w:color="auto" w:fill="00B050"/>
            <w:vAlign w:val="center"/>
          </w:tcPr>
          <w:p w14:paraId="2FFB92C5" w14:textId="3B6AD71E" w:rsidR="004562AB" w:rsidRPr="00585114" w:rsidRDefault="00EA04FF" w:rsidP="00AF23DE">
            <w:pPr>
              <w:jc w:val="center"/>
              <w:rPr>
                <w:rFonts w:ascii="Calibri" w:hAnsi="Calibri"/>
                <w:color w:val="FFFFFF"/>
                <w:sz w:val="16"/>
                <w:szCs w:val="16"/>
              </w:rPr>
            </w:pPr>
            <w:r>
              <w:rPr>
                <w:rFonts w:ascii="Calibri" w:hAnsi="Calibri"/>
                <w:color w:val="FFFFFF"/>
                <w:sz w:val="16"/>
                <w:szCs w:val="16"/>
              </w:rPr>
              <w:t>8,0</w:t>
            </w:r>
          </w:p>
        </w:tc>
        <w:tc>
          <w:tcPr>
            <w:tcW w:w="201" w:type="pct"/>
            <w:shd w:val="clear" w:color="auto" w:fill="FF0000"/>
            <w:vAlign w:val="center"/>
          </w:tcPr>
          <w:p w14:paraId="613A546C" w14:textId="42F4D89C" w:rsidR="004562AB" w:rsidRPr="00585114" w:rsidRDefault="00566231" w:rsidP="00AF23DE">
            <w:pPr>
              <w:jc w:val="center"/>
              <w:rPr>
                <w:rFonts w:ascii="Calibri" w:hAnsi="Calibri"/>
                <w:color w:val="FFFFFF"/>
                <w:sz w:val="16"/>
                <w:szCs w:val="16"/>
              </w:rPr>
            </w:pPr>
            <w:r>
              <w:rPr>
                <w:rFonts w:ascii="Calibri" w:hAnsi="Calibri"/>
                <w:color w:val="FFFFFF"/>
                <w:sz w:val="16"/>
                <w:szCs w:val="16"/>
              </w:rPr>
              <w:t>?</w:t>
            </w:r>
          </w:p>
        </w:tc>
        <w:tc>
          <w:tcPr>
            <w:tcW w:w="200" w:type="pct"/>
            <w:shd w:val="clear" w:color="auto" w:fill="00B050"/>
            <w:vAlign w:val="center"/>
          </w:tcPr>
          <w:p w14:paraId="15C5B0AB" w14:textId="232F7ED4" w:rsidR="004562AB" w:rsidRPr="00585114" w:rsidRDefault="00566231" w:rsidP="00AF23DE">
            <w:pPr>
              <w:jc w:val="center"/>
              <w:rPr>
                <w:rFonts w:ascii="Calibri" w:hAnsi="Calibri"/>
                <w:color w:val="FFFFFF"/>
                <w:sz w:val="16"/>
                <w:szCs w:val="16"/>
              </w:rPr>
            </w:pPr>
            <w:r>
              <w:rPr>
                <w:rFonts w:ascii="Calibri" w:hAnsi="Calibri"/>
                <w:color w:val="FFFFFF"/>
                <w:sz w:val="16"/>
                <w:szCs w:val="16"/>
              </w:rPr>
              <w:t>7,9</w:t>
            </w:r>
          </w:p>
        </w:tc>
        <w:tc>
          <w:tcPr>
            <w:tcW w:w="201" w:type="pct"/>
            <w:shd w:val="clear" w:color="auto" w:fill="00B050"/>
            <w:vAlign w:val="center"/>
          </w:tcPr>
          <w:p w14:paraId="5C174625" w14:textId="1D050FE0" w:rsidR="004562AB" w:rsidRPr="00585114" w:rsidRDefault="00566231" w:rsidP="00AF23DE">
            <w:pPr>
              <w:jc w:val="center"/>
              <w:rPr>
                <w:rFonts w:ascii="Calibri" w:hAnsi="Calibri"/>
                <w:color w:val="FFFFFF"/>
                <w:sz w:val="16"/>
                <w:szCs w:val="16"/>
              </w:rPr>
            </w:pPr>
            <w:r>
              <w:rPr>
                <w:rFonts w:ascii="Calibri" w:hAnsi="Calibri"/>
                <w:color w:val="FFFFFF"/>
                <w:sz w:val="16"/>
                <w:szCs w:val="16"/>
              </w:rPr>
              <w:t>7,7</w:t>
            </w:r>
          </w:p>
        </w:tc>
        <w:tc>
          <w:tcPr>
            <w:tcW w:w="201" w:type="pct"/>
            <w:shd w:val="clear" w:color="auto" w:fill="FF0000"/>
            <w:vAlign w:val="center"/>
          </w:tcPr>
          <w:p w14:paraId="03EAD1DC" w14:textId="6DE4AF54" w:rsidR="004562AB" w:rsidRPr="00585114" w:rsidRDefault="00C56856" w:rsidP="00AF23DE">
            <w:pPr>
              <w:jc w:val="center"/>
              <w:rPr>
                <w:rFonts w:ascii="Calibri" w:hAnsi="Calibri"/>
                <w:color w:val="FFFFFF"/>
                <w:sz w:val="16"/>
                <w:szCs w:val="16"/>
              </w:rPr>
            </w:pPr>
            <w:r>
              <w:rPr>
                <w:rFonts w:ascii="Calibri" w:hAnsi="Calibri"/>
                <w:color w:val="FFFFFF"/>
                <w:sz w:val="16"/>
                <w:szCs w:val="16"/>
              </w:rPr>
              <w:t>?</w:t>
            </w:r>
          </w:p>
        </w:tc>
        <w:tc>
          <w:tcPr>
            <w:tcW w:w="201" w:type="pct"/>
            <w:shd w:val="clear" w:color="auto" w:fill="00B050"/>
            <w:vAlign w:val="center"/>
          </w:tcPr>
          <w:p w14:paraId="6281A549" w14:textId="5D777A43" w:rsidR="004562AB" w:rsidRPr="00585114" w:rsidRDefault="00C56856" w:rsidP="00AF23DE">
            <w:pPr>
              <w:jc w:val="center"/>
              <w:rPr>
                <w:rFonts w:ascii="Calibri" w:hAnsi="Calibri"/>
                <w:color w:val="FFFFFF"/>
                <w:sz w:val="16"/>
                <w:szCs w:val="16"/>
              </w:rPr>
            </w:pPr>
            <w:r>
              <w:rPr>
                <w:rFonts w:ascii="Calibri" w:hAnsi="Calibri"/>
                <w:color w:val="FFFFFF"/>
                <w:sz w:val="16"/>
                <w:szCs w:val="16"/>
              </w:rPr>
              <w:t>7,7</w:t>
            </w:r>
          </w:p>
        </w:tc>
        <w:tc>
          <w:tcPr>
            <w:tcW w:w="194" w:type="pct"/>
            <w:shd w:val="clear" w:color="auto" w:fill="00B050"/>
            <w:vAlign w:val="center"/>
          </w:tcPr>
          <w:p w14:paraId="22AEBC7C" w14:textId="15264649" w:rsidR="004562AB" w:rsidRPr="005F64DB" w:rsidRDefault="00C56856" w:rsidP="00AF23DE">
            <w:pPr>
              <w:jc w:val="center"/>
              <w:rPr>
                <w:rFonts w:ascii="Calibri" w:hAnsi="Calibri"/>
                <w:color w:val="FFFFFF"/>
                <w:sz w:val="16"/>
                <w:szCs w:val="16"/>
              </w:rPr>
            </w:pPr>
            <w:r>
              <w:rPr>
                <w:rFonts w:ascii="Calibri" w:hAnsi="Calibri"/>
                <w:color w:val="FFFFFF"/>
                <w:sz w:val="16"/>
                <w:szCs w:val="16"/>
              </w:rPr>
              <w:t>8,2</w:t>
            </w:r>
          </w:p>
        </w:tc>
      </w:tr>
      <w:tr w:rsidR="00A769E7" w:rsidRPr="00585114" w14:paraId="123809C0" w14:textId="77777777" w:rsidTr="000532B0">
        <w:tc>
          <w:tcPr>
            <w:tcW w:w="610" w:type="pct"/>
            <w:tcBorders>
              <w:top w:val="single" w:sz="4" w:space="0" w:color="FFFFFF"/>
              <w:right w:val="single" w:sz="4" w:space="0" w:color="FFFFFF"/>
            </w:tcBorders>
            <w:shd w:val="clear" w:color="auto" w:fill="2E74B5"/>
          </w:tcPr>
          <w:p w14:paraId="1D1CC878" w14:textId="77777777" w:rsidR="004562AB" w:rsidRPr="00585114" w:rsidRDefault="004562AB" w:rsidP="00AF23DE">
            <w:pPr>
              <w:rPr>
                <w:rFonts w:ascii="Calibri" w:hAnsi="Calibri"/>
                <w:color w:val="FFFFFF"/>
              </w:rPr>
            </w:pPr>
            <w:r w:rsidRPr="00585114">
              <w:rPr>
                <w:rFonts w:ascii="Calibri" w:hAnsi="Calibri"/>
                <w:color w:val="FFFFFF"/>
              </w:rPr>
              <w:t xml:space="preserve">Vaststelling </w:t>
            </w:r>
          </w:p>
        </w:tc>
        <w:tc>
          <w:tcPr>
            <w:tcW w:w="1125" w:type="pct"/>
            <w:tcBorders>
              <w:top w:val="single" w:sz="4" w:space="0" w:color="FFFFFF"/>
              <w:left w:val="single" w:sz="4" w:space="0" w:color="FFFFFF"/>
              <w:right w:val="single" w:sz="4" w:space="0" w:color="FFFFFF"/>
            </w:tcBorders>
            <w:shd w:val="clear" w:color="auto" w:fill="2E74B5"/>
          </w:tcPr>
          <w:p w14:paraId="74437770" w14:textId="77777777" w:rsidR="004562AB" w:rsidRPr="00585114" w:rsidRDefault="004562AB" w:rsidP="00AF23DE">
            <w:pPr>
              <w:rPr>
                <w:rFonts w:ascii="Calibri" w:hAnsi="Calibri"/>
                <w:color w:val="FFFFFF"/>
              </w:rPr>
            </w:pPr>
            <w:r w:rsidRPr="00585114">
              <w:rPr>
                <w:rFonts w:ascii="Calibri" w:hAnsi="Calibri"/>
                <w:color w:val="FFFFFF"/>
              </w:rPr>
              <w:t>Exameninstrument ahv vaststel-lingscriteria</w:t>
            </w:r>
          </w:p>
        </w:tc>
        <w:tc>
          <w:tcPr>
            <w:tcW w:w="461" w:type="pct"/>
            <w:tcBorders>
              <w:top w:val="single" w:sz="4" w:space="0" w:color="FFFFFF"/>
              <w:left w:val="single" w:sz="4" w:space="0" w:color="FFFFFF"/>
            </w:tcBorders>
            <w:shd w:val="clear" w:color="auto" w:fill="2E74B5"/>
          </w:tcPr>
          <w:p w14:paraId="5B49E757" w14:textId="77777777" w:rsidR="004562AB" w:rsidRPr="00585114" w:rsidRDefault="004562AB" w:rsidP="00AF23DE">
            <w:pPr>
              <w:rPr>
                <w:rFonts w:ascii="Calibri" w:hAnsi="Calibri"/>
                <w:color w:val="FFFFFF"/>
              </w:rPr>
            </w:pPr>
            <w:r w:rsidRPr="00585114">
              <w:rPr>
                <w:rFonts w:ascii="Calibri" w:hAnsi="Calibri"/>
                <w:color w:val="FFFFFF"/>
              </w:rPr>
              <w:t>+</w:t>
            </w:r>
          </w:p>
        </w:tc>
        <w:tc>
          <w:tcPr>
            <w:tcW w:w="200" w:type="pct"/>
            <w:shd w:val="clear" w:color="auto" w:fill="00B050"/>
            <w:vAlign w:val="center"/>
          </w:tcPr>
          <w:p w14:paraId="3D3CE4EC" w14:textId="07343323" w:rsidR="004562AB" w:rsidRPr="00585114" w:rsidRDefault="000532B0" w:rsidP="00AF23DE">
            <w:pPr>
              <w:jc w:val="center"/>
              <w:rPr>
                <w:rFonts w:ascii="Calibri" w:hAnsi="Calibri"/>
                <w:color w:val="FFFFFF"/>
                <w:sz w:val="16"/>
                <w:szCs w:val="16"/>
              </w:rPr>
            </w:pPr>
            <w:r>
              <w:rPr>
                <w:rFonts w:ascii="Calibri" w:hAnsi="Calibri"/>
                <w:color w:val="FFFFFF"/>
                <w:sz w:val="16"/>
                <w:szCs w:val="16"/>
              </w:rPr>
              <w:t>+</w:t>
            </w:r>
          </w:p>
        </w:tc>
        <w:tc>
          <w:tcPr>
            <w:tcW w:w="201" w:type="pct"/>
            <w:shd w:val="clear" w:color="auto" w:fill="FF0000"/>
            <w:vAlign w:val="center"/>
          </w:tcPr>
          <w:p w14:paraId="64271649" w14:textId="59E41EE5" w:rsidR="004562AB" w:rsidRPr="00585114" w:rsidRDefault="000532B0" w:rsidP="00AF23DE">
            <w:pPr>
              <w:jc w:val="center"/>
              <w:rPr>
                <w:rFonts w:ascii="Calibri" w:hAnsi="Calibri"/>
                <w:color w:val="FFFFFF"/>
                <w:sz w:val="16"/>
                <w:szCs w:val="16"/>
              </w:rPr>
            </w:pPr>
            <w:r>
              <w:rPr>
                <w:rFonts w:ascii="Calibri" w:hAnsi="Calibri"/>
                <w:color w:val="FFFFFF"/>
                <w:sz w:val="16"/>
                <w:szCs w:val="16"/>
              </w:rPr>
              <w:t>-</w:t>
            </w:r>
          </w:p>
        </w:tc>
        <w:tc>
          <w:tcPr>
            <w:tcW w:w="201" w:type="pct"/>
            <w:shd w:val="clear" w:color="auto" w:fill="00B050"/>
            <w:vAlign w:val="center"/>
          </w:tcPr>
          <w:p w14:paraId="4A8EE595" w14:textId="7A7A4956" w:rsidR="004562AB" w:rsidRPr="00585114" w:rsidRDefault="000532B0" w:rsidP="00AF23DE">
            <w:pPr>
              <w:jc w:val="center"/>
              <w:rPr>
                <w:rFonts w:ascii="Calibri" w:hAnsi="Calibri"/>
                <w:color w:val="FFFFFF"/>
                <w:sz w:val="16"/>
                <w:szCs w:val="16"/>
              </w:rPr>
            </w:pPr>
            <w:r>
              <w:rPr>
                <w:rFonts w:ascii="Calibri" w:hAnsi="Calibri"/>
                <w:color w:val="FFFFFF"/>
                <w:sz w:val="16"/>
                <w:szCs w:val="16"/>
              </w:rPr>
              <w:t>+</w:t>
            </w:r>
          </w:p>
        </w:tc>
        <w:tc>
          <w:tcPr>
            <w:tcW w:w="201" w:type="pct"/>
            <w:shd w:val="clear" w:color="auto" w:fill="00B050"/>
            <w:vAlign w:val="center"/>
          </w:tcPr>
          <w:p w14:paraId="670A50A8" w14:textId="405C6E24" w:rsidR="004562AB" w:rsidRPr="00585114" w:rsidRDefault="000532B0" w:rsidP="00AF23DE">
            <w:pPr>
              <w:jc w:val="center"/>
              <w:rPr>
                <w:rFonts w:ascii="Calibri" w:hAnsi="Calibri"/>
                <w:color w:val="FFFFFF"/>
                <w:sz w:val="16"/>
                <w:szCs w:val="16"/>
              </w:rPr>
            </w:pPr>
            <w:r>
              <w:rPr>
                <w:rFonts w:ascii="Calibri" w:hAnsi="Calibri"/>
                <w:color w:val="FFFFFF"/>
                <w:sz w:val="16"/>
                <w:szCs w:val="16"/>
              </w:rPr>
              <w:t>+</w:t>
            </w:r>
          </w:p>
        </w:tc>
        <w:tc>
          <w:tcPr>
            <w:tcW w:w="200" w:type="pct"/>
            <w:shd w:val="clear" w:color="auto" w:fill="FF0000"/>
            <w:vAlign w:val="center"/>
          </w:tcPr>
          <w:p w14:paraId="11C51A78" w14:textId="34FA2555" w:rsidR="004562AB" w:rsidRPr="00585114" w:rsidRDefault="000532B0" w:rsidP="00AF23DE">
            <w:pPr>
              <w:jc w:val="center"/>
              <w:rPr>
                <w:rFonts w:ascii="Calibri" w:hAnsi="Calibri"/>
                <w:color w:val="FFFFFF"/>
                <w:sz w:val="16"/>
                <w:szCs w:val="16"/>
              </w:rPr>
            </w:pPr>
            <w:r>
              <w:rPr>
                <w:rFonts w:ascii="Calibri" w:hAnsi="Calibri"/>
                <w:color w:val="FFFFFF"/>
                <w:sz w:val="16"/>
                <w:szCs w:val="16"/>
              </w:rPr>
              <w:t>-</w:t>
            </w:r>
          </w:p>
        </w:tc>
        <w:tc>
          <w:tcPr>
            <w:tcW w:w="201" w:type="pct"/>
            <w:shd w:val="clear" w:color="auto" w:fill="FF0000"/>
            <w:vAlign w:val="center"/>
          </w:tcPr>
          <w:p w14:paraId="5195347A" w14:textId="65C593EA" w:rsidR="004562AB" w:rsidRPr="00585114" w:rsidRDefault="000532B0" w:rsidP="00AF23DE">
            <w:pPr>
              <w:jc w:val="center"/>
              <w:rPr>
                <w:rFonts w:ascii="Calibri" w:hAnsi="Calibri"/>
                <w:color w:val="FFFFFF"/>
                <w:sz w:val="16"/>
                <w:szCs w:val="16"/>
              </w:rPr>
            </w:pPr>
            <w:r>
              <w:rPr>
                <w:rFonts w:ascii="Calibri" w:hAnsi="Calibri"/>
                <w:color w:val="FFFFFF"/>
                <w:sz w:val="16"/>
                <w:szCs w:val="16"/>
              </w:rPr>
              <w:t>-</w:t>
            </w:r>
          </w:p>
        </w:tc>
        <w:tc>
          <w:tcPr>
            <w:tcW w:w="201" w:type="pct"/>
            <w:shd w:val="clear" w:color="auto" w:fill="00B050"/>
            <w:vAlign w:val="center"/>
          </w:tcPr>
          <w:p w14:paraId="640AFFB7" w14:textId="67C85345" w:rsidR="004562AB" w:rsidRPr="00585114" w:rsidRDefault="000532B0" w:rsidP="00AF23DE">
            <w:pPr>
              <w:jc w:val="center"/>
              <w:rPr>
                <w:rFonts w:ascii="Calibri" w:hAnsi="Calibri"/>
                <w:color w:val="FFFFFF"/>
                <w:sz w:val="16"/>
                <w:szCs w:val="16"/>
              </w:rPr>
            </w:pPr>
            <w:r>
              <w:rPr>
                <w:rFonts w:ascii="Calibri" w:hAnsi="Calibri"/>
                <w:color w:val="FFFFFF"/>
                <w:sz w:val="16"/>
                <w:szCs w:val="16"/>
              </w:rPr>
              <w:t>+</w:t>
            </w:r>
          </w:p>
        </w:tc>
        <w:tc>
          <w:tcPr>
            <w:tcW w:w="201" w:type="pct"/>
            <w:shd w:val="clear" w:color="auto" w:fill="00B050"/>
            <w:vAlign w:val="center"/>
          </w:tcPr>
          <w:p w14:paraId="1500EFB1" w14:textId="6E4D909D" w:rsidR="004562AB" w:rsidRPr="00585114" w:rsidRDefault="000532B0" w:rsidP="00AF23DE">
            <w:pPr>
              <w:jc w:val="center"/>
              <w:rPr>
                <w:rFonts w:ascii="Calibri" w:hAnsi="Calibri"/>
                <w:color w:val="FFFFFF"/>
                <w:sz w:val="16"/>
                <w:szCs w:val="16"/>
              </w:rPr>
            </w:pPr>
            <w:r>
              <w:rPr>
                <w:rFonts w:ascii="Calibri" w:hAnsi="Calibri"/>
                <w:color w:val="FFFFFF"/>
                <w:sz w:val="16"/>
                <w:szCs w:val="16"/>
              </w:rPr>
              <w:t>+</w:t>
            </w:r>
          </w:p>
        </w:tc>
        <w:tc>
          <w:tcPr>
            <w:tcW w:w="201" w:type="pct"/>
            <w:shd w:val="clear" w:color="auto" w:fill="00B050"/>
            <w:vAlign w:val="center"/>
          </w:tcPr>
          <w:p w14:paraId="5FF81577" w14:textId="30B1CDF3" w:rsidR="004562AB" w:rsidRPr="00585114" w:rsidRDefault="000532B0" w:rsidP="00AF23DE">
            <w:pPr>
              <w:jc w:val="center"/>
              <w:rPr>
                <w:rFonts w:ascii="Calibri" w:hAnsi="Calibri"/>
                <w:color w:val="FFFFFF"/>
                <w:sz w:val="16"/>
                <w:szCs w:val="16"/>
              </w:rPr>
            </w:pPr>
            <w:r>
              <w:rPr>
                <w:rFonts w:ascii="Calibri" w:hAnsi="Calibri"/>
                <w:color w:val="FFFFFF"/>
                <w:sz w:val="16"/>
                <w:szCs w:val="16"/>
              </w:rPr>
              <w:t>+</w:t>
            </w:r>
          </w:p>
        </w:tc>
        <w:tc>
          <w:tcPr>
            <w:tcW w:w="200" w:type="pct"/>
            <w:shd w:val="clear" w:color="auto" w:fill="FF0000"/>
            <w:vAlign w:val="center"/>
          </w:tcPr>
          <w:p w14:paraId="4B5C70F6" w14:textId="3CF285F8" w:rsidR="004562AB" w:rsidRPr="00585114" w:rsidRDefault="000532B0" w:rsidP="00AF23DE">
            <w:pPr>
              <w:jc w:val="center"/>
              <w:rPr>
                <w:rFonts w:ascii="Calibri" w:hAnsi="Calibri"/>
                <w:color w:val="FFFFFF"/>
                <w:sz w:val="16"/>
                <w:szCs w:val="16"/>
              </w:rPr>
            </w:pPr>
            <w:r>
              <w:rPr>
                <w:rFonts w:ascii="Calibri" w:hAnsi="Calibri"/>
                <w:color w:val="FFFFFF"/>
                <w:sz w:val="16"/>
                <w:szCs w:val="16"/>
              </w:rPr>
              <w:t>-</w:t>
            </w:r>
          </w:p>
        </w:tc>
        <w:tc>
          <w:tcPr>
            <w:tcW w:w="201" w:type="pct"/>
            <w:shd w:val="clear" w:color="auto" w:fill="FF0000"/>
            <w:vAlign w:val="center"/>
          </w:tcPr>
          <w:p w14:paraId="34667B70" w14:textId="3F0A61AC" w:rsidR="004562AB" w:rsidRPr="00585114" w:rsidRDefault="000532B0" w:rsidP="00AF23DE">
            <w:pPr>
              <w:jc w:val="center"/>
              <w:rPr>
                <w:rFonts w:ascii="Calibri" w:hAnsi="Calibri"/>
                <w:color w:val="FFFFFF"/>
                <w:sz w:val="16"/>
                <w:szCs w:val="16"/>
              </w:rPr>
            </w:pPr>
            <w:r>
              <w:rPr>
                <w:rFonts w:ascii="Calibri" w:hAnsi="Calibri"/>
                <w:color w:val="FFFFFF"/>
                <w:sz w:val="16"/>
                <w:szCs w:val="16"/>
              </w:rPr>
              <w:t>-</w:t>
            </w:r>
          </w:p>
        </w:tc>
        <w:tc>
          <w:tcPr>
            <w:tcW w:w="201" w:type="pct"/>
            <w:shd w:val="clear" w:color="auto" w:fill="FF0000"/>
            <w:vAlign w:val="center"/>
          </w:tcPr>
          <w:p w14:paraId="5A9A4B02" w14:textId="0C51D084" w:rsidR="004562AB" w:rsidRPr="00585114" w:rsidRDefault="000532B0" w:rsidP="00AF23DE">
            <w:pPr>
              <w:jc w:val="center"/>
              <w:rPr>
                <w:rFonts w:ascii="Calibri" w:hAnsi="Calibri"/>
                <w:color w:val="FFFFFF"/>
                <w:sz w:val="16"/>
                <w:szCs w:val="16"/>
              </w:rPr>
            </w:pPr>
            <w:r>
              <w:rPr>
                <w:rFonts w:ascii="Calibri" w:hAnsi="Calibri"/>
                <w:color w:val="FFFFFF"/>
                <w:sz w:val="16"/>
                <w:szCs w:val="16"/>
              </w:rPr>
              <w:t>-</w:t>
            </w:r>
          </w:p>
        </w:tc>
        <w:tc>
          <w:tcPr>
            <w:tcW w:w="201" w:type="pct"/>
            <w:shd w:val="clear" w:color="auto" w:fill="FF0000"/>
            <w:vAlign w:val="center"/>
          </w:tcPr>
          <w:p w14:paraId="6C3C64F7" w14:textId="39B900F1" w:rsidR="004562AB" w:rsidRPr="00585114" w:rsidRDefault="000532B0" w:rsidP="00AF23DE">
            <w:pPr>
              <w:jc w:val="center"/>
              <w:rPr>
                <w:rFonts w:ascii="Calibri" w:hAnsi="Calibri"/>
                <w:color w:val="FFFFFF"/>
                <w:sz w:val="16"/>
                <w:szCs w:val="16"/>
              </w:rPr>
            </w:pPr>
            <w:r>
              <w:rPr>
                <w:rFonts w:ascii="Calibri" w:hAnsi="Calibri"/>
                <w:color w:val="FFFFFF"/>
                <w:sz w:val="16"/>
                <w:szCs w:val="16"/>
              </w:rPr>
              <w:t>-</w:t>
            </w:r>
          </w:p>
        </w:tc>
        <w:tc>
          <w:tcPr>
            <w:tcW w:w="194" w:type="pct"/>
            <w:shd w:val="clear" w:color="auto" w:fill="FF0000"/>
            <w:vAlign w:val="center"/>
          </w:tcPr>
          <w:p w14:paraId="63FA3E61" w14:textId="0965DEBE" w:rsidR="004562AB" w:rsidRPr="00585114" w:rsidRDefault="000532B0" w:rsidP="00AF23DE">
            <w:pPr>
              <w:jc w:val="center"/>
              <w:rPr>
                <w:rFonts w:ascii="Calibri" w:hAnsi="Calibri"/>
                <w:color w:val="FFFFFF"/>
                <w:sz w:val="16"/>
                <w:szCs w:val="16"/>
              </w:rPr>
            </w:pPr>
            <w:r>
              <w:rPr>
                <w:rFonts w:ascii="Calibri" w:hAnsi="Calibri"/>
                <w:color w:val="FFFFFF"/>
                <w:sz w:val="16"/>
                <w:szCs w:val="16"/>
              </w:rPr>
              <w:t>-</w:t>
            </w:r>
          </w:p>
        </w:tc>
      </w:tr>
    </w:tbl>
    <w:p w14:paraId="66389735" w14:textId="77777777" w:rsidR="004B6C77" w:rsidRDefault="004B6C77" w:rsidP="004B6C77">
      <w:pPr>
        <w:rPr>
          <w:rFonts w:eastAsia="Calibri"/>
        </w:rPr>
      </w:pPr>
    </w:p>
    <w:p w14:paraId="53BCB5FE" w14:textId="77777777" w:rsidR="00C74926" w:rsidRDefault="00C74926">
      <w:pPr>
        <w:spacing w:after="0" w:line="240" w:lineRule="auto"/>
        <w:rPr>
          <w:b/>
          <w:bCs/>
          <w:u w:val="single"/>
        </w:rPr>
      </w:pPr>
      <w:r>
        <w:rPr>
          <w:b/>
          <w:bCs/>
          <w:u w:val="single"/>
        </w:rPr>
        <w:br w:type="page"/>
      </w:r>
    </w:p>
    <w:p w14:paraId="27C98131" w14:textId="77777777" w:rsidR="00C74926" w:rsidRDefault="00C74926" w:rsidP="004B6C77">
      <w:pPr>
        <w:rPr>
          <w:b/>
          <w:bCs/>
          <w:u w:val="single"/>
        </w:rPr>
        <w:sectPr w:rsidR="00C74926" w:rsidSect="00664E47">
          <w:pgSz w:w="16838" w:h="11906" w:orient="landscape" w:code="9"/>
          <w:pgMar w:top="1418" w:right="1418" w:bottom="1418" w:left="1418" w:header="709" w:footer="709" w:gutter="0"/>
          <w:cols w:space="708"/>
          <w:titlePg/>
          <w:docGrid w:linePitch="360"/>
        </w:sectPr>
      </w:pPr>
    </w:p>
    <w:p w14:paraId="718ACFB9" w14:textId="099EAFC3" w:rsidR="004B6C77" w:rsidRPr="000532B0" w:rsidRDefault="000532B0" w:rsidP="004B6C77">
      <w:pPr>
        <w:rPr>
          <w:b/>
          <w:bCs/>
          <w:u w:val="single"/>
        </w:rPr>
      </w:pPr>
      <w:r w:rsidRPr="000532B0">
        <w:rPr>
          <w:b/>
          <w:bCs/>
          <w:u w:val="single"/>
        </w:rPr>
        <w:lastRenderedPageBreak/>
        <w:t>Toelichting:</w:t>
      </w:r>
    </w:p>
    <w:tbl>
      <w:tblPr>
        <w:tblStyle w:val="Tabelraster"/>
        <w:tblW w:w="0" w:type="auto"/>
        <w:tblLook w:val="04A0" w:firstRow="1" w:lastRow="0" w:firstColumn="1" w:lastColumn="0" w:noHBand="0" w:noVBand="1"/>
      </w:tblPr>
      <w:tblGrid>
        <w:gridCol w:w="2052"/>
        <w:gridCol w:w="7008"/>
      </w:tblGrid>
      <w:tr w:rsidR="006F319E" w14:paraId="1080A3DE" w14:textId="77777777" w:rsidTr="006F319E">
        <w:tc>
          <w:tcPr>
            <w:tcW w:w="1838" w:type="dxa"/>
          </w:tcPr>
          <w:p w14:paraId="6772F0F8" w14:textId="0C5846B2" w:rsidR="006F319E" w:rsidRDefault="006F319E">
            <w:pPr>
              <w:spacing w:after="0" w:line="240" w:lineRule="auto"/>
            </w:pPr>
            <w:r>
              <w:t>Design en Media</w:t>
            </w:r>
          </w:p>
        </w:tc>
        <w:tc>
          <w:tcPr>
            <w:tcW w:w="7222" w:type="dxa"/>
          </w:tcPr>
          <w:p w14:paraId="1CF44BB0" w14:textId="7CC1E3A0" w:rsidR="006F319E" w:rsidRDefault="006F319E">
            <w:pPr>
              <w:spacing w:after="0" w:line="240" w:lineRule="auto"/>
            </w:pPr>
            <w:r>
              <w:t xml:space="preserve">In het schooljaar 2022-2023 zijn zes APK's afgenomen. Daarmee is een representatieve steekproef genomen. Aan twee van de hierboven genoemde kwaliteitscriteria is echter niet helemaal voldaan, omdat niet bij alle crebo's een APK is afgenomen en omdat enkele examinatoren in de laatste drie jaar geen APK meer hebben gehad. </w:t>
            </w:r>
          </w:p>
          <w:p w14:paraId="4BB4BCD4" w14:textId="77777777" w:rsidR="006F319E" w:rsidRDefault="006F319E">
            <w:pPr>
              <w:spacing w:after="0" w:line="240" w:lineRule="auto"/>
            </w:pPr>
          </w:p>
          <w:p w14:paraId="4E0D4832" w14:textId="01E4CA3A" w:rsidR="00B8503C" w:rsidRDefault="00B8503C">
            <w:pPr>
              <w:spacing w:after="0" w:line="240" w:lineRule="auto"/>
            </w:pPr>
            <w:r>
              <w:t>Enkele APK's waren (voorzichtig) positief, enkele negatief. In zijn algemeenheid is gebleken dat de examinatoren de bedrijfsfunctionaris nog onvoldoende stevig interviewen op het algehele functioneren van de kandidaat en meer specifiek op te scoren beoordelingscriteria die niet door de interne examinator zijn waargenomen.</w:t>
            </w:r>
            <w:r w:rsidR="00D33A59">
              <w:t xml:space="preserve"> Daardoor beschikken zij in enkele gevallen over onvoldoende betrouwbare informatie om alle criteria uit overtuiging te kunnen scoren.</w:t>
            </w:r>
          </w:p>
          <w:p w14:paraId="7B65D797" w14:textId="0D0CBE89" w:rsidR="00D33A59" w:rsidRDefault="00D33A59">
            <w:pPr>
              <w:spacing w:after="0" w:line="240" w:lineRule="auto"/>
            </w:pPr>
          </w:p>
          <w:p w14:paraId="6E886C03" w14:textId="220DEF7F" w:rsidR="006F319E" w:rsidRDefault="006F319E">
            <w:pPr>
              <w:spacing w:after="0" w:line="240" w:lineRule="auto"/>
            </w:pPr>
            <w:r>
              <w:t xml:space="preserve">Bij de APK's is </w:t>
            </w:r>
            <w:r w:rsidR="00D33A59">
              <w:t xml:space="preserve">verder </w:t>
            </w:r>
            <w:r>
              <w:t>gebleken</w:t>
            </w:r>
            <w:r w:rsidR="001463B9">
              <w:t xml:space="preserve"> dat de afspraak dat de organisator van het examen het bedrijf voorafgaand aan het examen bezoekt om werkwijze en examenopdracht te bespreken, niet altijd is nagekomen. Hierdoor is in </w:t>
            </w:r>
            <w:r w:rsidR="00CA1DAE">
              <w:t>een aantal</w:t>
            </w:r>
            <w:r w:rsidR="001463B9">
              <w:t xml:space="preserve"> gevallen pas ten tijde van het beoordelingsgesprek gebleken dat de systematiek onvoldoende bekend was en de examenopdracht onvoldoende dekkend. </w:t>
            </w:r>
            <w:r w:rsidR="00B8503C">
              <w:t>Dit laatste mede doordat</w:t>
            </w:r>
            <w:r w:rsidR="001463B9">
              <w:t xml:space="preserve"> de studenten hun eigen examenopdracht</w:t>
            </w:r>
            <w:r w:rsidR="00B8503C">
              <w:t xml:space="preserve"> formuleren</w:t>
            </w:r>
            <w:r w:rsidR="001463B9">
              <w:t xml:space="preserve">. Omdat het </w:t>
            </w:r>
            <w:r w:rsidR="00B8503C">
              <w:t>hierbij om</w:t>
            </w:r>
            <w:r w:rsidR="001463B9">
              <w:t xml:space="preserve"> een expertise </w:t>
            </w:r>
            <w:r w:rsidR="00D33A59">
              <w:t>gaat</w:t>
            </w:r>
            <w:r w:rsidR="001463B9">
              <w:t xml:space="preserve">, waarvoor studenten niet zijn opgeleid, is de </w:t>
            </w:r>
            <w:r w:rsidR="00B8503C">
              <w:t>formulering</w:t>
            </w:r>
            <w:r w:rsidR="001463B9">
              <w:t xml:space="preserve"> vaak </w:t>
            </w:r>
            <w:r w:rsidR="00B8503C">
              <w:t xml:space="preserve">te </w:t>
            </w:r>
            <w:r w:rsidR="001463B9">
              <w:t xml:space="preserve">summier gebleken. Bij het vaststellen van de opdracht is dit niet altijd opgemerkt waardoor de opdracht </w:t>
            </w:r>
            <w:r w:rsidR="00D33A59">
              <w:t xml:space="preserve">toch </w:t>
            </w:r>
            <w:r w:rsidR="001463B9">
              <w:t>in uitvoering is genomen.</w:t>
            </w:r>
            <w:r w:rsidR="00B8503C">
              <w:t xml:space="preserve"> Examinatoren zijn hierdoor voor dilemma's geplaatst. Pas tijdens de beoordeling bleek dat de opdracht onvoldoende dekkend was en niet alle criteria scoorbaar waren. Examinatoren hebben dan toch vaak positief beoordeeld. Zij hebben niet meer zakelijk, objectief het criterium beoordeeld, maar zijn op zoek gegaan naar argumenten om toch een positieve score te kunnen geven. De feitelijke uitvoering van taken </w:t>
            </w:r>
            <w:r w:rsidR="00D33A59">
              <w:t>is</w:t>
            </w:r>
            <w:r w:rsidR="00B8503C">
              <w:t xml:space="preserve"> dan vervangen door een hypothetische, waarbij logischerwijs ieder bewijs voor het feitelijk uit kunnen voeren, </w:t>
            </w:r>
            <w:r w:rsidR="00D33A59">
              <w:t>ontbrak</w:t>
            </w:r>
            <w:r w:rsidR="00B8503C">
              <w:t>.</w:t>
            </w:r>
          </w:p>
          <w:p w14:paraId="016A3311" w14:textId="77777777" w:rsidR="00D33A59" w:rsidRDefault="00D33A59">
            <w:pPr>
              <w:spacing w:after="0" w:line="240" w:lineRule="auto"/>
            </w:pPr>
          </w:p>
          <w:p w14:paraId="46156630" w14:textId="5FADEBDA" w:rsidR="00D33A59" w:rsidRDefault="00D33A59">
            <w:pPr>
              <w:spacing w:after="0" w:line="240" w:lineRule="auto"/>
            </w:pPr>
            <w:r>
              <w:t xml:space="preserve">In de evaluatieformulieren die </w:t>
            </w:r>
            <w:r w:rsidR="009E34A9">
              <w:t>studenten</w:t>
            </w:r>
            <w:r>
              <w:t xml:space="preserve"> hebben ingevuld is </w:t>
            </w:r>
            <w:r w:rsidR="00EC0D9F">
              <w:t xml:space="preserve">meerdere keren </w:t>
            </w:r>
            <w:r>
              <w:t xml:space="preserve"> de onvoldoende voorbereiding op het examen en de onvoldoende informatievoorziening vooraf bekritiseerd:</w:t>
            </w:r>
          </w:p>
          <w:p w14:paraId="514C1D53" w14:textId="77777777" w:rsidR="009E34A9" w:rsidRDefault="009E34A9" w:rsidP="009E34A9">
            <w:pPr>
              <w:pStyle w:val="Lijstalinea"/>
              <w:numPr>
                <w:ilvl w:val="0"/>
                <w:numId w:val="8"/>
              </w:numPr>
              <w:rPr>
                <w:rFonts w:ascii="Corbel" w:eastAsia="Calibri" w:hAnsi="Corbel" w:cs="Times New Roman"/>
              </w:rPr>
            </w:pPr>
            <w:r w:rsidRPr="00C96BD2">
              <w:rPr>
                <w:rFonts w:ascii="Corbel" w:eastAsia="Calibri" w:hAnsi="Corbel" w:cs="Times New Roman"/>
              </w:rPr>
              <w:t>Wat minder tevreden over opstart en onduid</w:t>
            </w:r>
            <w:r>
              <w:rPr>
                <w:rFonts w:ascii="Corbel" w:eastAsia="Calibri" w:hAnsi="Corbel" w:cs="Times New Roman"/>
              </w:rPr>
              <w:t>el</w:t>
            </w:r>
            <w:r w:rsidRPr="00C96BD2">
              <w:rPr>
                <w:rFonts w:ascii="Corbel" w:eastAsia="Calibri" w:hAnsi="Corbel" w:cs="Times New Roman"/>
              </w:rPr>
              <w:t>ijk examencommissie. Planning laat gestuurd etc.</w:t>
            </w:r>
          </w:p>
          <w:p w14:paraId="700DDE87" w14:textId="77777777" w:rsidR="009E34A9" w:rsidRDefault="009E34A9" w:rsidP="009E34A9">
            <w:pPr>
              <w:pStyle w:val="Lijstalinea"/>
              <w:numPr>
                <w:ilvl w:val="0"/>
                <w:numId w:val="8"/>
              </w:numPr>
              <w:rPr>
                <w:rFonts w:ascii="Corbel" w:eastAsia="Calibri" w:hAnsi="Corbel" w:cs="Times New Roman"/>
              </w:rPr>
            </w:pPr>
            <w:r w:rsidRPr="00C96BD2">
              <w:rPr>
                <w:rFonts w:ascii="Corbel" w:eastAsia="Calibri" w:hAnsi="Corbel" w:cs="Times New Roman"/>
              </w:rPr>
              <w:t>Beter contact was fijn geweest</w:t>
            </w:r>
          </w:p>
          <w:p w14:paraId="5F1ED807" w14:textId="77777777" w:rsidR="009E34A9" w:rsidRDefault="009E34A9" w:rsidP="009E34A9">
            <w:pPr>
              <w:pStyle w:val="Lijstalinea"/>
              <w:numPr>
                <w:ilvl w:val="0"/>
                <w:numId w:val="8"/>
              </w:numPr>
              <w:rPr>
                <w:rFonts w:ascii="Corbel" w:eastAsia="Calibri" w:hAnsi="Corbel" w:cs="Times New Roman"/>
              </w:rPr>
            </w:pPr>
            <w:r>
              <w:rPr>
                <w:rFonts w:ascii="Corbel" w:eastAsia="Calibri" w:hAnsi="Corbel" w:cs="Times New Roman"/>
              </w:rPr>
              <w:t>Ik vind dat school zelf duidelijk aan bedrijven moet uitleggen wat er van de student en het bedrijf zelf verwacht wordt.</w:t>
            </w:r>
          </w:p>
          <w:p w14:paraId="3D526F77" w14:textId="52BB713D" w:rsidR="009E34A9" w:rsidRDefault="009E34A9" w:rsidP="009E34A9">
            <w:pPr>
              <w:pStyle w:val="Lijstalinea"/>
              <w:numPr>
                <w:ilvl w:val="0"/>
                <w:numId w:val="8"/>
              </w:numPr>
              <w:rPr>
                <w:rFonts w:ascii="Corbel" w:eastAsia="Calibri" w:hAnsi="Corbel" w:cs="Times New Roman"/>
              </w:rPr>
            </w:pPr>
            <w:r w:rsidRPr="00C96BD2">
              <w:rPr>
                <w:rFonts w:ascii="Corbel" w:eastAsia="Calibri" w:hAnsi="Corbel" w:cs="Times New Roman"/>
              </w:rPr>
              <w:t>Ik kreeg de beoordelingsformulieren pas twee dagen voor mijn presentatie</w:t>
            </w:r>
          </w:p>
          <w:p w14:paraId="1E8B09CA" w14:textId="77777777" w:rsidR="009E34A9" w:rsidRDefault="009E34A9" w:rsidP="009E34A9">
            <w:pPr>
              <w:pStyle w:val="Lijstalinea"/>
              <w:numPr>
                <w:ilvl w:val="0"/>
                <w:numId w:val="8"/>
              </w:numPr>
              <w:rPr>
                <w:rFonts w:ascii="Corbel" w:eastAsia="Calibri" w:hAnsi="Corbel" w:cs="Times New Roman"/>
              </w:rPr>
            </w:pPr>
            <w:r w:rsidRPr="00C96BD2">
              <w:rPr>
                <w:rFonts w:ascii="Corbel" w:eastAsia="Calibri" w:hAnsi="Corbel" w:cs="Times New Roman"/>
              </w:rPr>
              <w:t>Het opstarten van mijn examen ging stroef. Communicatie ging niet helemaal goed waardoor ik minder tijd had.</w:t>
            </w:r>
          </w:p>
          <w:p w14:paraId="34F709DA" w14:textId="77777777" w:rsidR="009E34A9" w:rsidRDefault="009E34A9" w:rsidP="009E34A9">
            <w:pPr>
              <w:pStyle w:val="Lijstalinea"/>
              <w:numPr>
                <w:ilvl w:val="0"/>
                <w:numId w:val="8"/>
              </w:numPr>
              <w:rPr>
                <w:rFonts w:ascii="Corbel" w:eastAsia="Calibri" w:hAnsi="Corbel" w:cs="Times New Roman"/>
              </w:rPr>
            </w:pPr>
            <w:r w:rsidRPr="00C96BD2">
              <w:rPr>
                <w:rFonts w:ascii="Corbel" w:eastAsia="Calibri" w:hAnsi="Corbel" w:cs="Times New Roman"/>
              </w:rPr>
              <w:t>De communicatie vanuit school (niet de examinatoren) was slecht. Laat geinformeerd, verkeerde documenten ontvangen en geen aangepaste tijd doorgegeven.</w:t>
            </w:r>
          </w:p>
          <w:p w14:paraId="47E3D1F1" w14:textId="7BF40766" w:rsidR="00D33A59" w:rsidRDefault="009E34A9" w:rsidP="009E34A9">
            <w:pPr>
              <w:pStyle w:val="Lijstalinea"/>
              <w:numPr>
                <w:ilvl w:val="0"/>
                <w:numId w:val="8"/>
              </w:numPr>
              <w:rPr>
                <w:rFonts w:ascii="Corbel" w:eastAsia="Calibri" w:hAnsi="Corbel" w:cs="Times New Roman"/>
              </w:rPr>
            </w:pPr>
            <w:r w:rsidRPr="009E34A9">
              <w:rPr>
                <w:rFonts w:ascii="Corbel" w:eastAsia="Calibri" w:hAnsi="Corbel" w:cs="Times New Roman"/>
              </w:rPr>
              <w:lastRenderedPageBreak/>
              <w:t>Meer duidelijkheid over de punten waarop je word</w:t>
            </w:r>
            <w:r w:rsidR="00B5066E">
              <w:rPr>
                <w:rFonts w:ascii="Corbel" w:eastAsia="Calibri" w:hAnsi="Corbel" w:cs="Times New Roman"/>
              </w:rPr>
              <w:t>t</w:t>
            </w:r>
            <w:r w:rsidRPr="009E34A9">
              <w:rPr>
                <w:rFonts w:ascii="Corbel" w:eastAsia="Calibri" w:hAnsi="Corbel" w:cs="Times New Roman"/>
              </w:rPr>
              <w:t xml:space="preserve"> beoordeeld</w:t>
            </w:r>
          </w:p>
          <w:p w14:paraId="6B7A86BB" w14:textId="0FC2AAB2" w:rsidR="009E34A9" w:rsidRDefault="009E34A9" w:rsidP="009E34A9">
            <w:pPr>
              <w:rPr>
                <w:rFonts w:ascii="Corbel" w:eastAsia="Calibri" w:hAnsi="Corbel" w:cs="Times New Roman"/>
              </w:rPr>
            </w:pPr>
          </w:p>
          <w:p w14:paraId="3A1B2F2E" w14:textId="6F2358AA" w:rsidR="009E34A9" w:rsidRDefault="009E34A9" w:rsidP="009E34A9">
            <w:pPr>
              <w:rPr>
                <w:rFonts w:ascii="Corbel" w:eastAsia="Calibri" w:hAnsi="Corbel" w:cs="Times New Roman"/>
              </w:rPr>
            </w:pPr>
            <w:r>
              <w:rPr>
                <w:rFonts w:ascii="Corbel" w:eastAsia="Calibri" w:hAnsi="Corbel" w:cs="Times New Roman"/>
              </w:rPr>
              <w:t>In de evaluatieformulieren die bedrijfsfunctionarissen hebben ingevuld, zien we deels hetzelfde commentaar:</w:t>
            </w:r>
          </w:p>
          <w:p w14:paraId="0FD8A80A" w14:textId="77777777" w:rsidR="009E34A9" w:rsidRDefault="009E34A9" w:rsidP="009E34A9">
            <w:pPr>
              <w:pStyle w:val="Lijstalinea"/>
              <w:numPr>
                <w:ilvl w:val="0"/>
                <w:numId w:val="10"/>
              </w:numPr>
              <w:rPr>
                <w:rFonts w:ascii="Corbel" w:eastAsia="Calibri" w:hAnsi="Corbel" w:cs="Times New Roman"/>
              </w:rPr>
            </w:pPr>
            <w:r w:rsidRPr="006622B9">
              <w:rPr>
                <w:rFonts w:ascii="Corbel" w:eastAsia="Calibri" w:hAnsi="Corbel" w:cs="Times New Roman"/>
              </w:rPr>
              <w:t>Vooraf meer duidelijk over wat er als stagebedrijf verwacht wordt</w:t>
            </w:r>
          </w:p>
          <w:p w14:paraId="5B39A79A" w14:textId="77777777" w:rsidR="009E34A9" w:rsidRDefault="009E34A9" w:rsidP="009E34A9">
            <w:pPr>
              <w:pStyle w:val="Lijstalinea"/>
              <w:numPr>
                <w:ilvl w:val="0"/>
                <w:numId w:val="10"/>
              </w:numPr>
              <w:rPr>
                <w:rFonts w:ascii="Corbel" w:eastAsia="Calibri" w:hAnsi="Corbel" w:cs="Times New Roman"/>
              </w:rPr>
            </w:pPr>
            <w:r w:rsidRPr="006622B9">
              <w:rPr>
                <w:rFonts w:ascii="Corbel" w:eastAsia="Calibri" w:hAnsi="Corbel" w:cs="Times New Roman"/>
              </w:rPr>
              <w:t>Onze stagiaire kreeg erg weinig tijd van de opleiding voor haar afstudeeropdracht. Laat haar vanaf dag één een dossier opbouwen met verschillende producten zodat ze die tijdens haar stage kan verzamelen. Dit zorgt voor meer diepgang</w:t>
            </w:r>
          </w:p>
          <w:p w14:paraId="4DDFAEF6" w14:textId="77777777" w:rsidR="009E34A9" w:rsidRDefault="009E34A9" w:rsidP="009E34A9">
            <w:pPr>
              <w:pStyle w:val="Lijstalinea"/>
              <w:numPr>
                <w:ilvl w:val="0"/>
                <w:numId w:val="10"/>
              </w:numPr>
              <w:rPr>
                <w:rFonts w:ascii="Corbel" w:eastAsia="Calibri" w:hAnsi="Corbel" w:cs="Times New Roman"/>
              </w:rPr>
            </w:pPr>
            <w:r w:rsidRPr="006622B9">
              <w:rPr>
                <w:rFonts w:ascii="Corbel" w:eastAsia="Calibri" w:hAnsi="Corbel" w:cs="Times New Roman"/>
              </w:rPr>
              <w:t>Communicatie mbt beoordeling vanuit het bedrijf kan beter. 1. eerste contact 2. Verwachtingen en criteria 3. Afspraak en locatie tijdig en goed rangeren</w:t>
            </w:r>
          </w:p>
          <w:p w14:paraId="1948026A" w14:textId="31E1D829" w:rsidR="009E34A9" w:rsidRDefault="009E34A9" w:rsidP="009E34A9">
            <w:pPr>
              <w:pStyle w:val="Lijstalinea"/>
              <w:numPr>
                <w:ilvl w:val="0"/>
                <w:numId w:val="10"/>
              </w:numPr>
              <w:rPr>
                <w:rFonts w:ascii="Corbel" w:eastAsia="Calibri" w:hAnsi="Corbel" w:cs="Times New Roman"/>
              </w:rPr>
            </w:pPr>
            <w:r w:rsidRPr="006622B9">
              <w:rPr>
                <w:rFonts w:ascii="Corbel" w:eastAsia="Calibri" w:hAnsi="Corbel" w:cs="Times New Roman"/>
              </w:rPr>
              <w:t>Weinig tot geen contact met schoolopleider. Geen uitleg over stageopdrachten . Geen beoordeling aanwezig over beroepshouding. Zelfs geen eind- of tussengesprek plaat</w:t>
            </w:r>
            <w:r w:rsidR="00350543">
              <w:rPr>
                <w:rFonts w:ascii="Corbel" w:eastAsia="Calibri" w:hAnsi="Corbel" w:cs="Times New Roman"/>
              </w:rPr>
              <w:t>s</w:t>
            </w:r>
            <w:r w:rsidRPr="006622B9">
              <w:rPr>
                <w:rFonts w:ascii="Corbel" w:eastAsia="Calibri" w:hAnsi="Corbel" w:cs="Times New Roman"/>
              </w:rPr>
              <w:t>gevonden. Communicatie over stage en / of examen verliep via Whatsapp, dat vind ik heel onprofessioneel</w:t>
            </w:r>
          </w:p>
          <w:p w14:paraId="1D0DAE23" w14:textId="77777777" w:rsidR="009E34A9" w:rsidRDefault="009E34A9" w:rsidP="009E34A9">
            <w:pPr>
              <w:pStyle w:val="Lijstalinea"/>
              <w:numPr>
                <w:ilvl w:val="0"/>
                <w:numId w:val="10"/>
              </w:numPr>
              <w:rPr>
                <w:rFonts w:ascii="Corbel" w:eastAsia="Calibri" w:hAnsi="Corbel" w:cs="Times New Roman"/>
              </w:rPr>
            </w:pPr>
            <w:r w:rsidRPr="006622B9">
              <w:rPr>
                <w:rFonts w:ascii="Corbel" w:eastAsia="Calibri" w:hAnsi="Corbel" w:cs="Times New Roman"/>
              </w:rPr>
              <w:t>Zal niet nog beschikbaar zijn voor examenkandidaten van Da Vinci</w:t>
            </w:r>
          </w:p>
          <w:p w14:paraId="30DE26FE" w14:textId="77777777" w:rsidR="009E34A9" w:rsidRDefault="009E34A9" w:rsidP="009E34A9">
            <w:pPr>
              <w:pStyle w:val="Lijstalinea"/>
              <w:numPr>
                <w:ilvl w:val="0"/>
                <w:numId w:val="10"/>
              </w:numPr>
              <w:rPr>
                <w:rFonts w:ascii="Corbel" w:eastAsia="Calibri" w:hAnsi="Corbel" w:cs="Times New Roman"/>
              </w:rPr>
            </w:pPr>
            <w:r w:rsidRPr="006622B9">
              <w:rPr>
                <w:rFonts w:ascii="Corbel" w:eastAsia="Calibri" w:hAnsi="Corbel" w:cs="Times New Roman"/>
              </w:rPr>
              <w:t>Af en toe was er wat onduidelijk over bepaalde papier en eisen. Na wat navragen werd dat gelukkig wel opgehelderd</w:t>
            </w:r>
          </w:p>
          <w:p w14:paraId="558AB38A" w14:textId="17840FBC" w:rsidR="009E34A9" w:rsidRDefault="009E34A9" w:rsidP="009E34A9">
            <w:pPr>
              <w:pStyle w:val="Lijstalinea"/>
              <w:numPr>
                <w:ilvl w:val="0"/>
                <w:numId w:val="10"/>
              </w:numPr>
              <w:rPr>
                <w:rFonts w:ascii="Corbel" w:eastAsia="Calibri" w:hAnsi="Corbel" w:cs="Times New Roman"/>
              </w:rPr>
            </w:pPr>
            <w:r w:rsidRPr="006622B9">
              <w:rPr>
                <w:rFonts w:ascii="Corbel" w:eastAsia="Calibri" w:hAnsi="Corbel" w:cs="Times New Roman"/>
              </w:rPr>
              <w:t>De stage heeft veel tijd gevraagd van</w:t>
            </w:r>
            <w:r>
              <w:rPr>
                <w:rFonts w:ascii="Corbel" w:eastAsia="Calibri" w:hAnsi="Corbel" w:cs="Times New Roman"/>
              </w:rPr>
              <w:t xml:space="preserve"> </w:t>
            </w:r>
            <w:r w:rsidRPr="006622B9">
              <w:rPr>
                <w:rFonts w:ascii="Corbel" w:eastAsia="Calibri" w:hAnsi="Corbel" w:cs="Times New Roman"/>
              </w:rPr>
              <w:t xml:space="preserve">ons als stagebedrijf door alle verplichte contactmomenten met de stagedocent. </w:t>
            </w:r>
          </w:p>
          <w:p w14:paraId="4516AA19" w14:textId="41482763" w:rsidR="009E34A9" w:rsidRDefault="009E34A9" w:rsidP="009E34A9">
            <w:pPr>
              <w:pStyle w:val="Lijstalinea"/>
              <w:numPr>
                <w:ilvl w:val="0"/>
                <w:numId w:val="10"/>
              </w:numPr>
              <w:rPr>
                <w:rFonts w:ascii="Corbel" w:eastAsia="Calibri" w:hAnsi="Corbel" w:cs="Times New Roman"/>
              </w:rPr>
            </w:pPr>
            <w:r w:rsidRPr="006622B9">
              <w:rPr>
                <w:rFonts w:ascii="Corbel" w:eastAsia="Calibri" w:hAnsi="Corbel" w:cs="Times New Roman"/>
              </w:rPr>
              <w:t>Opstart was onduidelijk met eerste collega en kortaf. Jammer</w:t>
            </w:r>
          </w:p>
          <w:p w14:paraId="11884951" w14:textId="1421492D" w:rsidR="009E34A9" w:rsidRDefault="009E34A9" w:rsidP="009E34A9">
            <w:pPr>
              <w:pStyle w:val="Lijstalinea"/>
              <w:numPr>
                <w:ilvl w:val="0"/>
                <w:numId w:val="10"/>
              </w:numPr>
              <w:rPr>
                <w:rFonts w:ascii="Corbel" w:eastAsia="Calibri" w:hAnsi="Corbel" w:cs="Times New Roman"/>
              </w:rPr>
            </w:pPr>
            <w:r w:rsidRPr="006622B9">
              <w:rPr>
                <w:rFonts w:ascii="Corbel" w:eastAsia="Calibri" w:hAnsi="Corbel" w:cs="Times New Roman"/>
              </w:rPr>
              <w:t>Communicatie bij aanvang vond ik minimaal. Pas in de tweede week van stage werd duidelijk wat van mij als praktijkopleider maar ook van student verwacht werd. Na telefoongesprek met mede</w:t>
            </w:r>
            <w:r w:rsidR="00350543">
              <w:rPr>
                <w:rFonts w:ascii="Corbel" w:eastAsia="Calibri" w:hAnsi="Corbel" w:cs="Times New Roman"/>
              </w:rPr>
              <w:t>-</w:t>
            </w:r>
            <w:r w:rsidRPr="006622B9">
              <w:rPr>
                <w:rFonts w:ascii="Corbel" w:eastAsia="Calibri" w:hAnsi="Corbel" w:cs="Times New Roman"/>
              </w:rPr>
              <w:t>examinator werd alles dui</w:t>
            </w:r>
            <w:r w:rsidR="00861D40">
              <w:rPr>
                <w:rFonts w:ascii="Corbel" w:eastAsia="Calibri" w:hAnsi="Corbel" w:cs="Times New Roman"/>
              </w:rPr>
              <w:t>d</w:t>
            </w:r>
            <w:r w:rsidRPr="006622B9">
              <w:rPr>
                <w:rFonts w:ascii="Corbel" w:eastAsia="Calibri" w:hAnsi="Corbel" w:cs="Times New Roman"/>
              </w:rPr>
              <w:t>elijk. Compliment voor Rob!</w:t>
            </w:r>
          </w:p>
          <w:p w14:paraId="34715FCC" w14:textId="77777777" w:rsidR="009E34A9" w:rsidRDefault="009E34A9" w:rsidP="009E34A9">
            <w:pPr>
              <w:pStyle w:val="Lijstalinea"/>
              <w:numPr>
                <w:ilvl w:val="0"/>
                <w:numId w:val="10"/>
              </w:numPr>
              <w:rPr>
                <w:rFonts w:ascii="Corbel" w:eastAsia="Calibri" w:hAnsi="Corbel" w:cs="Times New Roman"/>
              </w:rPr>
            </w:pPr>
            <w:r w:rsidRPr="00B61F2F">
              <w:rPr>
                <w:rFonts w:ascii="Corbel" w:eastAsia="Calibri" w:hAnsi="Corbel" w:cs="Times New Roman"/>
              </w:rPr>
              <w:t>1. Sterke communicatie tussen docenten en bedrijven is een must (ook gebaseerd op andere stagiaires, match tussen stagebegeleiders eisen en de eisen van Da Vinci) 2. Planner kan ook overleggen met stagebegeleider over examens. Nu hebben we zelf maar gepland.</w:t>
            </w:r>
          </w:p>
          <w:p w14:paraId="647991D6" w14:textId="77777777" w:rsidR="009E34A9" w:rsidRDefault="009E34A9" w:rsidP="009E34A9">
            <w:pPr>
              <w:pStyle w:val="Lijstalinea"/>
              <w:numPr>
                <w:ilvl w:val="0"/>
                <w:numId w:val="10"/>
              </w:numPr>
              <w:rPr>
                <w:rFonts w:ascii="Corbel" w:eastAsia="Calibri" w:hAnsi="Corbel" w:cs="Times New Roman"/>
              </w:rPr>
            </w:pPr>
            <w:r w:rsidRPr="00B61F2F">
              <w:rPr>
                <w:rFonts w:ascii="Corbel" w:eastAsia="Calibri" w:hAnsi="Corbel" w:cs="Times New Roman"/>
              </w:rPr>
              <w:t>De briefing/ omschrijving van het examentraject was moeilijk om doorheen te lezen en te begrijoen</w:t>
            </w:r>
          </w:p>
          <w:p w14:paraId="3A0D6DFD" w14:textId="7C3387F5" w:rsidR="009E34A9" w:rsidRDefault="009E34A9" w:rsidP="00EC0D9F">
            <w:pPr>
              <w:pStyle w:val="Lijstalinea"/>
              <w:rPr>
                <w:rFonts w:ascii="Corbel" w:eastAsia="Calibri" w:hAnsi="Corbel" w:cs="Times New Roman"/>
              </w:rPr>
            </w:pPr>
          </w:p>
          <w:p w14:paraId="7ACA5BC9" w14:textId="03A20D27" w:rsidR="009E34A9" w:rsidRDefault="009E34A9" w:rsidP="009E34A9">
            <w:pPr>
              <w:rPr>
                <w:rFonts w:ascii="Corbel" w:eastAsia="Calibri" w:hAnsi="Corbel" w:cs="Times New Roman"/>
              </w:rPr>
            </w:pPr>
            <w:r>
              <w:rPr>
                <w:rFonts w:ascii="Corbel" w:eastAsia="Calibri" w:hAnsi="Corbel" w:cs="Times New Roman"/>
              </w:rPr>
              <w:t>Sommige bedrijven zijn erg tevreden:</w:t>
            </w:r>
          </w:p>
          <w:p w14:paraId="515F1240" w14:textId="77777777" w:rsidR="009E34A9" w:rsidRDefault="009E34A9" w:rsidP="009E34A9">
            <w:pPr>
              <w:pStyle w:val="Lijstalinea"/>
              <w:numPr>
                <w:ilvl w:val="0"/>
                <w:numId w:val="10"/>
              </w:numPr>
              <w:rPr>
                <w:rFonts w:ascii="Corbel" w:eastAsia="Calibri" w:hAnsi="Corbel" w:cs="Times New Roman"/>
              </w:rPr>
            </w:pPr>
            <w:r w:rsidRPr="006622B9">
              <w:rPr>
                <w:rFonts w:ascii="Corbel" w:eastAsia="Calibri" w:hAnsi="Corbel" w:cs="Times New Roman"/>
              </w:rPr>
              <w:t>Het examen was duidelijk goed opgebouwd met duidelijke stappen. Contact met school verliep prima</w:t>
            </w:r>
          </w:p>
          <w:p w14:paraId="1FFAAAF8" w14:textId="77777777" w:rsidR="00642B58" w:rsidRDefault="00642B58" w:rsidP="00642B58">
            <w:pPr>
              <w:pStyle w:val="Lijstalinea"/>
              <w:numPr>
                <w:ilvl w:val="0"/>
                <w:numId w:val="10"/>
              </w:numPr>
              <w:rPr>
                <w:rFonts w:ascii="Corbel" w:eastAsia="Calibri" w:hAnsi="Corbel" w:cs="Times New Roman"/>
              </w:rPr>
            </w:pPr>
            <w:r w:rsidRPr="006622B9">
              <w:rPr>
                <w:rFonts w:ascii="Corbel" w:eastAsia="Calibri" w:hAnsi="Corbel" w:cs="Times New Roman"/>
              </w:rPr>
              <w:t>Erg blij met de deskundigheid en enthousiame en leergierigheid van onze stagiair!</w:t>
            </w:r>
          </w:p>
          <w:p w14:paraId="6E7DA244" w14:textId="081BCF58" w:rsidR="00642B58" w:rsidRDefault="00642B58" w:rsidP="00642B58">
            <w:pPr>
              <w:pStyle w:val="Lijstalinea"/>
              <w:numPr>
                <w:ilvl w:val="0"/>
                <w:numId w:val="10"/>
              </w:numPr>
              <w:rPr>
                <w:rFonts w:ascii="Corbel" w:eastAsia="Calibri" w:hAnsi="Corbel" w:cs="Times New Roman"/>
              </w:rPr>
            </w:pPr>
            <w:r w:rsidRPr="006622B9">
              <w:rPr>
                <w:rFonts w:ascii="Corbel" w:eastAsia="Calibri" w:hAnsi="Corbel" w:cs="Times New Roman"/>
              </w:rPr>
              <w:t>Goed dat er ook een praktijkleider is. Voor deze opdracht was dat erg nuttig. Het niveau en beroepshouding hebben de verwachtingen overtroffen!</w:t>
            </w:r>
          </w:p>
          <w:p w14:paraId="2DEE164C" w14:textId="3E782412" w:rsidR="00642B58" w:rsidRDefault="00642B58" w:rsidP="00642B58">
            <w:pPr>
              <w:pStyle w:val="Lijstalinea"/>
              <w:numPr>
                <w:ilvl w:val="0"/>
                <w:numId w:val="10"/>
              </w:numPr>
              <w:rPr>
                <w:rFonts w:ascii="Corbel" w:eastAsia="Calibri" w:hAnsi="Corbel" w:cs="Times New Roman"/>
              </w:rPr>
            </w:pPr>
            <w:r w:rsidRPr="006622B9">
              <w:rPr>
                <w:rFonts w:ascii="Corbel" w:eastAsia="Calibri" w:hAnsi="Corbel" w:cs="Times New Roman"/>
              </w:rPr>
              <w:t>Fijne samenwerking met examinatoren Jamie &amp; Mar</w:t>
            </w:r>
            <w:r w:rsidR="00FB3508">
              <w:rPr>
                <w:rFonts w:ascii="Corbel" w:eastAsia="Calibri" w:hAnsi="Corbel" w:cs="Times New Roman"/>
              </w:rPr>
              <w:t>c</w:t>
            </w:r>
            <w:r w:rsidRPr="006622B9">
              <w:rPr>
                <w:rFonts w:ascii="Corbel" w:eastAsia="Calibri" w:hAnsi="Corbel" w:cs="Times New Roman"/>
              </w:rPr>
              <w:t>.</w:t>
            </w:r>
          </w:p>
          <w:p w14:paraId="28F6AF16" w14:textId="77777777" w:rsidR="00642B58" w:rsidRDefault="00642B58" w:rsidP="00642B58">
            <w:pPr>
              <w:pStyle w:val="Lijstalinea"/>
              <w:numPr>
                <w:ilvl w:val="0"/>
                <w:numId w:val="10"/>
              </w:numPr>
              <w:rPr>
                <w:rFonts w:ascii="Corbel" w:eastAsia="Calibri" w:hAnsi="Corbel" w:cs="Times New Roman"/>
              </w:rPr>
            </w:pPr>
            <w:r w:rsidRPr="00B61F2F">
              <w:rPr>
                <w:rFonts w:ascii="Corbel" w:eastAsia="Calibri" w:hAnsi="Corbel" w:cs="Times New Roman"/>
              </w:rPr>
              <w:lastRenderedPageBreak/>
              <w:t>Goed bevallen, het proces &amp; stagiaire van het Da Vinc College</w:t>
            </w:r>
          </w:p>
          <w:p w14:paraId="1AA79F95" w14:textId="77777777" w:rsidR="00642B58" w:rsidRDefault="00642B58" w:rsidP="00642B58">
            <w:pPr>
              <w:pStyle w:val="Lijstalinea"/>
              <w:numPr>
                <w:ilvl w:val="0"/>
                <w:numId w:val="10"/>
              </w:numPr>
              <w:rPr>
                <w:rFonts w:ascii="Corbel" w:eastAsia="Calibri" w:hAnsi="Corbel" w:cs="Times New Roman"/>
              </w:rPr>
            </w:pPr>
            <w:r w:rsidRPr="00B61F2F">
              <w:rPr>
                <w:rFonts w:ascii="Corbel" w:eastAsia="Calibri" w:hAnsi="Corbel" w:cs="Times New Roman"/>
              </w:rPr>
              <w:t>Nog nooit een stagiare zo zelfstandig en meewerkend meegemaakt. Qua media zien we in de huidige markt ook inteactive designs zou ik als enige meegeven</w:t>
            </w:r>
          </w:p>
          <w:p w14:paraId="1E9F4687" w14:textId="77777777" w:rsidR="00642B58" w:rsidRDefault="00642B58" w:rsidP="00EC0D9F">
            <w:pPr>
              <w:pStyle w:val="Lijstalinea"/>
              <w:rPr>
                <w:rFonts w:ascii="Corbel" w:eastAsia="Calibri" w:hAnsi="Corbel" w:cs="Times New Roman"/>
              </w:rPr>
            </w:pPr>
          </w:p>
          <w:p w14:paraId="0B14BEA2" w14:textId="67D45FEB" w:rsidR="009E34A9" w:rsidRDefault="00642B58" w:rsidP="009E34A9">
            <w:pPr>
              <w:rPr>
                <w:rFonts w:ascii="Corbel" w:eastAsia="Calibri" w:hAnsi="Corbel" w:cs="Times New Roman"/>
              </w:rPr>
            </w:pPr>
            <w:r>
              <w:rPr>
                <w:rFonts w:ascii="Corbel" w:eastAsia="Calibri" w:hAnsi="Corbel" w:cs="Times New Roman"/>
              </w:rPr>
              <w:t>Opmerkingen van bedrijfsfunctionarissen over de beoordelingsformulieren:</w:t>
            </w:r>
          </w:p>
          <w:p w14:paraId="28A63377" w14:textId="77777777" w:rsidR="00642B58" w:rsidRDefault="00642B58" w:rsidP="00642B58">
            <w:pPr>
              <w:pStyle w:val="Lijstalinea"/>
              <w:numPr>
                <w:ilvl w:val="0"/>
                <w:numId w:val="10"/>
              </w:numPr>
              <w:rPr>
                <w:rFonts w:ascii="Corbel" w:eastAsia="Calibri" w:hAnsi="Corbel" w:cs="Times New Roman"/>
              </w:rPr>
            </w:pPr>
            <w:r w:rsidRPr="006622B9">
              <w:rPr>
                <w:rFonts w:ascii="Corbel" w:eastAsia="Calibri" w:hAnsi="Corbel" w:cs="Times New Roman"/>
              </w:rPr>
              <w:t>Invulpapieren als deze voelen heel ouderwets. Geldt ook voor de beoordelingsformulieren. Je kun daarnaast veel meer halen uit een stage dan de stagiair nu kan en dat komt door de opdracht die hij moet doen</w:t>
            </w:r>
          </w:p>
          <w:p w14:paraId="0387F93C" w14:textId="5C43BA31" w:rsidR="00642B58" w:rsidRDefault="00642B58" w:rsidP="00642B58">
            <w:pPr>
              <w:pStyle w:val="Lijstalinea"/>
              <w:numPr>
                <w:ilvl w:val="0"/>
                <w:numId w:val="10"/>
              </w:numPr>
              <w:rPr>
                <w:rFonts w:ascii="Corbel" w:eastAsia="Calibri" w:hAnsi="Corbel" w:cs="Times New Roman"/>
              </w:rPr>
            </w:pPr>
            <w:r w:rsidRPr="006622B9">
              <w:rPr>
                <w:rFonts w:ascii="Corbel" w:eastAsia="Calibri" w:hAnsi="Corbel" w:cs="Times New Roman"/>
              </w:rPr>
              <w:t>Er moet me</w:t>
            </w:r>
            <w:r>
              <w:rPr>
                <w:rFonts w:ascii="Corbel" w:eastAsia="Calibri" w:hAnsi="Corbel" w:cs="Times New Roman"/>
              </w:rPr>
              <w:t>e</w:t>
            </w:r>
            <w:r w:rsidRPr="006622B9">
              <w:rPr>
                <w:rFonts w:ascii="Corbel" w:eastAsia="Calibri" w:hAnsi="Corbel" w:cs="Times New Roman"/>
              </w:rPr>
              <w:t xml:space="preserve">r ruimte (individueel) zijn om te diversiveren. Op papier is het nu strak O </w:t>
            </w:r>
            <w:r w:rsidR="005259B2">
              <w:rPr>
                <w:rFonts w:ascii="Corbel" w:eastAsia="Calibri" w:hAnsi="Corbel" w:cs="Times New Roman"/>
              </w:rPr>
              <w:t>o</w:t>
            </w:r>
            <w:r w:rsidRPr="006622B9">
              <w:rPr>
                <w:rFonts w:ascii="Corbel" w:eastAsia="Calibri" w:hAnsi="Corbel" w:cs="Times New Roman"/>
              </w:rPr>
              <w:t>f V</w:t>
            </w:r>
          </w:p>
          <w:p w14:paraId="127114BE" w14:textId="77777777" w:rsidR="00642B58" w:rsidRDefault="00642B58" w:rsidP="00642B58">
            <w:pPr>
              <w:pStyle w:val="Lijstalinea"/>
              <w:numPr>
                <w:ilvl w:val="0"/>
                <w:numId w:val="10"/>
              </w:numPr>
              <w:rPr>
                <w:rFonts w:ascii="Corbel" w:eastAsia="Calibri" w:hAnsi="Corbel" w:cs="Times New Roman"/>
              </w:rPr>
            </w:pPr>
            <w:r w:rsidRPr="006622B9">
              <w:rPr>
                <w:rFonts w:ascii="Corbel" w:eastAsia="Calibri" w:hAnsi="Corbel" w:cs="Times New Roman"/>
              </w:rPr>
              <w:t xml:space="preserve">Het beoordelingsformulier met onderverdeling OVG is niet voldoende geëquipeerd t.a.v. de geleverde prestatie </w:t>
            </w:r>
            <w:r>
              <w:rPr>
                <w:rFonts w:ascii="Corbel" w:eastAsia="Calibri" w:hAnsi="Corbel" w:cs="Times New Roman"/>
              </w:rPr>
              <w:t>in</w:t>
            </w:r>
            <w:r w:rsidRPr="006622B9">
              <w:rPr>
                <w:rFonts w:ascii="Corbel" w:eastAsia="Calibri" w:hAnsi="Corbel" w:cs="Times New Roman"/>
              </w:rPr>
              <w:t xml:space="preserve"> het proces van de kandidaat</w:t>
            </w:r>
          </w:p>
          <w:p w14:paraId="17357B5E" w14:textId="405C5EC3" w:rsidR="00642B58" w:rsidRDefault="00642B58" w:rsidP="00642B58">
            <w:pPr>
              <w:pStyle w:val="Lijstalinea"/>
              <w:numPr>
                <w:ilvl w:val="0"/>
                <w:numId w:val="10"/>
              </w:numPr>
              <w:rPr>
                <w:rFonts w:ascii="Corbel" w:eastAsia="Calibri" w:hAnsi="Corbel" w:cs="Times New Roman"/>
              </w:rPr>
            </w:pPr>
            <w:r w:rsidRPr="006622B9">
              <w:rPr>
                <w:rFonts w:ascii="Corbel" w:eastAsia="Calibri" w:hAnsi="Corbel" w:cs="Times New Roman"/>
              </w:rPr>
              <w:t>De wijze van vraagstellingen van het examen zou duidelijker kunnen ivm het nu te ruim interpreteren van de vragen</w:t>
            </w:r>
          </w:p>
          <w:p w14:paraId="1329E6D8" w14:textId="77777777" w:rsidR="00642B58" w:rsidRDefault="00642B58" w:rsidP="00642B58">
            <w:pPr>
              <w:pStyle w:val="Lijstalinea"/>
              <w:numPr>
                <w:ilvl w:val="0"/>
                <w:numId w:val="10"/>
              </w:numPr>
              <w:rPr>
                <w:rFonts w:ascii="Corbel" w:eastAsia="Calibri" w:hAnsi="Corbel" w:cs="Times New Roman"/>
              </w:rPr>
            </w:pPr>
            <w:r w:rsidRPr="006622B9">
              <w:rPr>
                <w:rFonts w:ascii="Corbel" w:eastAsia="Calibri" w:hAnsi="Corbel" w:cs="Times New Roman"/>
              </w:rPr>
              <w:t>Het beoordelingsformulier is naar onze mening niet toereikend. Bij één punt onvoldoende zou alles onvoldonde zijn. Wel zijn we blij dat alles positief is afgerond</w:t>
            </w:r>
          </w:p>
          <w:p w14:paraId="3F9349BD" w14:textId="0CCA4D2B" w:rsidR="00D33A59" w:rsidRDefault="00642B58" w:rsidP="005259B2">
            <w:pPr>
              <w:pStyle w:val="Lijstalinea"/>
              <w:numPr>
                <w:ilvl w:val="0"/>
                <w:numId w:val="10"/>
              </w:numPr>
            </w:pPr>
            <w:r w:rsidRPr="005259B2">
              <w:rPr>
                <w:rFonts w:ascii="Corbel" w:eastAsia="Calibri" w:hAnsi="Corbel" w:cs="Times New Roman"/>
              </w:rPr>
              <w:t>Kandidaat besteed drie dagen aan opdracht en is twee dagen werkzaam voor het bedrijf. Ondanks dat dit aan ongeveer 40 % van de tijd gelijk staat wordt deze niet beoordeeld. Bijv.instelling, motivatie, collegiaal, betrokkenheid, op tijd komen etc.</w:t>
            </w:r>
          </w:p>
        </w:tc>
      </w:tr>
      <w:tr w:rsidR="006F319E" w14:paraId="279BAE33" w14:textId="77777777" w:rsidTr="006F319E">
        <w:tc>
          <w:tcPr>
            <w:tcW w:w="1838" w:type="dxa"/>
          </w:tcPr>
          <w:p w14:paraId="321B24B6" w14:textId="4CE5A09C" w:rsidR="006F319E" w:rsidRDefault="00CA1DAE">
            <w:pPr>
              <w:spacing w:after="0" w:line="240" w:lineRule="auto"/>
            </w:pPr>
            <w:r>
              <w:lastRenderedPageBreak/>
              <w:t>Elektrotechniek</w:t>
            </w:r>
          </w:p>
        </w:tc>
        <w:tc>
          <w:tcPr>
            <w:tcW w:w="7222" w:type="dxa"/>
          </w:tcPr>
          <w:p w14:paraId="280E1E4C" w14:textId="63A616D5" w:rsidR="006F319E" w:rsidRDefault="000D25B9">
            <w:pPr>
              <w:spacing w:after="0" w:line="240" w:lineRule="auto"/>
            </w:pPr>
            <w:r>
              <w:t>De examens zijn grotendeels in simulatie afgenomen a.h.v. vaste opdrachten. Twee interne examinatoren hebben de kandidaten zo vrijwel continu kunnen observeren. De risico's op een onbetrouwbare beoordeling zijn daardoor niet zo groot. Dat is in de APK's bevestigd. De uitkomsten zijn positief.</w:t>
            </w:r>
          </w:p>
          <w:p w14:paraId="48193EE0" w14:textId="77777777" w:rsidR="000D25B9" w:rsidRDefault="000D25B9">
            <w:pPr>
              <w:spacing w:after="0" w:line="240" w:lineRule="auto"/>
            </w:pPr>
            <w:r>
              <w:t>De rode "vlekken" hierboven laten zich verklaren doordat niet alle examinatoren en niet alle crebo's een APK hebben ondergaan.</w:t>
            </w:r>
          </w:p>
          <w:p w14:paraId="5FC79883" w14:textId="77777777" w:rsidR="000D25B9" w:rsidRDefault="000D25B9">
            <w:pPr>
              <w:spacing w:after="0" w:line="240" w:lineRule="auto"/>
            </w:pPr>
          </w:p>
          <w:p w14:paraId="565C2246" w14:textId="6D111315" w:rsidR="000D25B9" w:rsidRDefault="000D25B9">
            <w:pPr>
              <w:spacing w:after="0" w:line="240" w:lineRule="auto"/>
            </w:pPr>
            <w:r>
              <w:t xml:space="preserve">Het exameninstrument </w:t>
            </w:r>
            <w:r w:rsidR="00176C73">
              <w:t>kan niet worden vastgesteld (rood vak op laatste regel van het schema hierboven)</w:t>
            </w:r>
          </w:p>
        </w:tc>
      </w:tr>
      <w:tr w:rsidR="006F319E" w14:paraId="0F5BC1A3" w14:textId="77777777" w:rsidTr="006F319E">
        <w:tc>
          <w:tcPr>
            <w:tcW w:w="1838" w:type="dxa"/>
          </w:tcPr>
          <w:p w14:paraId="1A769B0B" w14:textId="58C2DB0C" w:rsidR="006F319E" w:rsidRDefault="00AF4363">
            <w:pPr>
              <w:spacing w:after="0" w:line="240" w:lineRule="auto"/>
            </w:pPr>
            <w:r>
              <w:t>MKF Bouwkunde/infra</w:t>
            </w:r>
          </w:p>
        </w:tc>
        <w:tc>
          <w:tcPr>
            <w:tcW w:w="7222" w:type="dxa"/>
          </w:tcPr>
          <w:p w14:paraId="203B36DD" w14:textId="47AC5179" w:rsidR="00AF4363" w:rsidRDefault="00AF4363" w:rsidP="00AF4363">
            <w:pPr>
              <w:rPr>
                <w:rFonts w:cstheme="minorHAnsi"/>
              </w:rPr>
            </w:pPr>
            <w:r w:rsidRPr="00655C8F">
              <w:rPr>
                <w:rFonts w:cstheme="minorHAnsi"/>
              </w:rPr>
              <w:t xml:space="preserve">Het team MKF Bouw/Infra is het enige team in de sector dat de examens niet aanvraagt, maar meldt. De praktijk wijst uit dat het melden van examens maar mondjesmaat geschiedt waardoor de examencommissie onvoldoende haar controlerende taak (APK) </w:t>
            </w:r>
            <w:r>
              <w:rPr>
                <w:rFonts w:cstheme="minorHAnsi"/>
              </w:rPr>
              <w:t>heeft kunnen</w:t>
            </w:r>
            <w:r w:rsidRPr="00655C8F">
              <w:rPr>
                <w:rFonts w:cstheme="minorHAnsi"/>
              </w:rPr>
              <w:t xml:space="preserve"> uitvoeren. </w:t>
            </w:r>
            <w:r>
              <w:rPr>
                <w:rFonts w:cstheme="minorHAnsi"/>
              </w:rPr>
              <w:t>Er is daarmee onvoldoende zicht op de deskundigheid van examinatoren en de kwaliteit van de examenomstandigheden.</w:t>
            </w:r>
          </w:p>
          <w:p w14:paraId="63FBF4DC" w14:textId="57831127" w:rsidR="00EE1CCE" w:rsidRPr="00655C8F" w:rsidRDefault="00EE1CCE" w:rsidP="00AF4363">
            <w:pPr>
              <w:rPr>
                <w:rFonts w:cstheme="minorHAnsi"/>
              </w:rPr>
            </w:pPr>
            <w:r>
              <w:rPr>
                <w:rFonts w:cstheme="minorHAnsi"/>
              </w:rPr>
              <w:t>Bij bedrijfsfunctionarissen is onvoldoende geëvalueerd</w:t>
            </w:r>
            <w:r w:rsidR="00FB3508">
              <w:rPr>
                <w:rFonts w:cstheme="minorHAnsi"/>
              </w:rPr>
              <w:t>.</w:t>
            </w:r>
          </w:p>
          <w:p w14:paraId="7BB217C1" w14:textId="77777777" w:rsidR="006F319E" w:rsidRDefault="00AF4363">
            <w:pPr>
              <w:spacing w:after="0" w:line="240" w:lineRule="auto"/>
              <w:rPr>
                <w:rFonts w:cstheme="minorHAnsi"/>
              </w:rPr>
            </w:pPr>
            <w:r w:rsidRPr="00655C8F">
              <w:rPr>
                <w:rFonts w:cstheme="minorHAnsi"/>
              </w:rPr>
              <w:t>De APK's die wel zijn uitgevoerd, laten zien dat nog geen sprake is van een</w:t>
            </w:r>
            <w:r>
              <w:rPr>
                <w:rFonts w:cstheme="minorHAnsi"/>
              </w:rPr>
              <w:t xml:space="preserve"> algeheel</w:t>
            </w:r>
            <w:r w:rsidRPr="00655C8F">
              <w:rPr>
                <w:rFonts w:cstheme="minorHAnsi"/>
              </w:rPr>
              <w:t xml:space="preserve"> stabiel niveau. Het interview van de bedrijfsfunctionaris is te oppervlakkig en datgene wat de bedrijfsfunctionaris zegt, vindt nog te weinig een vertaling in de feitelijke score.</w:t>
            </w:r>
          </w:p>
          <w:p w14:paraId="5326B788" w14:textId="6C149C89" w:rsidR="00EE1CCE" w:rsidRDefault="00EE1CCE">
            <w:pPr>
              <w:spacing w:after="0" w:line="240" w:lineRule="auto"/>
            </w:pPr>
          </w:p>
        </w:tc>
      </w:tr>
      <w:tr w:rsidR="006F319E" w14:paraId="6895A1A6" w14:textId="77777777" w:rsidTr="006F319E">
        <w:tc>
          <w:tcPr>
            <w:tcW w:w="1838" w:type="dxa"/>
          </w:tcPr>
          <w:p w14:paraId="4E204CE7" w14:textId="5403CFC8" w:rsidR="006F319E" w:rsidRDefault="00FB3508">
            <w:pPr>
              <w:spacing w:after="0" w:line="240" w:lineRule="auto"/>
            </w:pPr>
            <w:r>
              <w:lastRenderedPageBreak/>
              <w:t>Meubel</w:t>
            </w:r>
          </w:p>
        </w:tc>
        <w:tc>
          <w:tcPr>
            <w:tcW w:w="7222" w:type="dxa"/>
          </w:tcPr>
          <w:p w14:paraId="483306B8" w14:textId="1D35128B" w:rsidR="006F319E" w:rsidRDefault="00FB3508">
            <w:pPr>
              <w:spacing w:after="0" w:line="240" w:lineRule="auto"/>
            </w:pPr>
            <w:r>
              <w:t>De meubelexamens zijn in een gesimuleerde setting afgenomen met telkens dezelfde examinatoren: één interne examinator en één externe examinator.</w:t>
            </w:r>
            <w:r w:rsidR="00324966">
              <w:t xml:space="preserve"> De externe examinator is soms vervangen door een examinator van Bouwmensen. De APK heeft een positieve uitkomst. Niet bij alle crebo's is een APK uitgevoerd. De afgenomen APK is voldoende respresentatief voor de andere crebo's. Er zijn onvoldoende evaluatiegegevens beschikbaar.</w:t>
            </w:r>
          </w:p>
        </w:tc>
      </w:tr>
      <w:tr w:rsidR="006F319E" w14:paraId="26E81BE1" w14:textId="77777777" w:rsidTr="006F319E">
        <w:tc>
          <w:tcPr>
            <w:tcW w:w="1838" w:type="dxa"/>
          </w:tcPr>
          <w:p w14:paraId="4F675138" w14:textId="00017C22" w:rsidR="006F319E" w:rsidRDefault="00324966">
            <w:pPr>
              <w:spacing w:after="0" w:line="240" w:lineRule="auto"/>
            </w:pPr>
            <w:r>
              <w:t>Timmeren/metselen</w:t>
            </w:r>
          </w:p>
        </w:tc>
        <w:tc>
          <w:tcPr>
            <w:tcW w:w="7222" w:type="dxa"/>
          </w:tcPr>
          <w:p w14:paraId="1BE12D2D" w14:textId="77777777" w:rsidR="006F319E" w:rsidRDefault="00FC441C">
            <w:pPr>
              <w:spacing w:after="0" w:line="240" w:lineRule="auto"/>
            </w:pPr>
            <w:r>
              <w:t>De examens zijn in simulatie in een gecontroleerde omgeving afgenomen met een beperkt aantal examinatoren. Niet bij alle crebo's is een APK uitgevoerd. De uitgevoerde APK's hebben een positieve uitkomst.</w:t>
            </w:r>
          </w:p>
          <w:p w14:paraId="34D5A62C" w14:textId="77777777" w:rsidR="00FC441C" w:rsidRDefault="00FC441C">
            <w:pPr>
              <w:spacing w:after="0" w:line="240" w:lineRule="auto"/>
            </w:pPr>
            <w:r>
              <w:t xml:space="preserve">De examencommissie heeft onvoldoende zicht op </w:t>
            </w:r>
            <w:r w:rsidR="00A13021">
              <w:t xml:space="preserve">de examinering van </w:t>
            </w:r>
            <w:r>
              <w:t xml:space="preserve">de opleiding </w:t>
            </w:r>
            <w:r w:rsidR="00A13021">
              <w:t>25119 uitvoerder Bouw en Infra.</w:t>
            </w:r>
          </w:p>
          <w:p w14:paraId="61B23CF7" w14:textId="77777777" w:rsidR="00A13021" w:rsidRDefault="00A13021">
            <w:pPr>
              <w:spacing w:after="0" w:line="240" w:lineRule="auto"/>
            </w:pPr>
          </w:p>
          <w:p w14:paraId="7F3D0358" w14:textId="77777777" w:rsidR="00A13021" w:rsidRDefault="00A13021">
            <w:pPr>
              <w:spacing w:after="0" w:line="240" w:lineRule="auto"/>
            </w:pPr>
            <w:r>
              <w:t>De onvoldoende tevredenheid van examinatoren verklaart zich door het gebruik van het EsMei-exameninstrument dat niet altijd een passende score genereert.</w:t>
            </w:r>
          </w:p>
          <w:p w14:paraId="0805BB97" w14:textId="77777777" w:rsidR="00A13021" w:rsidRDefault="00A13021">
            <w:pPr>
              <w:spacing w:after="0" w:line="240" w:lineRule="auto"/>
            </w:pPr>
          </w:p>
          <w:p w14:paraId="49A3AB1C" w14:textId="49EE6D70" w:rsidR="00A13021" w:rsidRDefault="00176C73">
            <w:pPr>
              <w:spacing w:after="0" w:line="240" w:lineRule="auto"/>
            </w:pPr>
            <w:r>
              <w:t>Het exameninstrument kan niet worden vastgesteld (rood vak op laatste regel van het schema hierboven)</w:t>
            </w:r>
          </w:p>
        </w:tc>
      </w:tr>
      <w:tr w:rsidR="006F319E" w14:paraId="779221B2" w14:textId="77777777" w:rsidTr="006F319E">
        <w:tc>
          <w:tcPr>
            <w:tcW w:w="1838" w:type="dxa"/>
          </w:tcPr>
          <w:p w14:paraId="31823DE3" w14:textId="30A63484" w:rsidR="006F319E" w:rsidRDefault="00B26638">
            <w:pPr>
              <w:spacing w:after="0" w:line="240" w:lineRule="auto"/>
            </w:pPr>
            <w:r>
              <w:t>Infra</w:t>
            </w:r>
          </w:p>
        </w:tc>
        <w:tc>
          <w:tcPr>
            <w:tcW w:w="7222" w:type="dxa"/>
          </w:tcPr>
          <w:p w14:paraId="306E5065" w14:textId="1A363EFC" w:rsidR="00B26638" w:rsidRDefault="00B26638" w:rsidP="00B26638">
            <w:pPr>
              <w:spacing w:after="0" w:line="240" w:lineRule="auto"/>
            </w:pPr>
            <w:r>
              <w:t>De examens zijn in simulatie in een gecontroleerde omgeving afgenomen met een beperkt aantal examinatoren. Niet bij alle crebo's is een APK uitgevoerd. De uitgevoerde APK heeft een positieve uitkomst.</w:t>
            </w:r>
          </w:p>
          <w:p w14:paraId="2C262AD4" w14:textId="77777777" w:rsidR="00B26638" w:rsidRDefault="00B26638" w:rsidP="00B26638">
            <w:pPr>
              <w:spacing w:after="0" w:line="240" w:lineRule="auto"/>
            </w:pPr>
          </w:p>
          <w:p w14:paraId="6C8CFB50" w14:textId="1D945ADD" w:rsidR="006F319E" w:rsidRDefault="00176C73" w:rsidP="00B26638">
            <w:pPr>
              <w:spacing w:after="0" w:line="240" w:lineRule="auto"/>
            </w:pPr>
            <w:r>
              <w:t>Het exameninstrument kan niet worden vastgesteld (rood vak op laatste regel van het schema hierboven)</w:t>
            </w:r>
          </w:p>
        </w:tc>
      </w:tr>
      <w:tr w:rsidR="006F319E" w14:paraId="1630BFFE" w14:textId="77777777" w:rsidTr="006F319E">
        <w:tc>
          <w:tcPr>
            <w:tcW w:w="1838" w:type="dxa"/>
          </w:tcPr>
          <w:p w14:paraId="3C23B0C3" w14:textId="79EB63AC" w:rsidR="006F319E" w:rsidRDefault="004F7DD5">
            <w:pPr>
              <w:spacing w:after="0" w:line="240" w:lineRule="auto"/>
            </w:pPr>
            <w:r>
              <w:t>ICT beheer 3</w:t>
            </w:r>
          </w:p>
        </w:tc>
        <w:tc>
          <w:tcPr>
            <w:tcW w:w="7222" w:type="dxa"/>
          </w:tcPr>
          <w:p w14:paraId="735AA1EF" w14:textId="77777777" w:rsidR="004F7DD5" w:rsidRDefault="004F7DD5" w:rsidP="004F7DD5">
            <w:pPr>
              <w:spacing w:after="0" w:line="240" w:lineRule="auto"/>
            </w:pPr>
            <w:r>
              <w:t xml:space="preserve">De examens vinden deels op school, deels in het bedrijf plaats. </w:t>
            </w:r>
          </w:p>
          <w:p w14:paraId="4040EF7F" w14:textId="7267A2DC" w:rsidR="006F319E" w:rsidRDefault="004F7DD5" w:rsidP="004F7DD5">
            <w:pPr>
              <w:spacing w:after="0" w:line="240" w:lineRule="auto"/>
            </w:pPr>
            <w:r>
              <w:rPr>
                <w:rFonts w:cstheme="minorHAnsi"/>
              </w:rPr>
              <w:t xml:space="preserve">De APK's laten een positieve tendens zien. De zakelijke "hardheid", criteria objectief te scoren en niet de wens, de kandidaat te laten slagen, is bij enkele examinatoren </w:t>
            </w:r>
            <w:r w:rsidR="00A21C06">
              <w:rPr>
                <w:rFonts w:cstheme="minorHAnsi"/>
              </w:rPr>
              <w:t xml:space="preserve">nog </w:t>
            </w:r>
            <w:r>
              <w:rPr>
                <w:rFonts w:cstheme="minorHAnsi"/>
              </w:rPr>
              <w:t xml:space="preserve">een </w:t>
            </w:r>
            <w:r w:rsidR="00A21C06">
              <w:rPr>
                <w:rFonts w:cstheme="minorHAnsi"/>
              </w:rPr>
              <w:t>aandachtspunt</w:t>
            </w:r>
            <w:r>
              <w:rPr>
                <w:rFonts w:cstheme="minorHAnsi"/>
              </w:rPr>
              <w:t xml:space="preserve">. Het interview van de bedrijfsfunctionaris moet in </w:t>
            </w:r>
            <w:r w:rsidR="00350543">
              <w:rPr>
                <w:rFonts w:cstheme="minorHAnsi"/>
              </w:rPr>
              <w:t>enkele</w:t>
            </w:r>
            <w:r>
              <w:rPr>
                <w:rFonts w:cstheme="minorHAnsi"/>
              </w:rPr>
              <w:t xml:space="preserve"> gevallen steviger.</w:t>
            </w:r>
          </w:p>
        </w:tc>
      </w:tr>
      <w:tr w:rsidR="006F319E" w14:paraId="1964224B" w14:textId="77777777" w:rsidTr="006F319E">
        <w:tc>
          <w:tcPr>
            <w:tcW w:w="1838" w:type="dxa"/>
          </w:tcPr>
          <w:p w14:paraId="6742397B" w14:textId="09F72815" w:rsidR="006F319E" w:rsidRDefault="004F7DD5">
            <w:pPr>
              <w:spacing w:after="0" w:line="240" w:lineRule="auto"/>
            </w:pPr>
            <w:r>
              <w:t>ICT beheer 4</w:t>
            </w:r>
          </w:p>
        </w:tc>
        <w:tc>
          <w:tcPr>
            <w:tcW w:w="7222" w:type="dxa"/>
          </w:tcPr>
          <w:p w14:paraId="54B5CEB0" w14:textId="1D190304" w:rsidR="006F319E" w:rsidRDefault="004F7DD5">
            <w:pPr>
              <w:spacing w:after="0" w:line="240" w:lineRule="auto"/>
            </w:pPr>
            <w:r>
              <w:t xml:space="preserve">De examens vinden deels op school, deels in het bedrijf plaats. </w:t>
            </w:r>
          </w:p>
          <w:p w14:paraId="3C97AA38" w14:textId="7905AA50" w:rsidR="004F7DD5" w:rsidRDefault="004F7DD5">
            <w:pPr>
              <w:spacing w:after="0" w:line="240" w:lineRule="auto"/>
            </w:pPr>
            <w:r>
              <w:rPr>
                <w:rFonts w:cstheme="minorHAnsi"/>
              </w:rPr>
              <w:t xml:space="preserve">De APK's laten een positieve tendens zien. De zakelijke "hardheid", criteria objectief te scoren en niet de wens, de kandidaat te laten slagen, is bij enkele examinatoren </w:t>
            </w:r>
            <w:r w:rsidR="00A21C06">
              <w:rPr>
                <w:rFonts w:cstheme="minorHAnsi"/>
              </w:rPr>
              <w:t xml:space="preserve">nog </w:t>
            </w:r>
            <w:r>
              <w:rPr>
                <w:rFonts w:cstheme="minorHAnsi"/>
              </w:rPr>
              <w:t xml:space="preserve">een </w:t>
            </w:r>
            <w:r w:rsidR="00A21C06">
              <w:rPr>
                <w:rFonts w:cstheme="minorHAnsi"/>
              </w:rPr>
              <w:t>aandachtspunt</w:t>
            </w:r>
            <w:r>
              <w:rPr>
                <w:rFonts w:cstheme="minorHAnsi"/>
              </w:rPr>
              <w:t xml:space="preserve">. Het interview van de bedrijfsfunctionaris moet in </w:t>
            </w:r>
            <w:r w:rsidR="00350543">
              <w:rPr>
                <w:rFonts w:cstheme="minorHAnsi"/>
              </w:rPr>
              <w:t>enkele</w:t>
            </w:r>
            <w:r>
              <w:rPr>
                <w:rFonts w:cstheme="minorHAnsi"/>
              </w:rPr>
              <w:t xml:space="preserve"> gevallen steviger.</w:t>
            </w:r>
          </w:p>
          <w:p w14:paraId="798D68A4" w14:textId="77777777" w:rsidR="004F7DD5" w:rsidRDefault="004F7DD5">
            <w:pPr>
              <w:spacing w:after="0" w:line="240" w:lineRule="auto"/>
            </w:pPr>
          </w:p>
          <w:p w14:paraId="4D9D74D1" w14:textId="77777777" w:rsidR="004F7DD5" w:rsidRDefault="00A12CA8">
            <w:pPr>
              <w:spacing w:after="0" w:line="240" w:lineRule="auto"/>
            </w:pPr>
            <w:r>
              <w:t>Commentaar van bedrijfsfunctionarissen (evaluatieformulieren):</w:t>
            </w:r>
          </w:p>
          <w:p w14:paraId="4479FCC3" w14:textId="77777777" w:rsidR="00A12CA8" w:rsidRDefault="00A12CA8">
            <w:pPr>
              <w:spacing w:after="0" w:line="240" w:lineRule="auto"/>
            </w:pPr>
          </w:p>
          <w:p w14:paraId="09B25AE3" w14:textId="764C3658" w:rsidR="00A12CA8" w:rsidRDefault="00A12CA8" w:rsidP="00A12CA8">
            <w:pPr>
              <w:pStyle w:val="Lijstalinea"/>
              <w:numPr>
                <w:ilvl w:val="0"/>
                <w:numId w:val="13"/>
              </w:numPr>
              <w:rPr>
                <w:rFonts w:ascii="Corbel" w:eastAsia="Calibri" w:hAnsi="Corbel" w:cs="Times New Roman"/>
              </w:rPr>
            </w:pPr>
            <w:r w:rsidRPr="00EC60C0">
              <w:rPr>
                <w:rFonts w:ascii="Corbel" w:eastAsia="Calibri" w:hAnsi="Corbel" w:cs="Times New Roman"/>
              </w:rPr>
              <w:t xml:space="preserve">Ik vind met name de verstrekte informatie erg </w:t>
            </w:r>
            <w:r>
              <w:rPr>
                <w:rFonts w:ascii="Corbel" w:eastAsia="Calibri" w:hAnsi="Corbel" w:cs="Times New Roman"/>
              </w:rPr>
              <w:t>duidelijk</w:t>
            </w:r>
            <w:r w:rsidRPr="00EC60C0">
              <w:rPr>
                <w:rFonts w:ascii="Corbel" w:eastAsia="Calibri" w:hAnsi="Corbel" w:cs="Times New Roman"/>
              </w:rPr>
              <w:t xml:space="preserve"> en op tijd gecommuniceerd door de opleiding. Dit laat namelijk bij andere opleiders nog wel eens te wensen over.</w:t>
            </w:r>
          </w:p>
          <w:p w14:paraId="1A555B42" w14:textId="77777777" w:rsidR="00A12CA8" w:rsidRDefault="00A12CA8" w:rsidP="00A12CA8">
            <w:pPr>
              <w:pStyle w:val="Lijstalinea"/>
              <w:numPr>
                <w:ilvl w:val="0"/>
                <w:numId w:val="13"/>
              </w:numPr>
              <w:rPr>
                <w:rFonts w:ascii="Corbel" w:eastAsia="Calibri" w:hAnsi="Corbel" w:cs="Times New Roman"/>
              </w:rPr>
            </w:pPr>
            <w:r w:rsidRPr="00EC60C0">
              <w:rPr>
                <w:rFonts w:ascii="Corbel" w:eastAsia="Calibri" w:hAnsi="Corbel" w:cs="Times New Roman"/>
              </w:rPr>
              <w:t>Ik ben tevreden over de kwaliteit waarmee de stagiairs de stage starten. Dit in vergelijking met andere opleidingsinstellingen</w:t>
            </w:r>
          </w:p>
          <w:p w14:paraId="579AAD92" w14:textId="77777777" w:rsidR="00A12CA8" w:rsidRDefault="00A12CA8" w:rsidP="00A12CA8">
            <w:pPr>
              <w:pStyle w:val="Lijstalinea"/>
              <w:numPr>
                <w:ilvl w:val="0"/>
                <w:numId w:val="13"/>
              </w:numPr>
              <w:rPr>
                <w:rFonts w:ascii="Corbel" w:eastAsia="Calibri" w:hAnsi="Corbel" w:cs="Times New Roman"/>
              </w:rPr>
            </w:pPr>
            <w:r w:rsidRPr="00EC60C0">
              <w:rPr>
                <w:rFonts w:ascii="Corbel" w:eastAsia="Calibri" w:hAnsi="Corbel" w:cs="Times New Roman"/>
              </w:rPr>
              <w:t xml:space="preserve">De examinatoren geven de student voldoende ruimte om zijn opdracht tijdens het examen te verdedigen. De basiskennis van de student met betrekking tot MS Windows en MS Ofiice is bij aanvang van de stage te laag. </w:t>
            </w:r>
          </w:p>
          <w:p w14:paraId="64019586" w14:textId="77777777" w:rsidR="00A12CA8" w:rsidRDefault="00A12CA8" w:rsidP="00A12CA8">
            <w:pPr>
              <w:pStyle w:val="Lijstalinea"/>
              <w:numPr>
                <w:ilvl w:val="0"/>
                <w:numId w:val="13"/>
              </w:numPr>
              <w:rPr>
                <w:rFonts w:ascii="Corbel" w:eastAsia="Calibri" w:hAnsi="Corbel" w:cs="Times New Roman"/>
              </w:rPr>
            </w:pPr>
            <w:r w:rsidRPr="00EC60C0">
              <w:rPr>
                <w:rFonts w:ascii="Corbel" w:eastAsia="Calibri" w:hAnsi="Corbel" w:cs="Times New Roman"/>
              </w:rPr>
              <w:t>Het examen ging vlot. Er werden goede vragen gesteld.</w:t>
            </w:r>
          </w:p>
          <w:p w14:paraId="2BD22D91" w14:textId="180542E2" w:rsidR="00A12CA8" w:rsidRDefault="00A12CA8" w:rsidP="00A12CA8">
            <w:pPr>
              <w:pStyle w:val="Lijstalinea"/>
              <w:numPr>
                <w:ilvl w:val="0"/>
                <w:numId w:val="13"/>
              </w:numPr>
              <w:rPr>
                <w:rFonts w:ascii="Corbel" w:eastAsia="Calibri" w:hAnsi="Corbel" w:cs="Times New Roman"/>
              </w:rPr>
            </w:pPr>
            <w:r w:rsidRPr="00EC60C0">
              <w:rPr>
                <w:rFonts w:ascii="Corbel" w:eastAsia="Calibri" w:hAnsi="Corbel" w:cs="Times New Roman"/>
              </w:rPr>
              <w:lastRenderedPageBreak/>
              <w:t xml:space="preserve">Weinig begeleiding tijdens stageperiode. Student had inhoud van zijn stage opdrachten niet helder, </w:t>
            </w:r>
            <w:r w:rsidR="00B26E21">
              <w:rPr>
                <w:rFonts w:ascii="Corbel" w:eastAsia="Calibri" w:hAnsi="Corbel" w:cs="Times New Roman"/>
              </w:rPr>
              <w:t>had</w:t>
            </w:r>
            <w:r w:rsidRPr="00EC60C0">
              <w:rPr>
                <w:rFonts w:ascii="Corbel" w:eastAsia="Calibri" w:hAnsi="Corbel" w:cs="Times New Roman"/>
              </w:rPr>
              <w:t xml:space="preserve"> wellicht </w:t>
            </w:r>
            <w:r>
              <w:rPr>
                <w:rFonts w:ascii="Corbel" w:eastAsia="Calibri" w:hAnsi="Corbel" w:cs="Times New Roman"/>
              </w:rPr>
              <w:t>voorkomen</w:t>
            </w:r>
            <w:r w:rsidRPr="00EC60C0">
              <w:rPr>
                <w:rFonts w:ascii="Corbel" w:eastAsia="Calibri" w:hAnsi="Corbel" w:cs="Times New Roman"/>
              </w:rPr>
              <w:t xml:space="preserve"> kunne</w:t>
            </w:r>
            <w:r>
              <w:rPr>
                <w:rFonts w:ascii="Corbel" w:eastAsia="Calibri" w:hAnsi="Corbel" w:cs="Times New Roman"/>
              </w:rPr>
              <w:t>n</w:t>
            </w:r>
            <w:r w:rsidRPr="00EC60C0">
              <w:rPr>
                <w:rFonts w:ascii="Corbel" w:eastAsia="Calibri" w:hAnsi="Corbel" w:cs="Times New Roman"/>
              </w:rPr>
              <w:t xml:space="preserve"> worden</w:t>
            </w:r>
          </w:p>
          <w:p w14:paraId="392ADF21" w14:textId="65A4FA2D" w:rsidR="00A12CA8" w:rsidRDefault="00A12CA8" w:rsidP="00A12CA8">
            <w:pPr>
              <w:pStyle w:val="Lijstalinea"/>
              <w:numPr>
                <w:ilvl w:val="0"/>
                <w:numId w:val="13"/>
              </w:numPr>
              <w:rPr>
                <w:rFonts w:ascii="Corbel" w:eastAsia="Calibri" w:hAnsi="Corbel" w:cs="Times New Roman"/>
              </w:rPr>
            </w:pPr>
            <w:r w:rsidRPr="00EC60C0">
              <w:rPr>
                <w:rFonts w:ascii="Corbel" w:eastAsia="Calibri" w:hAnsi="Corbel" w:cs="Times New Roman"/>
              </w:rPr>
              <w:t>De examinering is goed voorbereid inclusief documentatie en stappenplan. De</w:t>
            </w:r>
            <w:r>
              <w:rPr>
                <w:rFonts w:ascii="Corbel" w:eastAsia="Calibri" w:hAnsi="Corbel" w:cs="Times New Roman"/>
              </w:rPr>
              <w:t xml:space="preserve"> </w:t>
            </w:r>
            <w:r w:rsidRPr="00EC60C0">
              <w:rPr>
                <w:rFonts w:ascii="Corbel" w:eastAsia="Calibri" w:hAnsi="Corbel" w:cs="Times New Roman"/>
              </w:rPr>
              <w:t xml:space="preserve">student heeft basiskennis en een goede instelling waardoor het makkelijk is om hem te laten </w:t>
            </w:r>
            <w:r>
              <w:rPr>
                <w:rFonts w:ascii="Corbel" w:eastAsia="Calibri" w:hAnsi="Corbel" w:cs="Times New Roman"/>
              </w:rPr>
              <w:t>l</w:t>
            </w:r>
            <w:r w:rsidRPr="00EC60C0">
              <w:rPr>
                <w:rFonts w:ascii="Corbel" w:eastAsia="Calibri" w:hAnsi="Corbel" w:cs="Times New Roman"/>
              </w:rPr>
              <w:t>eren en vrij te laten in het werk</w:t>
            </w:r>
          </w:p>
          <w:p w14:paraId="3CBECB75" w14:textId="6E4C0960" w:rsidR="00A12CA8" w:rsidRDefault="00A12CA8" w:rsidP="00A12CA8">
            <w:pPr>
              <w:pStyle w:val="Lijstalinea"/>
              <w:numPr>
                <w:ilvl w:val="0"/>
                <w:numId w:val="13"/>
              </w:numPr>
              <w:rPr>
                <w:rFonts w:ascii="Corbel" w:eastAsia="Calibri" w:hAnsi="Corbel" w:cs="Times New Roman"/>
              </w:rPr>
            </w:pPr>
            <w:r w:rsidRPr="00EC60C0">
              <w:rPr>
                <w:rFonts w:ascii="Corbel" w:eastAsia="Calibri" w:hAnsi="Corbel" w:cs="Times New Roman"/>
              </w:rPr>
              <w:t>Over het algemeen erg tevreden. Wel vind ik dat de studenten</w:t>
            </w:r>
            <w:r>
              <w:rPr>
                <w:rFonts w:ascii="Corbel" w:eastAsia="Calibri" w:hAnsi="Corbel" w:cs="Times New Roman"/>
              </w:rPr>
              <w:t xml:space="preserve"> die</w:t>
            </w:r>
            <w:r w:rsidRPr="00EC60C0">
              <w:rPr>
                <w:rFonts w:ascii="Corbel" w:eastAsia="Calibri" w:hAnsi="Corbel" w:cs="Times New Roman"/>
              </w:rPr>
              <w:t xml:space="preserve"> binnenkomen niet erg specifieke kennis en missende kennis van bijvoorbeeld Outlook</w:t>
            </w:r>
            <w:r>
              <w:rPr>
                <w:rFonts w:ascii="Corbel" w:eastAsia="Calibri" w:hAnsi="Corbel" w:cs="Times New Roman"/>
              </w:rPr>
              <w:t xml:space="preserve"> hebben</w:t>
            </w:r>
          </w:p>
          <w:p w14:paraId="7E901281" w14:textId="77777777" w:rsidR="00A12CA8" w:rsidRDefault="00A12CA8" w:rsidP="00A12CA8">
            <w:pPr>
              <w:pStyle w:val="Lijstalinea"/>
              <w:numPr>
                <w:ilvl w:val="0"/>
                <w:numId w:val="13"/>
              </w:numPr>
              <w:rPr>
                <w:rFonts w:ascii="Corbel" w:eastAsia="Calibri" w:hAnsi="Corbel" w:cs="Times New Roman"/>
              </w:rPr>
            </w:pPr>
            <w:r w:rsidRPr="00EC60C0">
              <w:rPr>
                <w:rFonts w:ascii="Corbel" w:eastAsia="Calibri" w:hAnsi="Corbel" w:cs="Times New Roman"/>
              </w:rPr>
              <w:t>Zeer tevreden, was heel duidelijk wat er in het examen van Aldric werd verwacht</w:t>
            </w:r>
          </w:p>
          <w:p w14:paraId="7822D83E" w14:textId="7610A454" w:rsidR="00A12CA8" w:rsidRDefault="00A12CA8" w:rsidP="00A12CA8">
            <w:pPr>
              <w:pStyle w:val="Lijstalinea"/>
              <w:numPr>
                <w:ilvl w:val="0"/>
                <w:numId w:val="13"/>
              </w:numPr>
              <w:rPr>
                <w:rFonts w:ascii="Corbel" w:eastAsia="Calibri" w:hAnsi="Corbel" w:cs="Times New Roman"/>
              </w:rPr>
            </w:pPr>
            <w:r w:rsidRPr="00EC60C0">
              <w:rPr>
                <w:rFonts w:ascii="Corbel" w:eastAsia="Calibri" w:hAnsi="Corbel" w:cs="Times New Roman"/>
              </w:rPr>
              <w:t>We zien dat de opleidinge</w:t>
            </w:r>
            <w:r>
              <w:rPr>
                <w:rFonts w:ascii="Corbel" w:eastAsia="Calibri" w:hAnsi="Corbel" w:cs="Times New Roman"/>
              </w:rPr>
              <w:t>n</w:t>
            </w:r>
            <w:r w:rsidRPr="00EC60C0">
              <w:rPr>
                <w:rFonts w:ascii="Corbel" w:eastAsia="Calibri" w:hAnsi="Corbel" w:cs="Times New Roman"/>
              </w:rPr>
              <w:t xml:space="preserve"> beter aansluiten bij het bedrijfsleven</w:t>
            </w:r>
          </w:p>
          <w:p w14:paraId="6BCECC9D" w14:textId="77777777" w:rsidR="00A12CA8" w:rsidRDefault="00A12CA8" w:rsidP="00A12CA8">
            <w:pPr>
              <w:pStyle w:val="Lijstalinea"/>
              <w:numPr>
                <w:ilvl w:val="0"/>
                <w:numId w:val="13"/>
              </w:numPr>
              <w:rPr>
                <w:rFonts w:ascii="Corbel" w:eastAsia="Calibri" w:hAnsi="Corbel" w:cs="Times New Roman"/>
              </w:rPr>
            </w:pPr>
            <w:r w:rsidRPr="00EC60C0">
              <w:rPr>
                <w:rFonts w:ascii="Corbel" w:eastAsia="Calibri" w:hAnsi="Corbel" w:cs="Times New Roman"/>
              </w:rPr>
              <w:t>De begeleiding van school tijdens de stage was niet goed</w:t>
            </w:r>
          </w:p>
          <w:p w14:paraId="778C9A3E" w14:textId="77777777" w:rsidR="00A12CA8" w:rsidRDefault="00A12CA8" w:rsidP="00A12CA8">
            <w:pPr>
              <w:pStyle w:val="Lijstalinea"/>
              <w:numPr>
                <w:ilvl w:val="0"/>
                <w:numId w:val="13"/>
              </w:numPr>
              <w:rPr>
                <w:rFonts w:ascii="Corbel" w:eastAsia="Calibri" w:hAnsi="Corbel" w:cs="Times New Roman"/>
              </w:rPr>
            </w:pPr>
            <w:r w:rsidRPr="00EC60C0">
              <w:rPr>
                <w:rFonts w:ascii="Corbel" w:eastAsia="Calibri" w:hAnsi="Corbel" w:cs="Times New Roman"/>
              </w:rPr>
              <w:t>Goede begeleiding, zeer betrokken. Wel een hele brede opleiding qua oriëntatie. Opdrachten zijn goed op niveau</w:t>
            </w:r>
          </w:p>
          <w:p w14:paraId="68063C6D" w14:textId="77777777" w:rsidR="00A12CA8" w:rsidRDefault="00A12CA8" w:rsidP="00A12CA8">
            <w:pPr>
              <w:pStyle w:val="Lijstalinea"/>
              <w:numPr>
                <w:ilvl w:val="0"/>
                <w:numId w:val="13"/>
              </w:numPr>
              <w:rPr>
                <w:rFonts w:ascii="Corbel" w:eastAsia="Calibri" w:hAnsi="Corbel" w:cs="Times New Roman"/>
              </w:rPr>
            </w:pPr>
            <w:r w:rsidRPr="00EC60C0">
              <w:rPr>
                <w:rFonts w:ascii="Corbel" w:eastAsia="Calibri" w:hAnsi="Corbel" w:cs="Times New Roman"/>
              </w:rPr>
              <w:t>Opleidingsniveau student en opleiding hoger dan gemiddeld</w:t>
            </w:r>
          </w:p>
          <w:p w14:paraId="5248FDD5" w14:textId="77777777" w:rsidR="00A12CA8" w:rsidRDefault="00A12CA8" w:rsidP="00A12CA8">
            <w:pPr>
              <w:pStyle w:val="Lijstalinea"/>
              <w:numPr>
                <w:ilvl w:val="0"/>
                <w:numId w:val="13"/>
              </w:numPr>
              <w:rPr>
                <w:rFonts w:ascii="Corbel" w:eastAsia="Calibri" w:hAnsi="Corbel" w:cs="Times New Roman"/>
              </w:rPr>
            </w:pPr>
            <w:r w:rsidRPr="00EC60C0">
              <w:rPr>
                <w:rFonts w:ascii="Corbel" w:eastAsia="Calibri" w:hAnsi="Corbel" w:cs="Times New Roman"/>
              </w:rPr>
              <w:t>Tijdens examinering zijn goede vragen gesteld door docent. Komt vriendelijk en persoonlijk over</w:t>
            </w:r>
          </w:p>
          <w:p w14:paraId="553EC538" w14:textId="77777777" w:rsidR="00A12CA8" w:rsidRDefault="00A12CA8" w:rsidP="00A12CA8">
            <w:pPr>
              <w:pStyle w:val="Lijstalinea"/>
              <w:numPr>
                <w:ilvl w:val="0"/>
                <w:numId w:val="13"/>
              </w:numPr>
              <w:rPr>
                <w:rFonts w:ascii="Corbel" w:eastAsia="Calibri" w:hAnsi="Corbel" w:cs="Times New Roman"/>
              </w:rPr>
            </w:pPr>
            <w:r w:rsidRPr="00AB3C37">
              <w:rPr>
                <w:rFonts w:ascii="Corbel" w:eastAsia="Calibri" w:hAnsi="Corbel" w:cs="Times New Roman"/>
              </w:rPr>
              <w:t>Prima opleiding! Graag ook aandacht voor hardware (opbouw componeneten). VCA</w:t>
            </w:r>
          </w:p>
          <w:p w14:paraId="6420E450" w14:textId="77777777" w:rsidR="00A12CA8" w:rsidRDefault="00A12CA8" w:rsidP="00A12CA8">
            <w:pPr>
              <w:pStyle w:val="Lijstalinea"/>
              <w:numPr>
                <w:ilvl w:val="0"/>
                <w:numId w:val="13"/>
              </w:numPr>
              <w:rPr>
                <w:rFonts w:ascii="Corbel" w:eastAsia="Calibri" w:hAnsi="Corbel" w:cs="Times New Roman"/>
              </w:rPr>
            </w:pPr>
            <w:r w:rsidRPr="00AB3C37">
              <w:rPr>
                <w:rFonts w:ascii="Corbel" w:eastAsia="Calibri" w:hAnsi="Corbel" w:cs="Times New Roman"/>
              </w:rPr>
              <w:t>Het aantal contactmomenten zou omhoog kunnen mocht tijdig bijsturen nodig zijn</w:t>
            </w:r>
          </w:p>
          <w:p w14:paraId="5CE3AB46" w14:textId="77777777" w:rsidR="00A12CA8" w:rsidRDefault="00A12CA8" w:rsidP="00A12CA8">
            <w:pPr>
              <w:pStyle w:val="Lijstalinea"/>
              <w:numPr>
                <w:ilvl w:val="0"/>
                <w:numId w:val="13"/>
              </w:numPr>
              <w:rPr>
                <w:rFonts w:ascii="Corbel" w:eastAsia="Calibri" w:hAnsi="Corbel" w:cs="Times New Roman"/>
              </w:rPr>
            </w:pPr>
            <w:r w:rsidRPr="00AB3C37">
              <w:rPr>
                <w:rFonts w:ascii="Corbel" w:eastAsia="Calibri" w:hAnsi="Corbel" w:cs="Times New Roman"/>
              </w:rPr>
              <w:t>Erg tevreden over de manier van lesgeven</w:t>
            </w:r>
          </w:p>
          <w:p w14:paraId="252E90F2" w14:textId="77777777" w:rsidR="00A12CA8" w:rsidRDefault="00A12CA8" w:rsidP="00A12CA8">
            <w:pPr>
              <w:pStyle w:val="Lijstalinea"/>
              <w:numPr>
                <w:ilvl w:val="0"/>
                <w:numId w:val="13"/>
              </w:numPr>
              <w:rPr>
                <w:rFonts w:ascii="Corbel" w:eastAsia="Calibri" w:hAnsi="Corbel" w:cs="Times New Roman"/>
              </w:rPr>
            </w:pPr>
            <w:r w:rsidRPr="00AB3C37">
              <w:rPr>
                <w:rFonts w:ascii="Corbel" w:eastAsia="Calibri" w:hAnsi="Corbel" w:cs="Times New Roman"/>
              </w:rPr>
              <w:t>Wederom een stagiair die een vast contract krijgt. Dat zegt genoeg</w:t>
            </w:r>
          </w:p>
          <w:p w14:paraId="067B58B4" w14:textId="77777777" w:rsidR="00A12CA8" w:rsidRDefault="00A12CA8" w:rsidP="00A12CA8">
            <w:pPr>
              <w:pStyle w:val="Lijstalinea"/>
              <w:numPr>
                <w:ilvl w:val="0"/>
                <w:numId w:val="13"/>
              </w:numPr>
              <w:rPr>
                <w:rFonts w:ascii="Corbel" w:eastAsia="Calibri" w:hAnsi="Corbel" w:cs="Times New Roman"/>
              </w:rPr>
            </w:pPr>
            <w:r w:rsidRPr="00AB3C37">
              <w:rPr>
                <w:rFonts w:ascii="Corbel" w:eastAsia="Calibri" w:hAnsi="Corbel" w:cs="Times New Roman"/>
              </w:rPr>
              <w:t>Er wordt teveel verwacht vanuit Da Vinci om te doen . Stagiaiares hebben niet altijd de rechten en/ of mogende opdrachten doen</w:t>
            </w:r>
          </w:p>
          <w:p w14:paraId="45069B20" w14:textId="77777777" w:rsidR="00A12CA8" w:rsidRDefault="00A12CA8" w:rsidP="00A12CA8">
            <w:pPr>
              <w:pStyle w:val="Lijstalinea"/>
              <w:numPr>
                <w:ilvl w:val="0"/>
                <w:numId w:val="13"/>
              </w:numPr>
              <w:rPr>
                <w:rFonts w:ascii="Corbel" w:eastAsia="Calibri" w:hAnsi="Corbel" w:cs="Times New Roman"/>
              </w:rPr>
            </w:pPr>
            <w:r w:rsidRPr="00AB3C37">
              <w:rPr>
                <w:rFonts w:ascii="Corbel" w:eastAsia="Calibri" w:hAnsi="Corbel" w:cs="Times New Roman"/>
              </w:rPr>
              <w:t>Gemerkt dat begeleider vanuit school niet is langs geweest. Uit vorige stage vaker begeleider gezien</w:t>
            </w:r>
          </w:p>
          <w:p w14:paraId="2979FB22" w14:textId="77777777" w:rsidR="00A12CA8" w:rsidRPr="00AB3C37" w:rsidRDefault="00A12CA8" w:rsidP="00A12CA8">
            <w:pPr>
              <w:rPr>
                <w:rFonts w:ascii="Corbel" w:eastAsia="Calibri" w:hAnsi="Corbel" w:cs="Times New Roman"/>
              </w:rPr>
            </w:pPr>
          </w:p>
          <w:p w14:paraId="0F642595" w14:textId="77777777" w:rsidR="00A12CA8" w:rsidRDefault="00A12CA8">
            <w:pPr>
              <w:spacing w:after="0" w:line="240" w:lineRule="auto"/>
            </w:pPr>
          </w:p>
          <w:p w14:paraId="72A40516" w14:textId="16E2A1C1" w:rsidR="00A12CA8" w:rsidRDefault="00A12CA8">
            <w:pPr>
              <w:spacing w:after="0" w:line="240" w:lineRule="auto"/>
            </w:pPr>
          </w:p>
        </w:tc>
      </w:tr>
      <w:tr w:rsidR="004F7DD5" w14:paraId="646B8A57" w14:textId="77777777" w:rsidTr="006F319E">
        <w:tc>
          <w:tcPr>
            <w:tcW w:w="1838" w:type="dxa"/>
          </w:tcPr>
          <w:p w14:paraId="359BFB2E" w14:textId="5A1784A9" w:rsidR="004F7DD5" w:rsidRDefault="004F7DD5">
            <w:pPr>
              <w:spacing w:after="0" w:line="240" w:lineRule="auto"/>
            </w:pPr>
            <w:r>
              <w:lastRenderedPageBreak/>
              <w:t>ICT AO/SD</w:t>
            </w:r>
          </w:p>
        </w:tc>
        <w:tc>
          <w:tcPr>
            <w:tcW w:w="7222" w:type="dxa"/>
          </w:tcPr>
          <w:p w14:paraId="3C92CC56" w14:textId="77777777" w:rsidR="004F7DD5" w:rsidRDefault="004F7DD5" w:rsidP="004F7DD5">
            <w:pPr>
              <w:rPr>
                <w:rFonts w:cstheme="minorHAnsi"/>
              </w:rPr>
            </w:pPr>
            <w:r>
              <w:rPr>
                <w:rFonts w:cstheme="minorHAnsi"/>
              </w:rPr>
              <w:t>De APK's laten een wisselend beeld zien. De zakelijke "hardheid", criteria objectief te scoren en niet de wens, de kandidaat te laten slagen, is bij enkele examinatoren een verbeterpunt. In algemene zin valt een vaak nog te gesloten vraagstelling op.</w:t>
            </w:r>
          </w:p>
          <w:p w14:paraId="0153099B" w14:textId="77777777" w:rsidR="004F7DD5" w:rsidRDefault="004F7DD5" w:rsidP="004F7DD5">
            <w:pPr>
              <w:spacing w:after="0" w:line="240" w:lineRule="auto"/>
              <w:rPr>
                <w:rFonts w:cstheme="minorHAnsi"/>
              </w:rPr>
            </w:pPr>
            <w:r>
              <w:rPr>
                <w:rFonts w:cstheme="minorHAnsi"/>
              </w:rPr>
              <w:t>De bedrijfsfunctionaris, die de examenkandidaten in de uitvoeringspraktijk bezig heeft gezien, wordt onvoldoende of niet geraadpleegd.</w:t>
            </w:r>
          </w:p>
          <w:p w14:paraId="5B76981B" w14:textId="77777777" w:rsidR="004F7DD5" w:rsidRDefault="004F7DD5" w:rsidP="004F7DD5">
            <w:pPr>
              <w:spacing w:after="0" w:line="240" w:lineRule="auto"/>
              <w:rPr>
                <w:rFonts w:cstheme="minorHAnsi"/>
              </w:rPr>
            </w:pPr>
          </w:p>
          <w:p w14:paraId="3BFFEE73" w14:textId="5B2787A7" w:rsidR="004F7DD5" w:rsidRDefault="004F7DD5" w:rsidP="004F7DD5">
            <w:pPr>
              <w:spacing w:after="0" w:line="240" w:lineRule="auto"/>
            </w:pPr>
            <w:r>
              <w:rPr>
                <w:rFonts w:cstheme="minorHAnsi"/>
              </w:rPr>
              <w:t>Er zijn onvoldoende evaluatiegegevens beschikbaar.</w:t>
            </w:r>
          </w:p>
        </w:tc>
      </w:tr>
      <w:tr w:rsidR="004F7DD5" w14:paraId="16B61FBE" w14:textId="77777777" w:rsidTr="006F319E">
        <w:tc>
          <w:tcPr>
            <w:tcW w:w="1838" w:type="dxa"/>
          </w:tcPr>
          <w:p w14:paraId="2481B139" w14:textId="664DCC5B" w:rsidR="004F7DD5" w:rsidRDefault="008706DE">
            <w:pPr>
              <w:spacing w:after="0" w:line="240" w:lineRule="auto"/>
            </w:pPr>
            <w:r>
              <w:t>Installatietechniek</w:t>
            </w:r>
          </w:p>
        </w:tc>
        <w:tc>
          <w:tcPr>
            <w:tcW w:w="7222" w:type="dxa"/>
          </w:tcPr>
          <w:p w14:paraId="184ED0D1" w14:textId="089C309F" w:rsidR="0034255C" w:rsidRDefault="008706DE" w:rsidP="004F7DD5">
            <w:pPr>
              <w:rPr>
                <w:rFonts w:cstheme="minorHAnsi"/>
              </w:rPr>
            </w:pPr>
            <w:r>
              <w:rPr>
                <w:rFonts w:cstheme="minorHAnsi"/>
              </w:rPr>
              <w:t>Bij installatietechniek is sprake van een degelijke uitvoeringspraktijk. De meeste examens worden in simulatie afgenomen en door zowel een interne als een externe examinator beoordeeld.</w:t>
            </w:r>
            <w:r w:rsidR="0034255C">
              <w:rPr>
                <w:rFonts w:cstheme="minorHAnsi"/>
              </w:rPr>
              <w:t xml:space="preserve"> De afgenomen APK's zijn positief.</w:t>
            </w:r>
          </w:p>
          <w:p w14:paraId="2BF4690E" w14:textId="77777777" w:rsidR="0034255C" w:rsidRDefault="0034255C" w:rsidP="004F7DD5">
            <w:pPr>
              <w:rPr>
                <w:rFonts w:cstheme="minorHAnsi"/>
              </w:rPr>
            </w:pPr>
            <w:r>
              <w:rPr>
                <w:rFonts w:cstheme="minorHAnsi"/>
              </w:rPr>
              <w:lastRenderedPageBreak/>
              <w:t>Niet alle velden staan op groen, omdat niet bij alle crebo's een APK is uitgevoerd en omdat één van de drie interne examinatoren niet recentelijk een APK heeft gehad.</w:t>
            </w:r>
          </w:p>
          <w:p w14:paraId="1E78ADF4" w14:textId="23B7B42E" w:rsidR="0034255C" w:rsidRDefault="00176C73" w:rsidP="004F7DD5">
            <w:pPr>
              <w:rPr>
                <w:rFonts w:cstheme="minorHAnsi"/>
              </w:rPr>
            </w:pPr>
            <w:r>
              <w:t>Het exameninstrument kan niet worden vastgesteld (rood vak op laatste regel van het schema hierboven)</w:t>
            </w:r>
          </w:p>
        </w:tc>
      </w:tr>
      <w:tr w:rsidR="00E74229" w14:paraId="4938A93D" w14:textId="77777777" w:rsidTr="006F319E">
        <w:tc>
          <w:tcPr>
            <w:tcW w:w="1838" w:type="dxa"/>
          </w:tcPr>
          <w:p w14:paraId="5F929865" w14:textId="6D154C33" w:rsidR="00E74229" w:rsidRDefault="00E74229">
            <w:pPr>
              <w:spacing w:after="0" w:line="240" w:lineRule="auto"/>
            </w:pPr>
            <w:r>
              <w:lastRenderedPageBreak/>
              <w:t>MKE/Mechatronica</w:t>
            </w:r>
          </w:p>
        </w:tc>
        <w:tc>
          <w:tcPr>
            <w:tcW w:w="7222" w:type="dxa"/>
          </w:tcPr>
          <w:p w14:paraId="182C99B0" w14:textId="722663B9" w:rsidR="00E74229" w:rsidRDefault="00465789" w:rsidP="00465789">
            <w:pPr>
              <w:pStyle w:val="Lijstalinea"/>
              <w:ind w:left="0"/>
              <w:rPr>
                <w:rFonts w:cstheme="minorHAnsi"/>
              </w:rPr>
            </w:pPr>
            <w:r>
              <w:rPr>
                <w:rFonts w:cstheme="minorHAnsi"/>
              </w:rPr>
              <w:t xml:space="preserve">In strijd met de afspraken geschiedt het opstellen van de examenopdracht door de student zelf. Bij APK's blijkt niet zelden dat de opdracht mede hierdoor onvoldoende dekkend is. Bij het vaststellen van de opdracht worden de tekortkomingen niet altijd opgemerkt. </w:t>
            </w:r>
            <w:r>
              <w:rPr>
                <w:rFonts w:cstheme="minorHAnsi"/>
              </w:rPr>
              <w:br/>
              <w:t>Constructie en vaststelling voldoen hiermee niet aan de norm.</w:t>
            </w:r>
          </w:p>
          <w:p w14:paraId="55C3C6FA" w14:textId="58DEEC1B" w:rsidR="00465789" w:rsidRDefault="00465789" w:rsidP="00465789">
            <w:pPr>
              <w:rPr>
                <w:rFonts w:cstheme="minorHAnsi"/>
              </w:rPr>
            </w:pPr>
            <w:r>
              <w:rPr>
                <w:rFonts w:cstheme="minorHAnsi"/>
              </w:rPr>
              <w:t xml:space="preserve">De uitkomsten van de APK's zijn wisselend. Bij de uitstroom Elektrotechniek vooral positief, bij </w:t>
            </w:r>
            <w:r w:rsidR="003500B6">
              <w:rPr>
                <w:rFonts w:cstheme="minorHAnsi"/>
              </w:rPr>
              <w:t>de andere uitstromen nog te weinig.</w:t>
            </w:r>
          </w:p>
          <w:p w14:paraId="0DDE4ED2" w14:textId="4AE2B245" w:rsidR="00465789" w:rsidRDefault="00465789" w:rsidP="00465789">
            <w:pPr>
              <w:rPr>
                <w:rFonts w:cstheme="minorHAnsi"/>
              </w:rPr>
            </w:pPr>
            <w:r>
              <w:rPr>
                <w:rFonts w:cstheme="minorHAnsi"/>
              </w:rPr>
              <w:t>D</w:t>
            </w:r>
            <w:r w:rsidRPr="0007600F">
              <w:rPr>
                <w:rFonts w:cstheme="minorHAnsi"/>
              </w:rPr>
              <w:t xml:space="preserve">e meeste examinatoren interviewen de bedrijfsfunctionaris onvoldoende </w:t>
            </w:r>
            <w:r>
              <w:rPr>
                <w:rFonts w:cstheme="minorHAnsi"/>
              </w:rPr>
              <w:t xml:space="preserve">volledig </w:t>
            </w:r>
            <w:r w:rsidRPr="0007600F">
              <w:rPr>
                <w:rFonts w:cstheme="minorHAnsi"/>
              </w:rPr>
              <w:t xml:space="preserve">op de te scoren criteria en het algehele functioneren van de kandidaat. </w:t>
            </w:r>
            <w:r>
              <w:rPr>
                <w:rFonts w:cstheme="minorHAnsi"/>
              </w:rPr>
              <w:t>Hierdoor wordt soms cruciale informatie gemist.</w:t>
            </w:r>
          </w:p>
          <w:p w14:paraId="3E516705" w14:textId="0CDCE82D" w:rsidR="00465789" w:rsidRDefault="00465789" w:rsidP="00465789">
            <w:pPr>
              <w:rPr>
                <w:rFonts w:cstheme="minorHAnsi"/>
              </w:rPr>
            </w:pPr>
            <w:r>
              <w:rPr>
                <w:rFonts w:cstheme="minorHAnsi"/>
              </w:rPr>
              <w:t>Een belangrijk aandachtspunt is de vertaalslag van feitelijke constateringen betreffende de kwaliteit van de door de kandidaat geleverde prestatie naar de uiteindelijke score voor beoordelingscriteria</w:t>
            </w:r>
            <w:r w:rsidR="003500B6">
              <w:rPr>
                <w:rFonts w:cstheme="minorHAnsi"/>
              </w:rPr>
              <w:t xml:space="preserve"> wanneer niet of niet geheel aan een criterium is voldaan.</w:t>
            </w:r>
            <w:r w:rsidR="003C33A8">
              <w:rPr>
                <w:rFonts w:cstheme="minorHAnsi"/>
              </w:rPr>
              <w:t xml:space="preserve"> </w:t>
            </w:r>
            <w:r>
              <w:rPr>
                <w:rFonts w:cstheme="minorHAnsi"/>
              </w:rPr>
              <w:t>Examinatoren beoordelen criteria die niet zijn uitgevoerd (meestal doordat de opdracht niet dekkend was), veelal positief.</w:t>
            </w:r>
            <w:r>
              <w:rPr>
                <w:rFonts w:cstheme="minorHAnsi"/>
              </w:rPr>
              <w:br/>
            </w:r>
            <w:r w:rsidR="00350543">
              <w:rPr>
                <w:rFonts w:cstheme="minorHAnsi"/>
              </w:rPr>
              <w:t>Zij gaan</w:t>
            </w:r>
            <w:r>
              <w:rPr>
                <w:rFonts w:cstheme="minorHAnsi"/>
              </w:rPr>
              <w:t xml:space="preserve"> op zoek naar argumenten</w:t>
            </w:r>
            <w:r w:rsidRPr="006672BD">
              <w:rPr>
                <w:rFonts w:cstheme="minorHAnsi"/>
              </w:rPr>
              <w:t xml:space="preserve"> om het criterium positief te kunnen beoordelen</w:t>
            </w:r>
            <w:r>
              <w:rPr>
                <w:rFonts w:cstheme="minorHAnsi"/>
              </w:rPr>
              <w:t xml:space="preserve"> (hypothetisch i.p.v. werkelijk uitgevoerd)</w:t>
            </w:r>
            <w:r w:rsidRPr="006672BD">
              <w:rPr>
                <w:rFonts w:cstheme="minorHAnsi"/>
              </w:rPr>
              <w:t xml:space="preserve">. </w:t>
            </w:r>
            <w:r>
              <w:rPr>
                <w:rFonts w:cstheme="minorHAnsi"/>
              </w:rPr>
              <w:t>Ook criteria waarnaar in de interviews van bedrijfsfunctionaris en kandidaat te weinig onderzoek is gedaan (het is niet duidelijk of aan het critierium is voldaan) worden positief beoordeeld.</w:t>
            </w:r>
          </w:p>
          <w:p w14:paraId="03F75DB4" w14:textId="19B73906" w:rsidR="00465789" w:rsidRDefault="00465789" w:rsidP="00465789">
            <w:pPr>
              <w:rPr>
                <w:rFonts w:cstheme="minorHAnsi"/>
              </w:rPr>
            </w:pPr>
            <w:r>
              <w:rPr>
                <w:rFonts w:cstheme="minorHAnsi"/>
              </w:rPr>
              <w:t xml:space="preserve">Opvallend is het relatief grote aantal tienen bij de uitstroom </w:t>
            </w:r>
            <w:r w:rsidR="00B12FA5">
              <w:rPr>
                <w:rFonts w:cstheme="minorHAnsi"/>
              </w:rPr>
              <w:t>Smart Technology.</w:t>
            </w:r>
          </w:p>
          <w:p w14:paraId="417C0791" w14:textId="2B7DBB40" w:rsidR="00B12FA5" w:rsidRDefault="00176C73" w:rsidP="00465789">
            <w:pPr>
              <w:pStyle w:val="Lijstalinea"/>
              <w:ind w:left="0"/>
            </w:pPr>
            <w:r>
              <w:t>Het exameninstrument kan niet worden vastgesteld (rood vak op laatste regel van het schema hierboven)</w:t>
            </w:r>
          </w:p>
          <w:p w14:paraId="11854A4A" w14:textId="77777777" w:rsidR="00176C73" w:rsidRDefault="00176C73" w:rsidP="00465789">
            <w:pPr>
              <w:pStyle w:val="Lijstalinea"/>
              <w:ind w:left="0"/>
            </w:pPr>
          </w:p>
          <w:p w14:paraId="4D2C3D03" w14:textId="48E6DE0F" w:rsidR="00B12FA5" w:rsidRDefault="00093842" w:rsidP="00465789">
            <w:pPr>
              <w:pStyle w:val="Lijstalinea"/>
              <w:ind w:left="0"/>
            </w:pPr>
            <w:r>
              <w:t>Enkele commentaren van studenten:</w:t>
            </w:r>
            <w:r w:rsidR="00B12FA5">
              <w:t xml:space="preserve"> </w:t>
            </w:r>
          </w:p>
          <w:p w14:paraId="30E3213A" w14:textId="77777777" w:rsidR="00093842" w:rsidRDefault="00093842" w:rsidP="00093842">
            <w:pPr>
              <w:pStyle w:val="Lijstalinea"/>
              <w:numPr>
                <w:ilvl w:val="0"/>
                <w:numId w:val="9"/>
              </w:numPr>
              <w:rPr>
                <w:rFonts w:ascii="Corbel" w:eastAsia="Calibri" w:hAnsi="Corbel" w:cs="Times New Roman"/>
              </w:rPr>
            </w:pPr>
            <w:r>
              <w:rPr>
                <w:rFonts w:ascii="Corbel" w:eastAsia="Calibri" w:hAnsi="Corbel" w:cs="Times New Roman"/>
              </w:rPr>
              <w:t>Bedoeling van de projectmap uitleggen en mee oefenen</w:t>
            </w:r>
          </w:p>
          <w:p w14:paraId="147E8571" w14:textId="77777777" w:rsidR="00093842" w:rsidRDefault="00093842" w:rsidP="00093842">
            <w:pPr>
              <w:pStyle w:val="Lijstalinea"/>
              <w:numPr>
                <w:ilvl w:val="0"/>
                <w:numId w:val="9"/>
              </w:numPr>
              <w:rPr>
                <w:rFonts w:ascii="Corbel" w:eastAsia="Calibri" w:hAnsi="Corbel" w:cs="Times New Roman"/>
              </w:rPr>
            </w:pPr>
            <w:r>
              <w:rPr>
                <w:rFonts w:ascii="Corbel" w:eastAsia="Calibri" w:hAnsi="Corbel" w:cs="Times New Roman"/>
              </w:rPr>
              <w:t>Het was niet duidelijk wat van mij verwacht werd</w:t>
            </w:r>
          </w:p>
          <w:p w14:paraId="54D1EB95" w14:textId="77777777" w:rsidR="00093842" w:rsidRDefault="00093842" w:rsidP="00093842">
            <w:pPr>
              <w:pStyle w:val="Lijstalinea"/>
              <w:numPr>
                <w:ilvl w:val="0"/>
                <w:numId w:val="9"/>
              </w:numPr>
              <w:rPr>
                <w:rFonts w:ascii="Corbel" w:eastAsia="Calibri" w:hAnsi="Corbel" w:cs="Times New Roman"/>
              </w:rPr>
            </w:pPr>
            <w:r>
              <w:rPr>
                <w:rFonts w:ascii="Corbel" w:eastAsia="Calibri" w:hAnsi="Corbel" w:cs="Times New Roman"/>
              </w:rPr>
              <w:t>Begrijp de taal in de beoordelingsformulieren niet. Moeilijk beschreven.</w:t>
            </w:r>
          </w:p>
          <w:p w14:paraId="1447A16D" w14:textId="77777777" w:rsidR="00093842" w:rsidRDefault="00093842" w:rsidP="00093842">
            <w:pPr>
              <w:pStyle w:val="Lijstalinea"/>
              <w:numPr>
                <w:ilvl w:val="0"/>
                <w:numId w:val="9"/>
              </w:numPr>
              <w:rPr>
                <w:rFonts w:ascii="Corbel" w:eastAsia="Calibri" w:hAnsi="Corbel" w:cs="Times New Roman"/>
              </w:rPr>
            </w:pPr>
            <w:r>
              <w:rPr>
                <w:rFonts w:ascii="Corbel" w:eastAsia="Calibri" w:hAnsi="Corbel" w:cs="Times New Roman"/>
              </w:rPr>
              <w:t>Voorbereiding op school verliep heel rommelig. Dit moet beter.</w:t>
            </w:r>
          </w:p>
          <w:p w14:paraId="61CD6F3B" w14:textId="77777777" w:rsidR="00093842" w:rsidRDefault="00093842" w:rsidP="00093842">
            <w:pPr>
              <w:pStyle w:val="Lijstalinea"/>
              <w:numPr>
                <w:ilvl w:val="0"/>
                <w:numId w:val="9"/>
              </w:numPr>
              <w:rPr>
                <w:rFonts w:ascii="Corbel" w:eastAsia="Calibri" w:hAnsi="Corbel" w:cs="Times New Roman"/>
              </w:rPr>
            </w:pPr>
            <w:r>
              <w:rPr>
                <w:rFonts w:ascii="Corbel" w:eastAsia="Calibri" w:hAnsi="Corbel" w:cs="Times New Roman"/>
              </w:rPr>
              <w:t>Ik vond de criteria af en toe te moeilijk beschreven.</w:t>
            </w:r>
          </w:p>
          <w:p w14:paraId="5BE1BCBD" w14:textId="4ECE778E" w:rsidR="00093842" w:rsidRPr="00093842" w:rsidRDefault="00093842" w:rsidP="00093842">
            <w:pPr>
              <w:pStyle w:val="Lijstalinea"/>
              <w:numPr>
                <w:ilvl w:val="0"/>
                <w:numId w:val="9"/>
              </w:numPr>
              <w:rPr>
                <w:rFonts w:ascii="Corbel" w:eastAsia="Calibri" w:hAnsi="Corbel" w:cs="Times New Roman"/>
              </w:rPr>
            </w:pPr>
            <w:r w:rsidRPr="00093842">
              <w:rPr>
                <w:rFonts w:ascii="Corbel" w:eastAsia="Calibri" w:hAnsi="Corbel" w:cs="Times New Roman"/>
              </w:rPr>
              <w:t>Meer op verslag maken ingaan</w:t>
            </w:r>
          </w:p>
          <w:p w14:paraId="778A1BAB" w14:textId="08547878" w:rsidR="00B12FA5" w:rsidRDefault="00B12FA5" w:rsidP="00465789">
            <w:pPr>
              <w:pStyle w:val="Lijstalinea"/>
              <w:ind w:left="0"/>
            </w:pPr>
          </w:p>
          <w:p w14:paraId="2B9E451F" w14:textId="16F52043" w:rsidR="00B12FA5" w:rsidRDefault="00093842" w:rsidP="00465789">
            <w:pPr>
              <w:pStyle w:val="Lijstalinea"/>
              <w:ind w:left="0"/>
            </w:pPr>
            <w:r>
              <w:t>Commentaren van examinatoren:</w:t>
            </w:r>
          </w:p>
          <w:p w14:paraId="75366D58" w14:textId="77777777" w:rsidR="00093842" w:rsidRDefault="00093842" w:rsidP="00093842">
            <w:pPr>
              <w:pStyle w:val="Lijstalinea"/>
              <w:numPr>
                <w:ilvl w:val="0"/>
                <w:numId w:val="17"/>
              </w:numPr>
              <w:rPr>
                <w:rFonts w:ascii="Corbel" w:eastAsia="Calibri" w:hAnsi="Corbel" w:cs="Times New Roman"/>
              </w:rPr>
            </w:pPr>
            <w:r>
              <w:rPr>
                <w:rFonts w:ascii="Corbel" w:eastAsia="Calibri" w:hAnsi="Corbel" w:cs="Times New Roman"/>
              </w:rPr>
              <w:t>D</w:t>
            </w:r>
            <w:r w:rsidRPr="00093842">
              <w:rPr>
                <w:rFonts w:ascii="Corbel" w:eastAsia="Calibri" w:hAnsi="Corbel" w:cs="Times New Roman"/>
              </w:rPr>
              <w:t xml:space="preserve">e cesuur maakt een sprong van 7 naar 10. Een 8 zou meer recht doen aan de totale uitslag. </w:t>
            </w:r>
          </w:p>
          <w:p w14:paraId="5FE88EEF" w14:textId="77777777" w:rsidR="00093842" w:rsidRDefault="00093842" w:rsidP="00093842">
            <w:pPr>
              <w:pStyle w:val="Lijstalinea"/>
              <w:numPr>
                <w:ilvl w:val="0"/>
                <w:numId w:val="17"/>
              </w:numPr>
              <w:rPr>
                <w:rFonts w:ascii="Corbel" w:eastAsia="Calibri" w:hAnsi="Corbel" w:cs="Times New Roman"/>
              </w:rPr>
            </w:pPr>
            <w:r w:rsidRPr="00093842">
              <w:rPr>
                <w:rFonts w:ascii="Corbel" w:eastAsia="Calibri" w:hAnsi="Corbel" w:cs="Times New Roman"/>
              </w:rPr>
              <w:t xml:space="preserve">Beoordelingsinhoud sluit vooral aan bij een functie "lead engineer" terwijl men afstudeert als "engineer". </w:t>
            </w:r>
          </w:p>
          <w:p w14:paraId="6DCDBAC3" w14:textId="440DC919" w:rsidR="00093842" w:rsidRPr="00093842" w:rsidRDefault="00093842" w:rsidP="00093842">
            <w:pPr>
              <w:pStyle w:val="Lijstalinea"/>
              <w:numPr>
                <w:ilvl w:val="0"/>
                <w:numId w:val="17"/>
              </w:numPr>
              <w:rPr>
                <w:rFonts w:ascii="Corbel" w:eastAsia="Calibri" w:hAnsi="Corbel" w:cs="Times New Roman"/>
              </w:rPr>
            </w:pPr>
            <w:r w:rsidRPr="00093842">
              <w:rPr>
                <w:rFonts w:ascii="Corbel" w:eastAsia="Calibri" w:hAnsi="Corbel" w:cs="Times New Roman"/>
              </w:rPr>
              <w:lastRenderedPageBreak/>
              <w:t>Het cijfer 8 ontbreekt. Ontwerpen zou voor het gevoel eerder een 8 zijn dan een 7.</w:t>
            </w:r>
          </w:p>
          <w:p w14:paraId="54E37052" w14:textId="77777777" w:rsidR="00093842" w:rsidRDefault="00093842" w:rsidP="00465789">
            <w:pPr>
              <w:pStyle w:val="Lijstalinea"/>
              <w:ind w:left="0"/>
            </w:pPr>
          </w:p>
          <w:p w14:paraId="6F349724" w14:textId="6243C865" w:rsidR="00B12FA5" w:rsidRDefault="00223F73" w:rsidP="00B12FA5">
            <w:pPr>
              <w:rPr>
                <w:rFonts w:ascii="Corbel" w:eastAsia="Calibri" w:hAnsi="Corbel" w:cs="Times New Roman"/>
              </w:rPr>
            </w:pPr>
            <w:r>
              <w:rPr>
                <w:rFonts w:ascii="Corbel" w:eastAsia="Calibri" w:hAnsi="Corbel" w:cs="Times New Roman"/>
              </w:rPr>
              <w:t>Commentaren van bedrijfsfunctionarissen, die aansluiten bij de door de examencommissie geconstateerde onvolkomenheden in de beoordelingsformulieren</w:t>
            </w:r>
            <w:r w:rsidR="00B12FA5">
              <w:rPr>
                <w:rFonts w:ascii="Corbel" w:eastAsia="Calibri" w:hAnsi="Corbel" w:cs="Times New Roman"/>
              </w:rPr>
              <w:t>:</w:t>
            </w:r>
          </w:p>
          <w:p w14:paraId="41C9E713" w14:textId="0156CEC7" w:rsidR="00223F73" w:rsidRDefault="00223F73" w:rsidP="00223F73">
            <w:pPr>
              <w:pStyle w:val="Lijstalinea"/>
              <w:numPr>
                <w:ilvl w:val="0"/>
                <w:numId w:val="14"/>
              </w:numPr>
              <w:rPr>
                <w:rFonts w:ascii="Corbel" w:eastAsia="Calibri" w:hAnsi="Corbel" w:cs="Times New Roman"/>
              </w:rPr>
            </w:pPr>
            <w:r w:rsidRPr="00566231">
              <w:rPr>
                <w:rFonts w:ascii="Corbel" w:eastAsia="Calibri" w:hAnsi="Corbel" w:cs="Times New Roman"/>
              </w:rPr>
              <w:t>Examinering is volledig mijns inziens onnodig complex. Versimpeling zou het proces inzichtelijker maken. Ik denk dat de procedure beter kan aansluiten bij de krachten van de stagiaires</w:t>
            </w:r>
          </w:p>
          <w:p w14:paraId="516375D6" w14:textId="77777777" w:rsidR="00223F73" w:rsidRDefault="00223F73" w:rsidP="00223F73">
            <w:pPr>
              <w:pStyle w:val="Lijstalinea"/>
              <w:numPr>
                <w:ilvl w:val="0"/>
                <w:numId w:val="14"/>
              </w:numPr>
              <w:rPr>
                <w:rFonts w:ascii="Corbel" w:eastAsia="Calibri" w:hAnsi="Corbel" w:cs="Times New Roman"/>
              </w:rPr>
            </w:pPr>
            <w:r w:rsidRPr="00A61591">
              <w:rPr>
                <w:rFonts w:ascii="Corbel" w:eastAsia="Calibri" w:hAnsi="Corbel" w:cs="Times New Roman"/>
              </w:rPr>
              <w:t xml:space="preserve">Het examen is wel </w:t>
            </w:r>
            <w:r>
              <w:rPr>
                <w:rFonts w:ascii="Corbel" w:eastAsia="Calibri" w:hAnsi="Corbel" w:cs="Times New Roman"/>
              </w:rPr>
              <w:t>erg</w:t>
            </w:r>
            <w:r w:rsidRPr="00A61591">
              <w:rPr>
                <w:rFonts w:ascii="Corbel" w:eastAsia="Calibri" w:hAnsi="Corbel" w:cs="Times New Roman"/>
              </w:rPr>
              <w:t xml:space="preserve"> complex</w:t>
            </w:r>
          </w:p>
          <w:p w14:paraId="6FAC7A11" w14:textId="77777777" w:rsidR="00223F73" w:rsidRDefault="00223F73" w:rsidP="00223F73">
            <w:pPr>
              <w:pStyle w:val="Lijstalinea"/>
              <w:numPr>
                <w:ilvl w:val="0"/>
                <w:numId w:val="14"/>
              </w:numPr>
              <w:rPr>
                <w:rFonts w:ascii="Corbel" w:eastAsia="Calibri" w:hAnsi="Corbel" w:cs="Times New Roman"/>
              </w:rPr>
            </w:pPr>
            <w:r w:rsidRPr="00A61591">
              <w:rPr>
                <w:rFonts w:ascii="Corbel" w:eastAsia="Calibri" w:hAnsi="Corbel" w:cs="Times New Roman"/>
              </w:rPr>
              <w:t>vraag 6. Omdat de administratie dermate complex is en te ver is doorgevoerd dat het doel wel een beetje mist</w:t>
            </w:r>
          </w:p>
          <w:p w14:paraId="05DCE6C1" w14:textId="77777777" w:rsidR="00223F73" w:rsidRDefault="00223F73" w:rsidP="00223F73">
            <w:pPr>
              <w:pStyle w:val="Lijstalinea"/>
              <w:numPr>
                <w:ilvl w:val="0"/>
                <w:numId w:val="14"/>
              </w:numPr>
              <w:rPr>
                <w:rFonts w:ascii="Corbel" w:eastAsia="Calibri" w:hAnsi="Corbel" w:cs="Times New Roman"/>
              </w:rPr>
            </w:pPr>
            <w:r w:rsidRPr="00A61591">
              <w:rPr>
                <w:rFonts w:ascii="Corbel" w:eastAsia="Calibri" w:hAnsi="Corbel" w:cs="Times New Roman"/>
              </w:rPr>
              <w:t>Ik vind dat de 4 hoofdstukken veel overlap hebben. Het is soms lastig om daar een beoordeling op te geven</w:t>
            </w:r>
          </w:p>
          <w:p w14:paraId="707F9282" w14:textId="77777777" w:rsidR="00223F73" w:rsidRDefault="00223F73" w:rsidP="00223F73">
            <w:pPr>
              <w:pStyle w:val="Lijstalinea"/>
              <w:numPr>
                <w:ilvl w:val="0"/>
                <w:numId w:val="14"/>
              </w:numPr>
              <w:rPr>
                <w:rFonts w:ascii="Corbel" w:eastAsia="Calibri" w:hAnsi="Corbel" w:cs="Times New Roman"/>
              </w:rPr>
            </w:pPr>
            <w:r w:rsidRPr="00A61591">
              <w:rPr>
                <w:rFonts w:ascii="Corbel" w:eastAsia="Calibri" w:hAnsi="Corbel" w:cs="Times New Roman"/>
              </w:rPr>
              <w:t>Algemene indruk goed. Hoeveelheid documenten mag wel minder</w:t>
            </w:r>
          </w:p>
          <w:p w14:paraId="69247D56" w14:textId="77777777" w:rsidR="00223F73" w:rsidRDefault="00223F73" w:rsidP="00223F73">
            <w:pPr>
              <w:pStyle w:val="Lijstalinea"/>
              <w:numPr>
                <w:ilvl w:val="0"/>
                <w:numId w:val="14"/>
              </w:numPr>
              <w:rPr>
                <w:rFonts w:ascii="Corbel" w:eastAsia="Calibri" w:hAnsi="Corbel" w:cs="Times New Roman"/>
              </w:rPr>
            </w:pPr>
            <w:r w:rsidRPr="00A61591">
              <w:rPr>
                <w:rFonts w:ascii="Corbel" w:eastAsia="Calibri" w:hAnsi="Corbel" w:cs="Times New Roman"/>
              </w:rPr>
              <w:t>Zeer gedetailleerd puntensysteem en papieren systeem. Dit kan wat bedrijf wat meer vrijheid bieden</w:t>
            </w:r>
          </w:p>
          <w:p w14:paraId="2068E151" w14:textId="77777777" w:rsidR="00223F73" w:rsidRDefault="00223F73" w:rsidP="00223F73">
            <w:pPr>
              <w:pStyle w:val="Lijstalinea"/>
              <w:numPr>
                <w:ilvl w:val="0"/>
                <w:numId w:val="14"/>
              </w:numPr>
              <w:rPr>
                <w:rFonts w:ascii="Corbel" w:eastAsia="Calibri" w:hAnsi="Corbel" w:cs="Times New Roman"/>
              </w:rPr>
            </w:pPr>
            <w:r w:rsidRPr="00A61591">
              <w:rPr>
                <w:rFonts w:ascii="Corbel" w:eastAsia="Calibri" w:hAnsi="Corbel" w:cs="Times New Roman"/>
              </w:rPr>
              <w:t>Beoordelingscriteria moeilijk te begrijpen</w:t>
            </w:r>
          </w:p>
          <w:p w14:paraId="0B0E18A9" w14:textId="77777777" w:rsidR="00223F73" w:rsidRDefault="00223F73" w:rsidP="00223F73">
            <w:pPr>
              <w:pStyle w:val="Lijstalinea"/>
              <w:numPr>
                <w:ilvl w:val="0"/>
                <w:numId w:val="14"/>
              </w:numPr>
              <w:rPr>
                <w:rFonts w:ascii="Corbel" w:eastAsia="Calibri" w:hAnsi="Corbel" w:cs="Times New Roman"/>
              </w:rPr>
            </w:pPr>
            <w:r w:rsidRPr="00860094">
              <w:rPr>
                <w:rFonts w:ascii="Corbel" w:eastAsia="Calibri" w:hAnsi="Corbel" w:cs="Times New Roman"/>
              </w:rPr>
              <w:t>Het invullen van formulieren duurt lang en ik denk dat dit sneller kan</w:t>
            </w:r>
          </w:p>
          <w:p w14:paraId="6F87A4CB" w14:textId="6C9599BF" w:rsidR="00223F73" w:rsidRDefault="008F5F27" w:rsidP="00B12FA5">
            <w:pPr>
              <w:rPr>
                <w:rFonts w:ascii="Corbel" w:eastAsia="Calibri" w:hAnsi="Corbel" w:cs="Times New Roman"/>
              </w:rPr>
            </w:pPr>
            <w:r>
              <w:rPr>
                <w:rFonts w:ascii="Corbel" w:eastAsia="Calibri" w:hAnsi="Corbel" w:cs="Times New Roman"/>
              </w:rPr>
              <w:t>Positieve commentaren van bedrijfsfunctionarissen:</w:t>
            </w:r>
          </w:p>
          <w:p w14:paraId="3A1A92A5" w14:textId="2BF2CD8F" w:rsidR="008F5F27" w:rsidRDefault="008F5F27" w:rsidP="008F5F27">
            <w:pPr>
              <w:pStyle w:val="Lijstalinea"/>
              <w:numPr>
                <w:ilvl w:val="0"/>
                <w:numId w:val="14"/>
              </w:numPr>
              <w:rPr>
                <w:rFonts w:ascii="Corbel" w:eastAsia="Calibri" w:hAnsi="Corbel" w:cs="Times New Roman"/>
              </w:rPr>
            </w:pPr>
            <w:r w:rsidRPr="00A61591">
              <w:rPr>
                <w:rFonts w:ascii="Corbel" w:eastAsia="Calibri" w:hAnsi="Corbel" w:cs="Times New Roman"/>
              </w:rPr>
              <w:t xml:space="preserve">Goed niveau van </w:t>
            </w:r>
            <w:r w:rsidR="00701191">
              <w:rPr>
                <w:rFonts w:ascii="Corbel" w:eastAsia="Calibri" w:hAnsi="Corbel" w:cs="Times New Roman"/>
              </w:rPr>
              <w:t>opleiding</w:t>
            </w:r>
            <w:r w:rsidRPr="00A61591">
              <w:rPr>
                <w:rFonts w:ascii="Corbel" w:eastAsia="Calibri" w:hAnsi="Corbel" w:cs="Times New Roman"/>
              </w:rPr>
              <w:t xml:space="preserve"> die aansluit bij praktijk</w:t>
            </w:r>
          </w:p>
          <w:p w14:paraId="28788B80" w14:textId="77777777" w:rsidR="008F5F27" w:rsidRDefault="008F5F27" w:rsidP="008F5F27">
            <w:pPr>
              <w:pStyle w:val="Lijstalinea"/>
              <w:numPr>
                <w:ilvl w:val="0"/>
                <w:numId w:val="14"/>
              </w:numPr>
              <w:rPr>
                <w:rFonts w:ascii="Corbel" w:eastAsia="Calibri" w:hAnsi="Corbel" w:cs="Times New Roman"/>
              </w:rPr>
            </w:pPr>
            <w:r w:rsidRPr="00A61591">
              <w:rPr>
                <w:rFonts w:ascii="Corbel" w:eastAsia="Calibri" w:hAnsi="Corbel" w:cs="Times New Roman"/>
              </w:rPr>
              <w:t>Examen en opleidingseisen voldoet aan onze eisen</w:t>
            </w:r>
          </w:p>
          <w:p w14:paraId="338C72E2" w14:textId="40D4B1B2" w:rsidR="008F5F27" w:rsidRDefault="008F5F27" w:rsidP="008F5F27">
            <w:pPr>
              <w:pStyle w:val="Lijstalinea"/>
              <w:numPr>
                <w:ilvl w:val="0"/>
                <w:numId w:val="14"/>
              </w:numPr>
              <w:rPr>
                <w:rFonts w:ascii="Corbel" w:eastAsia="Calibri" w:hAnsi="Corbel" w:cs="Times New Roman"/>
              </w:rPr>
            </w:pPr>
            <w:r w:rsidRPr="00A61591">
              <w:rPr>
                <w:rFonts w:ascii="Corbel" w:eastAsia="Calibri" w:hAnsi="Corbel" w:cs="Times New Roman"/>
              </w:rPr>
              <w:t>De opleiding is goed en heb ik met eigen ogen gezien en aan mogen mee helpen, maar leerling zelf bepaal</w:t>
            </w:r>
            <w:r w:rsidR="00701191">
              <w:rPr>
                <w:rFonts w:ascii="Corbel" w:eastAsia="Calibri" w:hAnsi="Corbel" w:cs="Times New Roman"/>
              </w:rPr>
              <w:t>t</w:t>
            </w:r>
            <w:r w:rsidRPr="00A61591">
              <w:rPr>
                <w:rFonts w:ascii="Corbel" w:eastAsia="Calibri" w:hAnsi="Corbel" w:cs="Times New Roman"/>
              </w:rPr>
              <w:t xml:space="preserve"> soms helaas zelf zijn eigen niveau, interesse en houding</w:t>
            </w:r>
          </w:p>
          <w:p w14:paraId="2E202996" w14:textId="77777777" w:rsidR="008F5F27" w:rsidRDefault="008F5F27" w:rsidP="008F5F27">
            <w:pPr>
              <w:pStyle w:val="Lijstalinea"/>
              <w:numPr>
                <w:ilvl w:val="0"/>
                <w:numId w:val="14"/>
              </w:numPr>
              <w:rPr>
                <w:rFonts w:ascii="Corbel" w:eastAsia="Calibri" w:hAnsi="Corbel" w:cs="Times New Roman"/>
              </w:rPr>
            </w:pPr>
            <w:r w:rsidRPr="00A61591">
              <w:rPr>
                <w:rFonts w:ascii="Corbel" w:eastAsia="Calibri" w:hAnsi="Corbel" w:cs="Times New Roman"/>
              </w:rPr>
              <w:t>Fijne omgang met school, bedrijf en leering. Ontvangen graag meerdere leerlingen voor stage</w:t>
            </w:r>
          </w:p>
          <w:p w14:paraId="22E81F09" w14:textId="77777777" w:rsidR="008F5F27" w:rsidRDefault="008F5F27" w:rsidP="008F5F27">
            <w:pPr>
              <w:pStyle w:val="Lijstalinea"/>
              <w:numPr>
                <w:ilvl w:val="0"/>
                <w:numId w:val="14"/>
              </w:numPr>
              <w:rPr>
                <w:rFonts w:ascii="Corbel" w:eastAsia="Calibri" w:hAnsi="Corbel" w:cs="Times New Roman"/>
              </w:rPr>
            </w:pPr>
            <w:r w:rsidRPr="00A61591">
              <w:rPr>
                <w:rFonts w:ascii="Corbel" w:eastAsia="Calibri" w:hAnsi="Corbel" w:cs="Times New Roman"/>
              </w:rPr>
              <w:t>Prettige samenwerking</w:t>
            </w:r>
          </w:p>
          <w:p w14:paraId="3DFB50F2" w14:textId="77777777" w:rsidR="008F5F27" w:rsidRDefault="008F5F27" w:rsidP="008F5F27">
            <w:pPr>
              <w:pStyle w:val="Lijstalinea"/>
              <w:numPr>
                <w:ilvl w:val="0"/>
                <w:numId w:val="14"/>
              </w:numPr>
              <w:rPr>
                <w:rFonts w:ascii="Corbel" w:eastAsia="Calibri" w:hAnsi="Corbel" w:cs="Times New Roman"/>
              </w:rPr>
            </w:pPr>
            <w:r w:rsidRPr="00A61591">
              <w:rPr>
                <w:rFonts w:ascii="Corbel" w:eastAsia="Calibri" w:hAnsi="Corbel" w:cs="Times New Roman"/>
              </w:rPr>
              <w:t>Begeleiding door Peter van der Linden heb ik als zeer prettig ervaren. Zijn begeleiding heeft ook de stagiaire Ian enthousiast gemaakt</w:t>
            </w:r>
          </w:p>
          <w:p w14:paraId="6D5D21FD" w14:textId="77777777" w:rsidR="008F5F27" w:rsidRDefault="008F5F27" w:rsidP="008F5F27">
            <w:pPr>
              <w:pStyle w:val="Lijstalinea"/>
              <w:numPr>
                <w:ilvl w:val="0"/>
                <w:numId w:val="14"/>
              </w:numPr>
              <w:rPr>
                <w:rFonts w:ascii="Corbel" w:eastAsia="Calibri" w:hAnsi="Corbel" w:cs="Times New Roman"/>
              </w:rPr>
            </w:pPr>
            <w:r w:rsidRPr="00860094">
              <w:rPr>
                <w:rFonts w:ascii="Corbel" w:eastAsia="Calibri" w:hAnsi="Corbel" w:cs="Times New Roman"/>
              </w:rPr>
              <w:t>Goede opleiding en samenwerking vanuit school!</w:t>
            </w:r>
          </w:p>
          <w:p w14:paraId="227D7C6C" w14:textId="77777777" w:rsidR="008F5F27" w:rsidRDefault="008F5F27" w:rsidP="008F5F27">
            <w:pPr>
              <w:pStyle w:val="Lijstalinea"/>
              <w:numPr>
                <w:ilvl w:val="0"/>
                <w:numId w:val="14"/>
              </w:numPr>
              <w:rPr>
                <w:rFonts w:ascii="Corbel" w:eastAsia="Calibri" w:hAnsi="Corbel" w:cs="Times New Roman"/>
              </w:rPr>
            </w:pPr>
            <w:r w:rsidRPr="00860094">
              <w:rPr>
                <w:rFonts w:ascii="Corbel" w:eastAsia="Calibri" w:hAnsi="Corbel" w:cs="Times New Roman"/>
              </w:rPr>
              <w:t xml:space="preserve">Niveau van stagiaires is naar behoren. Wijze van examinering is goed </w:t>
            </w:r>
          </w:p>
          <w:p w14:paraId="76435EC3" w14:textId="449EFDDA" w:rsidR="008F5F27" w:rsidRDefault="008F5F27" w:rsidP="008F5F27">
            <w:pPr>
              <w:pStyle w:val="Lijstalinea"/>
              <w:numPr>
                <w:ilvl w:val="0"/>
                <w:numId w:val="14"/>
              </w:numPr>
              <w:rPr>
                <w:rFonts w:ascii="Corbel" w:eastAsia="Calibri" w:hAnsi="Corbel" w:cs="Times New Roman"/>
              </w:rPr>
            </w:pPr>
            <w:r w:rsidRPr="00860094">
              <w:rPr>
                <w:rFonts w:ascii="Corbel" w:eastAsia="Calibri" w:hAnsi="Corbel" w:cs="Times New Roman"/>
              </w:rPr>
              <w:t>Zeer tevreden over de gehele gang van zaken</w:t>
            </w:r>
          </w:p>
          <w:p w14:paraId="28EDCB17" w14:textId="11974C63" w:rsidR="008F5F27" w:rsidRDefault="008F5F27" w:rsidP="008F5F27">
            <w:pPr>
              <w:pStyle w:val="Lijstalinea"/>
              <w:rPr>
                <w:rFonts w:ascii="Corbel" w:eastAsia="Calibri" w:hAnsi="Corbel" w:cs="Times New Roman"/>
              </w:rPr>
            </w:pPr>
          </w:p>
          <w:p w14:paraId="01069869" w14:textId="42C36CEB" w:rsidR="008F5F27" w:rsidRDefault="00701191" w:rsidP="00B12FA5">
            <w:pPr>
              <w:rPr>
                <w:rFonts w:ascii="Corbel" w:eastAsia="Calibri" w:hAnsi="Corbel" w:cs="Times New Roman"/>
              </w:rPr>
            </w:pPr>
            <w:r>
              <w:rPr>
                <w:rFonts w:ascii="Corbel" w:eastAsia="Calibri" w:hAnsi="Corbel" w:cs="Times New Roman"/>
              </w:rPr>
              <w:t>Overig commentaar:</w:t>
            </w:r>
          </w:p>
          <w:p w14:paraId="42EB7185" w14:textId="17286500" w:rsidR="00223F73" w:rsidRPr="008F5F27" w:rsidRDefault="00223F73" w:rsidP="00223F73">
            <w:pPr>
              <w:pStyle w:val="Lijstalinea"/>
              <w:numPr>
                <w:ilvl w:val="0"/>
                <w:numId w:val="14"/>
              </w:numPr>
              <w:rPr>
                <w:rFonts w:ascii="Corbel" w:eastAsia="Calibri" w:hAnsi="Corbel" w:cs="Times New Roman"/>
              </w:rPr>
            </w:pPr>
            <w:r w:rsidRPr="008F5F27">
              <w:rPr>
                <w:rFonts w:ascii="Corbel" w:eastAsia="Calibri" w:hAnsi="Corbel" w:cs="Times New Roman"/>
              </w:rPr>
              <w:t>Graag de digitale omgeving van Esmei gaan gebruiken</w:t>
            </w:r>
          </w:p>
          <w:p w14:paraId="1CD9E2DA" w14:textId="4415BA06" w:rsidR="00B12FA5" w:rsidRPr="008F5F27" w:rsidRDefault="00223F73" w:rsidP="008F5F27">
            <w:pPr>
              <w:pStyle w:val="Lijstalinea"/>
              <w:numPr>
                <w:ilvl w:val="0"/>
                <w:numId w:val="14"/>
              </w:numPr>
              <w:rPr>
                <w:rFonts w:ascii="Corbel" w:eastAsia="Calibri" w:hAnsi="Corbel" w:cs="Times New Roman"/>
              </w:rPr>
            </w:pPr>
            <w:r w:rsidRPr="00A61591">
              <w:rPr>
                <w:rFonts w:ascii="Corbel" w:eastAsia="Calibri" w:hAnsi="Corbel" w:cs="Times New Roman"/>
              </w:rPr>
              <w:t>Sommige docenten verzinnen extra exameneisen die niet benoemd zijn in de Esmei</w:t>
            </w:r>
            <w:r w:rsidR="0049766D">
              <w:rPr>
                <w:rFonts w:ascii="Corbel" w:eastAsia="Calibri" w:hAnsi="Corbel" w:cs="Times New Roman"/>
              </w:rPr>
              <w:t>-</w:t>
            </w:r>
            <w:r w:rsidRPr="00A61591">
              <w:rPr>
                <w:rFonts w:ascii="Corbel" w:eastAsia="Calibri" w:hAnsi="Corbel" w:cs="Times New Roman"/>
              </w:rPr>
              <w:t>systematiek. Dringend verzoek hiermee stoppen! Z.s.m. overgaan naar de digitale omgeving van Esmei. De papierwinkel is niet meer van deze tijd!</w:t>
            </w:r>
          </w:p>
          <w:p w14:paraId="0C18FC57" w14:textId="2650ED3E" w:rsidR="00223F73" w:rsidRDefault="00223F73" w:rsidP="00223F73">
            <w:pPr>
              <w:pStyle w:val="Lijstalinea"/>
              <w:numPr>
                <w:ilvl w:val="0"/>
                <w:numId w:val="14"/>
              </w:numPr>
              <w:rPr>
                <w:rFonts w:ascii="Corbel" w:eastAsia="Calibri" w:hAnsi="Corbel" w:cs="Times New Roman"/>
              </w:rPr>
            </w:pPr>
            <w:r w:rsidRPr="00860094">
              <w:rPr>
                <w:rFonts w:ascii="Corbel" w:eastAsia="Calibri" w:hAnsi="Corbel" w:cs="Times New Roman"/>
              </w:rPr>
              <w:lastRenderedPageBreak/>
              <w:t>De algehele kennis van de student is laag en zou op een hoger niveau moeten liggen</w:t>
            </w:r>
          </w:p>
          <w:p w14:paraId="60DEC307" w14:textId="77777777" w:rsidR="008F5F27" w:rsidRDefault="008F5F27" w:rsidP="008F5F27">
            <w:pPr>
              <w:pStyle w:val="Lijstalinea"/>
              <w:numPr>
                <w:ilvl w:val="0"/>
                <w:numId w:val="14"/>
              </w:numPr>
              <w:rPr>
                <w:rFonts w:ascii="Corbel" w:eastAsia="Calibri" w:hAnsi="Corbel" w:cs="Times New Roman"/>
              </w:rPr>
            </w:pPr>
            <w:r w:rsidRPr="00860094">
              <w:rPr>
                <w:rFonts w:ascii="Corbel" w:eastAsia="Calibri" w:hAnsi="Corbel" w:cs="Times New Roman"/>
              </w:rPr>
              <w:t>Technische vakkennis van stagiair was helaas matig</w:t>
            </w:r>
          </w:p>
          <w:p w14:paraId="15ED3C8D" w14:textId="4E3B1F4A" w:rsidR="00B12FA5" w:rsidRPr="00701191" w:rsidRDefault="00B12FA5" w:rsidP="00701191">
            <w:pPr>
              <w:rPr>
                <w:rFonts w:cstheme="minorHAnsi"/>
              </w:rPr>
            </w:pPr>
          </w:p>
        </w:tc>
      </w:tr>
      <w:tr w:rsidR="009A1527" w14:paraId="71C8DC3E" w14:textId="77777777" w:rsidTr="006F319E">
        <w:tc>
          <w:tcPr>
            <w:tcW w:w="1838" w:type="dxa"/>
          </w:tcPr>
          <w:p w14:paraId="702ED543" w14:textId="57E8F8A6" w:rsidR="009A1527" w:rsidRDefault="009A1527">
            <w:pPr>
              <w:spacing w:after="0" w:line="240" w:lineRule="auto"/>
            </w:pPr>
            <w:r>
              <w:lastRenderedPageBreak/>
              <w:t>Mobiliteit</w:t>
            </w:r>
          </w:p>
        </w:tc>
        <w:tc>
          <w:tcPr>
            <w:tcW w:w="7222" w:type="dxa"/>
          </w:tcPr>
          <w:p w14:paraId="218FEEE4" w14:textId="77777777" w:rsidR="00B1093C" w:rsidRDefault="009A1527" w:rsidP="009A1527">
            <w:pPr>
              <w:rPr>
                <w:rFonts w:cstheme="minorHAnsi"/>
              </w:rPr>
            </w:pPr>
            <w:r>
              <w:rPr>
                <w:rFonts w:cstheme="minorHAnsi"/>
              </w:rPr>
              <w:t>De uitgevoerde APK bij IBKI laat een ontnuchterend beeld zien</w:t>
            </w:r>
            <w:r w:rsidR="00B1093C">
              <w:rPr>
                <w:rFonts w:cstheme="minorHAnsi"/>
              </w:rPr>
              <w:t>:</w:t>
            </w:r>
            <w:r>
              <w:rPr>
                <w:rFonts w:cstheme="minorHAnsi"/>
              </w:rPr>
              <w:t xml:space="preserve"> </w:t>
            </w:r>
          </w:p>
          <w:p w14:paraId="74CD9C58" w14:textId="77777777" w:rsidR="00B1093C" w:rsidRDefault="00B1093C" w:rsidP="00B1093C">
            <w:pPr>
              <w:pStyle w:val="Lijstalinea"/>
              <w:numPr>
                <w:ilvl w:val="0"/>
                <w:numId w:val="18"/>
              </w:numPr>
              <w:rPr>
                <w:rFonts w:cstheme="minorHAnsi"/>
              </w:rPr>
            </w:pPr>
            <w:r w:rsidRPr="00B1093C">
              <w:rPr>
                <w:rFonts w:cstheme="minorHAnsi"/>
              </w:rPr>
              <w:t xml:space="preserve">De feitelijke opdracht is niet dekkend voor de inhoud van het kwalificatiedossier en ook niet voor de door Stichting Stem geformuleerde voorbeeldopdracht: er worden geen vloeistoffen vervangen, alleen slijtagedelen. In de "echte wereld" worden bij onderhoud altijd vloeistoffen en filters vervangen. Hiermee zijn de uitgevoerde werkzaamheden in onvoldoende mate representatief voor normaal onderhoud en zijn de overeenkomstige vaardigheden niet geobserveerd en beoordeeld. </w:t>
            </w:r>
          </w:p>
          <w:p w14:paraId="532D5518" w14:textId="0E1067DE" w:rsidR="00B1093C" w:rsidRDefault="00B1093C" w:rsidP="00B1093C">
            <w:pPr>
              <w:pStyle w:val="Lijstalinea"/>
              <w:numPr>
                <w:ilvl w:val="0"/>
                <w:numId w:val="18"/>
              </w:numPr>
              <w:rPr>
                <w:rFonts w:cstheme="minorHAnsi"/>
              </w:rPr>
            </w:pPr>
            <w:r w:rsidRPr="00B1093C">
              <w:rPr>
                <w:rFonts w:cstheme="minorHAnsi"/>
              </w:rPr>
              <w:t>In het beoordelingsformulier</w:t>
            </w:r>
            <w:r w:rsidR="00E41E44">
              <w:rPr>
                <w:rFonts w:cstheme="minorHAnsi"/>
              </w:rPr>
              <w:t xml:space="preserve"> (STEM)</w:t>
            </w:r>
            <w:r w:rsidRPr="00B1093C">
              <w:rPr>
                <w:rFonts w:cstheme="minorHAnsi"/>
              </w:rPr>
              <w:t xml:space="preserve"> is sprake van onderhoud aan elektronische componenten/systemen. </w:t>
            </w:r>
            <w:r>
              <w:rPr>
                <w:rFonts w:cstheme="minorHAnsi"/>
              </w:rPr>
              <w:t>Dergelijk onderhoud wordt in de beroepspraktijk nooit uitgevoerd</w:t>
            </w:r>
            <w:r w:rsidR="00E41E44">
              <w:rPr>
                <w:rFonts w:cstheme="minorHAnsi"/>
              </w:rPr>
              <w:t>. Ook tijdens het examen vindt geen onderhoud aan elektronische componenten plaats.</w:t>
            </w:r>
          </w:p>
          <w:p w14:paraId="274123A4" w14:textId="108E4642" w:rsidR="00E41E44" w:rsidRDefault="00E41E44" w:rsidP="00B1093C">
            <w:pPr>
              <w:pStyle w:val="Lijstalinea"/>
              <w:numPr>
                <w:ilvl w:val="0"/>
                <w:numId w:val="18"/>
              </w:numPr>
              <w:rPr>
                <w:rFonts w:cstheme="minorHAnsi"/>
              </w:rPr>
            </w:pPr>
            <w:r>
              <w:rPr>
                <w:rFonts w:cstheme="minorHAnsi"/>
              </w:rPr>
              <w:t>De beoordelingsformulieren laten hiermee een ernstige tekortkoming zien.</w:t>
            </w:r>
          </w:p>
          <w:p w14:paraId="4F6C1E2E" w14:textId="607CE878" w:rsidR="00E41E44" w:rsidRDefault="00E41E44" w:rsidP="00B1093C">
            <w:pPr>
              <w:pStyle w:val="Lijstalinea"/>
              <w:numPr>
                <w:ilvl w:val="0"/>
                <w:numId w:val="18"/>
              </w:numPr>
              <w:rPr>
                <w:rFonts w:cstheme="minorHAnsi"/>
              </w:rPr>
            </w:pPr>
            <w:r>
              <w:rPr>
                <w:rFonts w:cstheme="minorHAnsi"/>
              </w:rPr>
              <w:t>Verdere tekortkomingen zijn o.a. de overlap van criteria die betrekking hebben op door examinatoren te stellen vragen en feitelijke waarnemingen die moeten worden gedaan en de score met OVG per criterium, die bij een aantal criteria allerminst evident is.</w:t>
            </w:r>
          </w:p>
          <w:p w14:paraId="720A1498" w14:textId="0290A6F1" w:rsidR="00E41E44" w:rsidRPr="00E41E44" w:rsidRDefault="00E41E44" w:rsidP="00B1093C">
            <w:pPr>
              <w:pStyle w:val="Lijstalinea"/>
              <w:numPr>
                <w:ilvl w:val="0"/>
                <w:numId w:val="18"/>
              </w:numPr>
              <w:rPr>
                <w:rFonts w:cstheme="minorHAnsi"/>
              </w:rPr>
            </w:pPr>
            <w:r w:rsidRPr="00E41E44">
              <w:rPr>
                <w:rFonts w:cstheme="minorHAnsi"/>
              </w:rPr>
              <w:t xml:space="preserve">De examinatoren vinken niet uitgevoerde criteria (onderhoud aan elektronische componenten) met een voldoende af. </w:t>
            </w:r>
          </w:p>
          <w:p w14:paraId="469BF221" w14:textId="0E164F38" w:rsidR="00B1093C" w:rsidRDefault="009A1527" w:rsidP="00B1093C">
            <w:pPr>
              <w:pStyle w:val="Lijstalinea"/>
              <w:numPr>
                <w:ilvl w:val="0"/>
                <w:numId w:val="18"/>
              </w:numPr>
              <w:rPr>
                <w:rFonts w:cstheme="minorHAnsi"/>
              </w:rPr>
            </w:pPr>
            <w:r w:rsidRPr="00B1093C">
              <w:rPr>
                <w:rFonts w:cstheme="minorHAnsi"/>
              </w:rPr>
              <w:t xml:space="preserve">Het afgesproken vierogenprincipe wordt in de uitvoeringspraktijk niet nageleefd. Examinatoren vinken bij elkaar, als zogenaamde tweede examinator criteria af, die niet zijn waargenomen. </w:t>
            </w:r>
          </w:p>
          <w:p w14:paraId="1E7F9E6A" w14:textId="5F7E8630" w:rsidR="00337535" w:rsidRDefault="00337535" w:rsidP="00337535">
            <w:pPr>
              <w:rPr>
                <w:rFonts w:cstheme="minorHAnsi"/>
              </w:rPr>
            </w:pPr>
            <w:r>
              <w:rPr>
                <w:rFonts w:cstheme="minorHAnsi"/>
              </w:rPr>
              <w:t>Mede doordat de examens bij IBKI plaatsvinden, zijn geen evaluatieformulieren ingevuld door student - examinator - bedrijf.</w:t>
            </w:r>
          </w:p>
          <w:p w14:paraId="4FB870B6" w14:textId="777D1F7A" w:rsidR="009A1527" w:rsidRDefault="0021045C" w:rsidP="00A12CA8">
            <w:pPr>
              <w:rPr>
                <w:rFonts w:cstheme="minorHAnsi"/>
              </w:rPr>
            </w:pPr>
            <w:r>
              <w:rPr>
                <w:rFonts w:cstheme="minorHAnsi"/>
              </w:rPr>
              <w:t>Bij verbrandingsmotortechniek worden de examens deels door IBKI, deels door eigen examinatoren afgenomen. De daar afgenomen APK laat zien dat nog ruimte voor verbetering bestaat.</w:t>
            </w:r>
          </w:p>
        </w:tc>
      </w:tr>
      <w:tr w:rsidR="006E2E03" w14:paraId="2AA074B1" w14:textId="77777777" w:rsidTr="006F319E">
        <w:tc>
          <w:tcPr>
            <w:tcW w:w="1838" w:type="dxa"/>
          </w:tcPr>
          <w:p w14:paraId="07C1F09C" w14:textId="213E27D7" w:rsidR="006E2E03" w:rsidRDefault="00AE517B">
            <w:pPr>
              <w:spacing w:after="0" w:line="240" w:lineRule="auto"/>
            </w:pPr>
            <w:r>
              <w:t>WTB</w:t>
            </w:r>
          </w:p>
        </w:tc>
        <w:tc>
          <w:tcPr>
            <w:tcW w:w="7222" w:type="dxa"/>
          </w:tcPr>
          <w:p w14:paraId="146B9F0A" w14:textId="54BD2C3D" w:rsidR="006E2E03" w:rsidRDefault="00AE517B" w:rsidP="009A1527">
            <w:pPr>
              <w:rPr>
                <w:rFonts w:cstheme="minorHAnsi"/>
              </w:rPr>
            </w:pPr>
            <w:r>
              <w:rPr>
                <w:rFonts w:cstheme="minorHAnsi"/>
              </w:rPr>
              <w:t>De uitkomsten van de APK's bij afname van examens in de Maakhal (simulatie) zijn positief. Een beperkt aantal examinatoren werkt met vaste opdrachten in een setting waarin de kandidaten kunnen worden geobserveerd, waardoor de risico's klein zijn.</w:t>
            </w:r>
            <w:r w:rsidR="00BE203F">
              <w:rPr>
                <w:rFonts w:cstheme="minorHAnsi"/>
              </w:rPr>
              <w:t xml:space="preserve"> De APK bij externe afname op een bedrijf is eveneens positief.</w:t>
            </w:r>
          </w:p>
          <w:p w14:paraId="28251A59" w14:textId="77777777" w:rsidR="00BE203F" w:rsidRDefault="00BE203F" w:rsidP="009A1527">
            <w:pPr>
              <w:rPr>
                <w:rFonts w:cstheme="minorHAnsi"/>
              </w:rPr>
            </w:pPr>
            <w:r>
              <w:rPr>
                <w:rFonts w:cstheme="minorHAnsi"/>
              </w:rPr>
              <w:t xml:space="preserve">Niet bij alle opleidingen zijn APK's uitgevoerd. </w:t>
            </w:r>
          </w:p>
          <w:p w14:paraId="3638584E" w14:textId="456C3219" w:rsidR="00BE203F" w:rsidRPr="00BE203F" w:rsidRDefault="00176C73" w:rsidP="00BE203F">
            <w:pPr>
              <w:pStyle w:val="Lijstalinea"/>
              <w:ind w:left="0"/>
            </w:pPr>
            <w:r>
              <w:t>Het exameninstrument kan niet worden vastgesteld (rood vak op laatste regel van het schema hierboven)</w:t>
            </w:r>
          </w:p>
        </w:tc>
      </w:tr>
      <w:tr w:rsidR="00FE55FB" w14:paraId="61C3A15D" w14:textId="77777777" w:rsidTr="006F319E">
        <w:tc>
          <w:tcPr>
            <w:tcW w:w="1838" w:type="dxa"/>
          </w:tcPr>
          <w:p w14:paraId="7D5C4664" w14:textId="2CA0CB1E" w:rsidR="00FE55FB" w:rsidRDefault="00FE55FB">
            <w:pPr>
              <w:spacing w:after="0" w:line="240" w:lineRule="auto"/>
            </w:pPr>
            <w:r>
              <w:lastRenderedPageBreak/>
              <w:t>Procestechniek</w:t>
            </w:r>
          </w:p>
        </w:tc>
        <w:tc>
          <w:tcPr>
            <w:tcW w:w="7222" w:type="dxa"/>
          </w:tcPr>
          <w:p w14:paraId="0F95CB72" w14:textId="7AC8BA46" w:rsidR="00FE55FB" w:rsidRDefault="00FE55FB" w:rsidP="00FE55FB">
            <w:pPr>
              <w:rPr>
                <w:rFonts w:cstheme="minorHAnsi"/>
              </w:rPr>
            </w:pPr>
            <w:r>
              <w:rPr>
                <w:rFonts w:cstheme="minorHAnsi"/>
              </w:rPr>
              <w:t>In het schooljaar 2022-2023 zijn geen APK's uitgevoerd. APK's uit het schooljaar 2021-2022 maakten duidelijk dat verbeteringen noodzakelijk waren. Hiertoe is het opleidingsteam meerdere malen bezocht door het hoofd examinering. Er is bewust gekozen de APK's even on hold te zetten om e.e.a. in te laten dalen en het team verbetertijd te geven. In het nieuwe cursusjaar hebben de APK's hier prioriteit.</w:t>
            </w:r>
          </w:p>
          <w:p w14:paraId="019F1717" w14:textId="5ACFD31C" w:rsidR="00FE55FB" w:rsidRDefault="00FE55FB" w:rsidP="00FE55FB">
            <w:pPr>
              <w:rPr>
                <w:rFonts w:cstheme="minorHAnsi"/>
              </w:rPr>
            </w:pPr>
            <w:r>
              <w:rPr>
                <w:rFonts w:cstheme="minorHAnsi"/>
              </w:rPr>
              <w:t>Het lid van de sectorexamencommissie dat dit team vertegenwoordigt, vervult een positieve en actieve rol in het verbeteren van de afnamekwaliteit van examens, waardoor aankomende APK's met vertrouwen tegemoet worden gezien.</w:t>
            </w:r>
          </w:p>
          <w:p w14:paraId="2569B8AE" w14:textId="77777777" w:rsidR="00FE55FB" w:rsidRDefault="00FE55FB" w:rsidP="00FE55FB">
            <w:pPr>
              <w:rPr>
                <w:rFonts w:ascii="Corbel" w:eastAsia="Calibri" w:hAnsi="Corbel" w:cs="Times New Roman"/>
              </w:rPr>
            </w:pPr>
            <w:r>
              <w:rPr>
                <w:rFonts w:ascii="Corbel" w:eastAsia="Calibri" w:hAnsi="Corbel" w:cs="Times New Roman"/>
              </w:rPr>
              <w:t>Opmerkingen bedrijven Procestechniek:</w:t>
            </w:r>
          </w:p>
          <w:p w14:paraId="63DEB41D" w14:textId="77777777" w:rsidR="00FE55FB" w:rsidRDefault="00FE55FB" w:rsidP="00FE55FB">
            <w:pPr>
              <w:pStyle w:val="Lijstalinea"/>
              <w:numPr>
                <w:ilvl w:val="0"/>
                <w:numId w:val="15"/>
              </w:numPr>
              <w:rPr>
                <w:rFonts w:ascii="Corbel" w:eastAsia="Calibri" w:hAnsi="Corbel" w:cs="Times New Roman"/>
              </w:rPr>
            </w:pPr>
            <w:r w:rsidRPr="00466D1F">
              <w:rPr>
                <w:rFonts w:ascii="Corbel" w:eastAsia="Calibri" w:hAnsi="Corbel" w:cs="Times New Roman"/>
              </w:rPr>
              <w:t>Goede examinator stelt heel veel gerichte vragen. Probeert ook alles goed te doorgronden en te snappen</w:t>
            </w:r>
          </w:p>
          <w:p w14:paraId="71B0B29F" w14:textId="2B23473A" w:rsidR="00FE55FB" w:rsidRDefault="00FE55FB" w:rsidP="00FE55FB">
            <w:pPr>
              <w:pStyle w:val="Lijstalinea"/>
              <w:numPr>
                <w:ilvl w:val="0"/>
                <w:numId w:val="15"/>
              </w:numPr>
              <w:rPr>
                <w:rFonts w:ascii="Corbel" w:eastAsia="Calibri" w:hAnsi="Corbel" w:cs="Times New Roman"/>
              </w:rPr>
            </w:pPr>
            <w:r w:rsidRPr="00466D1F">
              <w:rPr>
                <w:rFonts w:ascii="Corbel" w:eastAsia="Calibri" w:hAnsi="Corbel" w:cs="Times New Roman"/>
              </w:rPr>
              <w:t>Opleiding sluit goed aan op de praktijk</w:t>
            </w:r>
          </w:p>
          <w:p w14:paraId="3C29A25C" w14:textId="77777777" w:rsidR="00FE55FB" w:rsidRDefault="00FE55FB" w:rsidP="00FE55FB">
            <w:pPr>
              <w:pStyle w:val="Lijstalinea"/>
              <w:numPr>
                <w:ilvl w:val="0"/>
                <w:numId w:val="15"/>
              </w:numPr>
              <w:rPr>
                <w:rFonts w:ascii="Corbel" w:eastAsia="Calibri" w:hAnsi="Corbel" w:cs="Times New Roman"/>
              </w:rPr>
            </w:pPr>
            <w:r w:rsidRPr="00466D1F">
              <w:rPr>
                <w:rFonts w:ascii="Corbel" w:eastAsia="Calibri" w:hAnsi="Corbel" w:cs="Times New Roman"/>
              </w:rPr>
              <w:t>Zeer tevreden over de opleiding</w:t>
            </w:r>
          </w:p>
          <w:p w14:paraId="71E2D09B" w14:textId="4AC9D628" w:rsidR="00FE55FB" w:rsidRPr="00FE55FB" w:rsidRDefault="00FE55FB" w:rsidP="00FE55FB">
            <w:pPr>
              <w:pStyle w:val="Lijstalinea"/>
              <w:numPr>
                <w:ilvl w:val="0"/>
                <w:numId w:val="15"/>
              </w:numPr>
              <w:rPr>
                <w:rFonts w:ascii="Corbel" w:eastAsia="Calibri" w:hAnsi="Corbel" w:cs="Times New Roman"/>
              </w:rPr>
            </w:pPr>
            <w:r w:rsidRPr="00FE55FB">
              <w:rPr>
                <w:rFonts w:ascii="Corbel" w:eastAsia="Calibri" w:hAnsi="Corbel" w:cs="Times New Roman"/>
              </w:rPr>
              <w:t>Basiskennis sluit matig aan op de praktijk</w:t>
            </w:r>
          </w:p>
          <w:p w14:paraId="58056369" w14:textId="1748AD8C" w:rsidR="00FE55FB" w:rsidRDefault="00176C73" w:rsidP="00FE55FB">
            <w:pPr>
              <w:rPr>
                <w:rFonts w:cstheme="minorHAnsi"/>
              </w:rPr>
            </w:pPr>
            <w:r>
              <w:t>Het exameninstrument kan niet worden vastgesteld (rood vak op laatste regel van het schema hierboven)</w:t>
            </w:r>
          </w:p>
        </w:tc>
      </w:tr>
    </w:tbl>
    <w:p w14:paraId="754FEAD5" w14:textId="1FEFC919" w:rsidR="006F319E" w:rsidRDefault="006F319E">
      <w:pPr>
        <w:spacing w:after="0" w:line="240" w:lineRule="auto"/>
      </w:pPr>
      <w:r>
        <w:br w:type="page"/>
      </w:r>
    </w:p>
    <w:p w14:paraId="4515B60B" w14:textId="77777777" w:rsidR="004B6C77" w:rsidRDefault="004B6C77" w:rsidP="004B6C77"/>
    <w:p w14:paraId="4730CAAB" w14:textId="77777777" w:rsidR="00E30844" w:rsidRPr="00977275" w:rsidRDefault="00E30844" w:rsidP="00E30844">
      <w:pPr>
        <w:rPr>
          <w:rFonts w:ascii="Corbel" w:eastAsia="Calibri" w:hAnsi="Corbel" w:cs="Times New Roman"/>
        </w:rPr>
      </w:pPr>
    </w:p>
    <w:p w14:paraId="7901D506" w14:textId="77777777" w:rsidR="00FE55FB" w:rsidRPr="00585114" w:rsidRDefault="00FE55FB" w:rsidP="00FE55FB">
      <w:pPr>
        <w:keepNext/>
        <w:keepLines/>
        <w:numPr>
          <w:ilvl w:val="0"/>
          <w:numId w:val="4"/>
        </w:numPr>
        <w:spacing w:before="300" w:after="60" w:line="288" w:lineRule="auto"/>
        <w:outlineLvl w:val="1"/>
        <w:rPr>
          <w:rFonts w:ascii="Corbel" w:eastAsia="Times New Roman" w:hAnsi="Corbel" w:cs="Times New Roman"/>
          <w:b/>
          <w:bCs/>
          <w:smallCaps/>
          <w:color w:val="00A997"/>
          <w:sz w:val="26"/>
          <w:szCs w:val="26"/>
        </w:rPr>
      </w:pPr>
      <w:bookmarkStart w:id="32" w:name="_Toc115098803"/>
      <w:bookmarkStart w:id="33" w:name="_Toc149293645"/>
      <w:r>
        <w:rPr>
          <w:rFonts w:ascii="Corbel" w:eastAsia="Times New Roman" w:hAnsi="Corbel" w:cs="Times New Roman"/>
          <w:b/>
          <w:bCs/>
          <w:smallCaps/>
          <w:color w:val="00A997"/>
          <w:sz w:val="26"/>
          <w:szCs w:val="26"/>
        </w:rPr>
        <w:t>Overzicht en resultaat van geplande verbeteringen 2021-2022</w:t>
      </w:r>
      <w:bookmarkEnd w:id="32"/>
      <w:bookmarkEnd w:id="33"/>
    </w:p>
    <w:p w14:paraId="5D111B29" w14:textId="77777777" w:rsidR="00B85B4F" w:rsidRPr="00BE515F" w:rsidRDefault="00E30844" w:rsidP="00E30844">
      <w:pPr>
        <w:pStyle w:val="Geenafstand"/>
        <w:rPr>
          <w:iCs/>
        </w:rPr>
      </w:pPr>
      <w:r w:rsidRPr="00977275">
        <w:rPr>
          <w:i/>
        </w:rPr>
        <w:t xml:space="preserve">Welke </w:t>
      </w:r>
      <w:r w:rsidR="001E2A71">
        <w:rPr>
          <w:i/>
        </w:rPr>
        <w:t>verbeteringen</w:t>
      </w:r>
      <w:r w:rsidRPr="00977275">
        <w:rPr>
          <w:i/>
        </w:rPr>
        <w:t xml:space="preserve"> waren er voor het te verantwoorden jaar gepland </w:t>
      </w:r>
      <w:r w:rsidR="000D77D8">
        <w:rPr>
          <w:i/>
        </w:rPr>
        <w:t xml:space="preserve">voor de sector en per team </w:t>
      </w:r>
      <w:r w:rsidRPr="00977275">
        <w:rPr>
          <w:i/>
        </w:rPr>
        <w:t>en wat is daarvan gerealiseerd?</w:t>
      </w:r>
      <w:r w:rsidR="00EB63D5">
        <w:rPr>
          <w:i/>
        </w:rPr>
        <w:t xml:space="preserve"> Geef vooral aan of een verbeteractie daadwerkelijk effect heeft gehad en benoem de zichtbare kwaliteitsverbetering.</w:t>
      </w:r>
      <w:r w:rsidR="00BE515F">
        <w:rPr>
          <w:i/>
        </w:rPr>
        <w:br/>
      </w:r>
    </w:p>
    <w:tbl>
      <w:tblPr>
        <w:tblStyle w:val="Tabelraster"/>
        <w:tblW w:w="0" w:type="auto"/>
        <w:tblLook w:val="04A0" w:firstRow="1" w:lastRow="0" w:firstColumn="1" w:lastColumn="0" w:noHBand="0" w:noVBand="1"/>
      </w:tblPr>
      <w:tblGrid>
        <w:gridCol w:w="3024"/>
        <w:gridCol w:w="3101"/>
        <w:gridCol w:w="2935"/>
      </w:tblGrid>
      <w:tr w:rsidR="00AA4BAD" w14:paraId="49930F88" w14:textId="77777777" w:rsidTr="000146AC">
        <w:tc>
          <w:tcPr>
            <w:tcW w:w="4664" w:type="dxa"/>
            <w:shd w:val="clear" w:color="auto" w:fill="D9D9D9" w:themeFill="background1" w:themeFillShade="D9"/>
          </w:tcPr>
          <w:p w14:paraId="42BFD062" w14:textId="116CB3A9" w:rsidR="00B85B4F" w:rsidRDefault="00B85B4F" w:rsidP="00E30844">
            <w:pPr>
              <w:pStyle w:val="Geenafstand"/>
              <w:rPr>
                <w:iCs/>
              </w:rPr>
            </w:pPr>
            <w:r>
              <w:rPr>
                <w:iCs/>
              </w:rPr>
              <w:t>Team</w:t>
            </w:r>
          </w:p>
        </w:tc>
        <w:tc>
          <w:tcPr>
            <w:tcW w:w="4664" w:type="dxa"/>
            <w:shd w:val="clear" w:color="auto" w:fill="D9D9D9" w:themeFill="background1" w:themeFillShade="D9"/>
          </w:tcPr>
          <w:p w14:paraId="53AA16BE" w14:textId="39DB67AB" w:rsidR="00B85B4F" w:rsidRDefault="00B85B4F" w:rsidP="00E30844">
            <w:pPr>
              <w:pStyle w:val="Geenafstand"/>
              <w:rPr>
                <w:iCs/>
              </w:rPr>
            </w:pPr>
            <w:r>
              <w:rPr>
                <w:iCs/>
              </w:rPr>
              <w:t>Geplande verbetering</w:t>
            </w:r>
          </w:p>
        </w:tc>
        <w:tc>
          <w:tcPr>
            <w:tcW w:w="4664" w:type="dxa"/>
            <w:shd w:val="clear" w:color="auto" w:fill="D9D9D9" w:themeFill="background1" w:themeFillShade="D9"/>
          </w:tcPr>
          <w:p w14:paraId="3F375A61" w14:textId="17A8A4BE" w:rsidR="00B85B4F" w:rsidRDefault="00ED62CE" w:rsidP="00E30844">
            <w:pPr>
              <w:pStyle w:val="Geenafstand"/>
              <w:rPr>
                <w:iCs/>
              </w:rPr>
            </w:pPr>
            <w:r>
              <w:rPr>
                <w:iCs/>
              </w:rPr>
              <w:t>Realisatie</w:t>
            </w:r>
          </w:p>
        </w:tc>
      </w:tr>
      <w:tr w:rsidR="00BE43BF" w14:paraId="00E54EE0" w14:textId="77777777" w:rsidTr="00B85B4F">
        <w:tc>
          <w:tcPr>
            <w:tcW w:w="4664" w:type="dxa"/>
          </w:tcPr>
          <w:p w14:paraId="29C7BB82" w14:textId="45485527" w:rsidR="00B85B4F" w:rsidRDefault="006D1238" w:rsidP="00E30844">
            <w:pPr>
              <w:pStyle w:val="Geenafstand"/>
              <w:rPr>
                <w:iCs/>
              </w:rPr>
            </w:pPr>
            <w:r>
              <w:rPr>
                <w:iCs/>
              </w:rPr>
              <w:t>Design &amp; Media</w:t>
            </w:r>
          </w:p>
        </w:tc>
        <w:tc>
          <w:tcPr>
            <w:tcW w:w="4664" w:type="dxa"/>
          </w:tcPr>
          <w:p w14:paraId="22F2588B" w14:textId="77777777" w:rsidR="006D1238" w:rsidRDefault="006D1238" w:rsidP="006D1238">
            <w:pPr>
              <w:rPr>
                <w:rFonts w:ascii="Corbel" w:eastAsia="Calibri" w:hAnsi="Corbel" w:cs="Times New Roman"/>
              </w:rPr>
            </w:pPr>
            <w:r>
              <w:rPr>
                <w:rFonts w:ascii="Corbel" w:eastAsia="Calibri" w:hAnsi="Corbel" w:cs="Times New Roman"/>
              </w:rPr>
              <w:t>Er volgt een training voor alle functionarissen die bij examinering betrokken zijn in de rol van constructeur, vaststeller, examinator of examencommissielid.</w:t>
            </w:r>
          </w:p>
          <w:p w14:paraId="463BA237" w14:textId="77777777" w:rsidR="006D1238" w:rsidRDefault="006D1238" w:rsidP="006D1238">
            <w:pPr>
              <w:rPr>
                <w:rFonts w:ascii="Corbel" w:eastAsia="Calibri" w:hAnsi="Corbel" w:cs="Times New Roman"/>
              </w:rPr>
            </w:pPr>
          </w:p>
          <w:p w14:paraId="6E7141AA" w14:textId="78CAEA06" w:rsidR="00B85B4F" w:rsidRDefault="006D1238" w:rsidP="006D1238">
            <w:pPr>
              <w:pStyle w:val="Geenafstand"/>
              <w:rPr>
                <w:iCs/>
              </w:rPr>
            </w:pPr>
            <w:r>
              <w:rPr>
                <w:rFonts w:eastAsia="Calibri" w:cs="Times New Roman"/>
              </w:rPr>
              <w:t>Controle op de vaststelling door de examencommissie.</w:t>
            </w:r>
          </w:p>
        </w:tc>
        <w:tc>
          <w:tcPr>
            <w:tcW w:w="4664" w:type="dxa"/>
          </w:tcPr>
          <w:p w14:paraId="3D5E6192" w14:textId="77777777" w:rsidR="00B85B4F" w:rsidRDefault="006D1238" w:rsidP="00E30844">
            <w:pPr>
              <w:pStyle w:val="Geenafstand"/>
              <w:rPr>
                <w:iCs/>
              </w:rPr>
            </w:pPr>
            <w:r>
              <w:rPr>
                <w:iCs/>
              </w:rPr>
              <w:t>Training is uitgevoerd. Een deel van de teamleden heeft niet deelgenomen.</w:t>
            </w:r>
          </w:p>
          <w:p w14:paraId="5A0E052F" w14:textId="77777777" w:rsidR="006D1238" w:rsidRDefault="006D1238" w:rsidP="00E30844">
            <w:pPr>
              <w:pStyle w:val="Geenafstand"/>
              <w:rPr>
                <w:iCs/>
              </w:rPr>
            </w:pPr>
          </w:p>
          <w:p w14:paraId="3297F9C7" w14:textId="77777777" w:rsidR="006D1238" w:rsidRDefault="006D1238" w:rsidP="00E30844">
            <w:pPr>
              <w:pStyle w:val="Geenafstand"/>
              <w:rPr>
                <w:iCs/>
              </w:rPr>
            </w:pPr>
          </w:p>
          <w:p w14:paraId="03501ADF" w14:textId="77777777" w:rsidR="006D1238" w:rsidRDefault="006D1238" w:rsidP="00E30844">
            <w:pPr>
              <w:pStyle w:val="Geenafstand"/>
              <w:rPr>
                <w:iCs/>
              </w:rPr>
            </w:pPr>
          </w:p>
          <w:p w14:paraId="75C9E453" w14:textId="77777777" w:rsidR="006D1238" w:rsidRDefault="006D1238" w:rsidP="00E30844">
            <w:pPr>
              <w:pStyle w:val="Geenafstand"/>
              <w:rPr>
                <w:iCs/>
              </w:rPr>
            </w:pPr>
          </w:p>
          <w:p w14:paraId="09F115FD" w14:textId="645EB696" w:rsidR="006D1238" w:rsidRDefault="006D1238" w:rsidP="00E30844">
            <w:pPr>
              <w:pStyle w:val="Geenafstand"/>
              <w:rPr>
                <w:iCs/>
              </w:rPr>
            </w:pPr>
            <w:r>
              <w:rPr>
                <w:iCs/>
              </w:rPr>
              <w:t>De controle is deels uitgevoerd, maar heeft niet tot het gewenste resultaat geleid, zie blz. 17</w:t>
            </w:r>
          </w:p>
        </w:tc>
      </w:tr>
      <w:tr w:rsidR="00BE43BF" w14:paraId="13296D3D" w14:textId="77777777" w:rsidTr="00B85B4F">
        <w:tc>
          <w:tcPr>
            <w:tcW w:w="4664" w:type="dxa"/>
          </w:tcPr>
          <w:p w14:paraId="080ABCA9" w14:textId="4EFD4563" w:rsidR="003E2301" w:rsidRDefault="006D1238" w:rsidP="00E30844">
            <w:pPr>
              <w:pStyle w:val="Geenafstand"/>
              <w:rPr>
                <w:iCs/>
              </w:rPr>
            </w:pPr>
            <w:r>
              <w:rPr>
                <w:iCs/>
              </w:rPr>
              <w:t>Elektrotechniek</w:t>
            </w:r>
          </w:p>
        </w:tc>
        <w:tc>
          <w:tcPr>
            <w:tcW w:w="4664" w:type="dxa"/>
          </w:tcPr>
          <w:p w14:paraId="1CFE5225" w14:textId="77777777" w:rsidR="006D1238" w:rsidRDefault="006D1238" w:rsidP="006D1238">
            <w:pPr>
              <w:rPr>
                <w:rFonts w:ascii="Corbel" w:eastAsia="Calibri" w:hAnsi="Corbel" w:cs="Times New Roman"/>
              </w:rPr>
            </w:pPr>
            <w:r>
              <w:rPr>
                <w:rFonts w:ascii="Corbel" w:eastAsia="Calibri" w:hAnsi="Corbel" w:cs="Times New Roman"/>
              </w:rPr>
              <w:t>Meer APK's.</w:t>
            </w:r>
          </w:p>
          <w:p w14:paraId="63A21581" w14:textId="77777777" w:rsidR="006D1238" w:rsidRDefault="006D1238" w:rsidP="006D1238">
            <w:pPr>
              <w:rPr>
                <w:rFonts w:ascii="Corbel" w:eastAsia="Calibri" w:hAnsi="Corbel" w:cs="Times New Roman"/>
              </w:rPr>
            </w:pPr>
          </w:p>
          <w:p w14:paraId="72381D8F" w14:textId="77777777" w:rsidR="006D1238" w:rsidRDefault="006D1238" w:rsidP="006D1238">
            <w:pPr>
              <w:rPr>
                <w:rFonts w:ascii="Corbel" w:eastAsia="Calibri" w:hAnsi="Corbel" w:cs="Times New Roman"/>
              </w:rPr>
            </w:pPr>
          </w:p>
          <w:p w14:paraId="5C1FDB51" w14:textId="3B25CE2D" w:rsidR="006D1238" w:rsidRDefault="006D1238" w:rsidP="006D1238">
            <w:pPr>
              <w:rPr>
                <w:rFonts w:ascii="Corbel" w:eastAsia="Calibri" w:hAnsi="Corbel" w:cs="Times New Roman"/>
              </w:rPr>
            </w:pPr>
            <w:r>
              <w:rPr>
                <w:rFonts w:ascii="Corbel" w:eastAsia="Calibri" w:hAnsi="Corbel" w:cs="Times New Roman"/>
              </w:rPr>
              <w:t>Er volgt een training voor alle functionarissen die bij examinering betrokken zijn in de rol van constructeur, vaststeller, examinator of examencommissielid.</w:t>
            </w:r>
          </w:p>
          <w:p w14:paraId="1EF4423D" w14:textId="77777777" w:rsidR="003E2301" w:rsidRDefault="003E2301" w:rsidP="00E30844">
            <w:pPr>
              <w:pStyle w:val="Geenafstand"/>
              <w:rPr>
                <w:iCs/>
              </w:rPr>
            </w:pPr>
          </w:p>
        </w:tc>
        <w:tc>
          <w:tcPr>
            <w:tcW w:w="4664" w:type="dxa"/>
          </w:tcPr>
          <w:p w14:paraId="143B378E" w14:textId="0A09D4CD" w:rsidR="003E2301" w:rsidRDefault="006D1238" w:rsidP="00E30844">
            <w:pPr>
              <w:pStyle w:val="Geenafstand"/>
              <w:rPr>
                <w:iCs/>
              </w:rPr>
            </w:pPr>
            <w:r>
              <w:rPr>
                <w:iCs/>
              </w:rPr>
              <w:t>Er zijn meer APK's uitgevoerd, echter nog niet op alle crebo's en alle locaties.</w:t>
            </w:r>
          </w:p>
          <w:p w14:paraId="36357066" w14:textId="77777777" w:rsidR="006D1238" w:rsidRDefault="006D1238" w:rsidP="00E30844">
            <w:pPr>
              <w:pStyle w:val="Geenafstand"/>
              <w:rPr>
                <w:iCs/>
              </w:rPr>
            </w:pPr>
          </w:p>
          <w:p w14:paraId="49A4854C" w14:textId="77777777" w:rsidR="006D1238" w:rsidRDefault="006D1238" w:rsidP="00E30844">
            <w:pPr>
              <w:pStyle w:val="Geenafstand"/>
              <w:rPr>
                <w:iCs/>
              </w:rPr>
            </w:pPr>
          </w:p>
          <w:p w14:paraId="1B9DE365" w14:textId="61C12490" w:rsidR="006D1238" w:rsidRDefault="006D1238" w:rsidP="00E30844">
            <w:pPr>
              <w:pStyle w:val="Geenafstand"/>
              <w:rPr>
                <w:iCs/>
              </w:rPr>
            </w:pPr>
            <w:r>
              <w:rPr>
                <w:iCs/>
              </w:rPr>
              <w:t>Training is uitgevoerd</w:t>
            </w:r>
          </w:p>
        </w:tc>
      </w:tr>
      <w:tr w:rsidR="00BE43BF" w14:paraId="21D8E206" w14:textId="77777777" w:rsidTr="00B85B4F">
        <w:tc>
          <w:tcPr>
            <w:tcW w:w="4664" w:type="dxa"/>
          </w:tcPr>
          <w:p w14:paraId="3AE0ADBC" w14:textId="413AF78B" w:rsidR="003E2301" w:rsidRDefault="006D1238" w:rsidP="00E30844">
            <w:pPr>
              <w:pStyle w:val="Geenafstand"/>
              <w:rPr>
                <w:iCs/>
              </w:rPr>
            </w:pPr>
            <w:r>
              <w:rPr>
                <w:iCs/>
              </w:rPr>
              <w:t>MKF-Bouwkunde</w:t>
            </w:r>
          </w:p>
        </w:tc>
        <w:tc>
          <w:tcPr>
            <w:tcW w:w="4664" w:type="dxa"/>
          </w:tcPr>
          <w:p w14:paraId="26AA87B4" w14:textId="77777777" w:rsidR="006D1238" w:rsidRDefault="006D1238" w:rsidP="006D1238">
            <w:pPr>
              <w:rPr>
                <w:rFonts w:ascii="Corbel" w:eastAsia="Calibri" w:hAnsi="Corbel" w:cs="Times New Roman"/>
              </w:rPr>
            </w:pPr>
            <w:r>
              <w:rPr>
                <w:rFonts w:ascii="Corbel" w:eastAsia="Calibri" w:hAnsi="Corbel" w:cs="Times New Roman"/>
              </w:rPr>
              <w:t>Meer APK's.</w:t>
            </w:r>
          </w:p>
          <w:p w14:paraId="7724C859" w14:textId="77777777" w:rsidR="006D1238" w:rsidRDefault="006D1238" w:rsidP="006D1238">
            <w:pPr>
              <w:rPr>
                <w:rFonts w:ascii="Corbel" w:eastAsia="Calibri" w:hAnsi="Corbel" w:cs="Times New Roman"/>
              </w:rPr>
            </w:pPr>
          </w:p>
          <w:p w14:paraId="468CD046" w14:textId="64C68743" w:rsidR="006D1238" w:rsidRDefault="006D1238" w:rsidP="006D1238">
            <w:pPr>
              <w:rPr>
                <w:rFonts w:ascii="Corbel" w:eastAsia="Calibri" w:hAnsi="Corbel" w:cs="Times New Roman"/>
              </w:rPr>
            </w:pPr>
            <w:r>
              <w:rPr>
                <w:rFonts w:ascii="Corbel" w:eastAsia="Calibri" w:hAnsi="Corbel" w:cs="Times New Roman"/>
              </w:rPr>
              <w:t>Verplicht aanvragen van examens.</w:t>
            </w:r>
            <w:r w:rsidR="008E3A48">
              <w:rPr>
                <w:rFonts w:ascii="Corbel" w:eastAsia="Calibri" w:hAnsi="Corbel" w:cs="Times New Roman"/>
              </w:rPr>
              <w:t xml:space="preserve"> </w:t>
            </w:r>
            <w:r>
              <w:rPr>
                <w:rFonts w:ascii="Corbel" w:eastAsia="Calibri" w:hAnsi="Corbel" w:cs="Times New Roman"/>
              </w:rPr>
              <w:t>In voorkomende gevallen regie door DL.</w:t>
            </w:r>
          </w:p>
          <w:p w14:paraId="231EEF4A" w14:textId="77777777" w:rsidR="006D1238" w:rsidRDefault="006D1238" w:rsidP="006D1238">
            <w:pPr>
              <w:rPr>
                <w:rFonts w:ascii="Corbel" w:eastAsia="Calibri" w:hAnsi="Corbel" w:cs="Times New Roman"/>
              </w:rPr>
            </w:pPr>
          </w:p>
          <w:p w14:paraId="74CEA5E6" w14:textId="77777777" w:rsidR="006D1238" w:rsidRDefault="006D1238" w:rsidP="006D1238">
            <w:pPr>
              <w:rPr>
                <w:rFonts w:ascii="Corbel" w:eastAsia="Calibri" w:hAnsi="Corbel" w:cs="Times New Roman"/>
              </w:rPr>
            </w:pPr>
            <w:r>
              <w:rPr>
                <w:rFonts w:ascii="Corbel" w:eastAsia="Calibri" w:hAnsi="Corbel" w:cs="Times New Roman"/>
              </w:rPr>
              <w:t xml:space="preserve">Er volgt een training voor alle functionarissen die bij examinering betrokken zijn in de rol van constructeur, </w:t>
            </w:r>
            <w:r>
              <w:rPr>
                <w:rFonts w:ascii="Corbel" w:eastAsia="Calibri" w:hAnsi="Corbel" w:cs="Times New Roman"/>
              </w:rPr>
              <w:lastRenderedPageBreak/>
              <w:t>vaststeller, examinator of examencommissielid.</w:t>
            </w:r>
          </w:p>
          <w:p w14:paraId="5875D5C5" w14:textId="77777777" w:rsidR="003E2301" w:rsidRDefault="003E2301" w:rsidP="00E30844">
            <w:pPr>
              <w:pStyle w:val="Geenafstand"/>
              <w:rPr>
                <w:iCs/>
              </w:rPr>
            </w:pPr>
          </w:p>
        </w:tc>
        <w:tc>
          <w:tcPr>
            <w:tcW w:w="4664" w:type="dxa"/>
          </w:tcPr>
          <w:p w14:paraId="312E645C" w14:textId="77777777" w:rsidR="003E2301" w:rsidRDefault="006D1238" w:rsidP="00E30844">
            <w:pPr>
              <w:pStyle w:val="Geenafstand"/>
              <w:rPr>
                <w:iCs/>
              </w:rPr>
            </w:pPr>
            <w:r>
              <w:rPr>
                <w:iCs/>
              </w:rPr>
              <w:lastRenderedPageBreak/>
              <w:t>Niet gerealiseerd. Examens zijn niet aangevraagd en in onvoldoende mate gemeld.</w:t>
            </w:r>
          </w:p>
          <w:p w14:paraId="616D348E" w14:textId="77777777" w:rsidR="006D1238" w:rsidRDefault="006D1238" w:rsidP="00E30844">
            <w:pPr>
              <w:pStyle w:val="Geenafstand"/>
              <w:rPr>
                <w:iCs/>
              </w:rPr>
            </w:pPr>
          </w:p>
          <w:p w14:paraId="713D5BC2" w14:textId="77777777" w:rsidR="006D1238" w:rsidRDefault="006D1238" w:rsidP="00E30844">
            <w:pPr>
              <w:pStyle w:val="Geenafstand"/>
              <w:rPr>
                <w:iCs/>
              </w:rPr>
            </w:pPr>
          </w:p>
          <w:p w14:paraId="51D30967" w14:textId="77777777" w:rsidR="006D1238" w:rsidRDefault="006D1238" w:rsidP="00E30844">
            <w:pPr>
              <w:pStyle w:val="Geenafstand"/>
              <w:rPr>
                <w:iCs/>
              </w:rPr>
            </w:pPr>
          </w:p>
          <w:p w14:paraId="6D44CC38" w14:textId="77777777" w:rsidR="006D1238" w:rsidRDefault="006D1238" w:rsidP="00E30844">
            <w:pPr>
              <w:pStyle w:val="Geenafstand"/>
              <w:rPr>
                <w:iCs/>
              </w:rPr>
            </w:pPr>
          </w:p>
          <w:p w14:paraId="67B5B429" w14:textId="77777777" w:rsidR="006D1238" w:rsidRDefault="006D1238" w:rsidP="00E30844">
            <w:pPr>
              <w:pStyle w:val="Geenafstand"/>
              <w:rPr>
                <w:iCs/>
              </w:rPr>
            </w:pPr>
          </w:p>
          <w:p w14:paraId="2431A260" w14:textId="77777777" w:rsidR="006D1238" w:rsidRDefault="006D1238" w:rsidP="00E30844">
            <w:pPr>
              <w:pStyle w:val="Geenafstand"/>
              <w:rPr>
                <w:iCs/>
              </w:rPr>
            </w:pPr>
          </w:p>
          <w:p w14:paraId="3B96C38E" w14:textId="56436A60" w:rsidR="006D1238" w:rsidRDefault="006D1238" w:rsidP="00E30844">
            <w:pPr>
              <w:pStyle w:val="Geenafstand"/>
              <w:rPr>
                <w:iCs/>
              </w:rPr>
            </w:pPr>
            <w:r>
              <w:rPr>
                <w:iCs/>
              </w:rPr>
              <w:t>Training heeft plaatsgevonden.</w:t>
            </w:r>
          </w:p>
        </w:tc>
      </w:tr>
      <w:tr w:rsidR="006D1238" w14:paraId="7AAC119E" w14:textId="77777777" w:rsidTr="00B85B4F">
        <w:tc>
          <w:tcPr>
            <w:tcW w:w="4664" w:type="dxa"/>
          </w:tcPr>
          <w:p w14:paraId="698D09DB" w14:textId="722350A4" w:rsidR="006D1238" w:rsidRDefault="009F57A7" w:rsidP="00E30844">
            <w:pPr>
              <w:pStyle w:val="Geenafstand"/>
              <w:rPr>
                <w:iCs/>
              </w:rPr>
            </w:pPr>
            <w:r>
              <w:rPr>
                <w:iCs/>
              </w:rPr>
              <w:t>Meubel</w:t>
            </w:r>
          </w:p>
        </w:tc>
        <w:tc>
          <w:tcPr>
            <w:tcW w:w="4664" w:type="dxa"/>
          </w:tcPr>
          <w:p w14:paraId="5577EA8D" w14:textId="77777777" w:rsidR="009F57A7" w:rsidRDefault="009F57A7" w:rsidP="009F57A7">
            <w:pPr>
              <w:rPr>
                <w:rFonts w:ascii="Corbel" w:eastAsia="Calibri" w:hAnsi="Corbel" w:cs="Times New Roman"/>
              </w:rPr>
            </w:pPr>
            <w:r>
              <w:rPr>
                <w:rFonts w:ascii="Corbel" w:eastAsia="Calibri" w:hAnsi="Corbel" w:cs="Times New Roman"/>
              </w:rPr>
              <w:t>APK's op andere crebo's dan de toe nu toe gedane.</w:t>
            </w:r>
          </w:p>
          <w:p w14:paraId="746E1124" w14:textId="77777777" w:rsidR="009F57A7" w:rsidRDefault="009F57A7" w:rsidP="009F57A7">
            <w:pPr>
              <w:rPr>
                <w:rFonts w:ascii="Corbel" w:eastAsia="Calibri" w:hAnsi="Corbel" w:cs="Times New Roman"/>
              </w:rPr>
            </w:pPr>
          </w:p>
          <w:p w14:paraId="62BFF989" w14:textId="3D947DD3" w:rsidR="006D1238" w:rsidRDefault="009F57A7" w:rsidP="009F57A7">
            <w:pPr>
              <w:rPr>
                <w:rFonts w:ascii="Corbel" w:eastAsia="Calibri" w:hAnsi="Corbel" w:cs="Times New Roman"/>
              </w:rPr>
            </w:pPr>
            <w:r>
              <w:rPr>
                <w:rFonts w:ascii="Corbel" w:eastAsia="Calibri" w:hAnsi="Corbel" w:cs="Times New Roman"/>
              </w:rPr>
              <w:t>Er volgt een training voor alle functionarissen die bij examinering betrokken zijn in de rol van constructeur, vaststeller, examinator of examencommissielid.</w:t>
            </w:r>
          </w:p>
        </w:tc>
        <w:tc>
          <w:tcPr>
            <w:tcW w:w="4664" w:type="dxa"/>
          </w:tcPr>
          <w:p w14:paraId="543D60AD" w14:textId="77777777" w:rsidR="006D1238" w:rsidRDefault="009F57A7" w:rsidP="00E30844">
            <w:pPr>
              <w:pStyle w:val="Geenafstand"/>
              <w:rPr>
                <w:iCs/>
              </w:rPr>
            </w:pPr>
            <w:r>
              <w:rPr>
                <w:iCs/>
              </w:rPr>
              <w:t>Niet volledig gerealiseerd: APK uitgevoerd op 25017 en 25019</w:t>
            </w:r>
          </w:p>
          <w:p w14:paraId="4E3E5946" w14:textId="77777777" w:rsidR="009F57A7" w:rsidRDefault="009F57A7" w:rsidP="00E30844">
            <w:pPr>
              <w:pStyle w:val="Geenafstand"/>
              <w:rPr>
                <w:iCs/>
              </w:rPr>
            </w:pPr>
          </w:p>
          <w:p w14:paraId="458F56F9" w14:textId="77777777" w:rsidR="009F57A7" w:rsidRDefault="009F57A7" w:rsidP="00E30844">
            <w:pPr>
              <w:pStyle w:val="Geenafstand"/>
              <w:rPr>
                <w:iCs/>
              </w:rPr>
            </w:pPr>
          </w:p>
          <w:p w14:paraId="79D4FAF2" w14:textId="6AF8A8EE" w:rsidR="009F57A7" w:rsidRDefault="009F57A7" w:rsidP="00E30844">
            <w:pPr>
              <w:pStyle w:val="Geenafstand"/>
              <w:rPr>
                <w:iCs/>
              </w:rPr>
            </w:pPr>
            <w:r>
              <w:rPr>
                <w:iCs/>
              </w:rPr>
              <w:t>Training heeft plaatsgevonden</w:t>
            </w:r>
          </w:p>
        </w:tc>
      </w:tr>
      <w:tr w:rsidR="009F57A7" w14:paraId="1A78C9C8" w14:textId="77777777" w:rsidTr="00B85B4F">
        <w:tc>
          <w:tcPr>
            <w:tcW w:w="4664" w:type="dxa"/>
          </w:tcPr>
          <w:p w14:paraId="323BCBB0" w14:textId="670079A3" w:rsidR="009F57A7" w:rsidRDefault="00AA4BAD" w:rsidP="00E30844">
            <w:pPr>
              <w:pStyle w:val="Geenafstand"/>
              <w:rPr>
                <w:iCs/>
              </w:rPr>
            </w:pPr>
            <w:r>
              <w:rPr>
                <w:iCs/>
              </w:rPr>
              <w:t>Timmeren/metselen</w:t>
            </w:r>
          </w:p>
        </w:tc>
        <w:tc>
          <w:tcPr>
            <w:tcW w:w="4664" w:type="dxa"/>
          </w:tcPr>
          <w:p w14:paraId="184753F5" w14:textId="77777777" w:rsidR="00AA4BAD" w:rsidRDefault="00AA4BAD" w:rsidP="00AA4BAD">
            <w:pPr>
              <w:rPr>
                <w:rFonts w:ascii="Corbel" w:eastAsia="Calibri" w:hAnsi="Corbel" w:cs="Times New Roman"/>
              </w:rPr>
            </w:pPr>
            <w:r>
              <w:rPr>
                <w:rFonts w:ascii="Corbel" w:eastAsia="Calibri" w:hAnsi="Corbel" w:cs="Times New Roman"/>
              </w:rPr>
              <w:t>Meer APK's</w:t>
            </w:r>
          </w:p>
          <w:p w14:paraId="036CAD82" w14:textId="77777777" w:rsidR="00AA4BAD" w:rsidRDefault="00AA4BAD" w:rsidP="00AA4BAD">
            <w:pPr>
              <w:rPr>
                <w:rFonts w:ascii="Corbel" w:eastAsia="Calibri" w:hAnsi="Corbel" w:cs="Times New Roman"/>
              </w:rPr>
            </w:pPr>
          </w:p>
          <w:p w14:paraId="7B48FCFC" w14:textId="77777777" w:rsidR="00AA4BAD" w:rsidRDefault="00AA4BAD" w:rsidP="00AA4BAD">
            <w:pPr>
              <w:rPr>
                <w:rFonts w:ascii="Corbel" w:eastAsia="Calibri" w:hAnsi="Corbel" w:cs="Times New Roman"/>
              </w:rPr>
            </w:pPr>
            <w:r>
              <w:rPr>
                <w:rFonts w:ascii="Corbel" w:eastAsia="Calibri" w:hAnsi="Corbel" w:cs="Times New Roman"/>
              </w:rPr>
              <w:t>Er volgt een training voor alle functionarissen die bij examinering betrokken zijn in de rol van constructeur, vaststeller, examinator of examencommissielid.</w:t>
            </w:r>
          </w:p>
          <w:p w14:paraId="3B01FD1F" w14:textId="77777777" w:rsidR="009F57A7" w:rsidRDefault="009F57A7" w:rsidP="009F57A7">
            <w:pPr>
              <w:rPr>
                <w:rFonts w:ascii="Corbel" w:eastAsia="Calibri" w:hAnsi="Corbel" w:cs="Times New Roman"/>
              </w:rPr>
            </w:pPr>
          </w:p>
        </w:tc>
        <w:tc>
          <w:tcPr>
            <w:tcW w:w="4664" w:type="dxa"/>
          </w:tcPr>
          <w:p w14:paraId="1889F0C5" w14:textId="77777777" w:rsidR="009F57A7" w:rsidRDefault="00AA4BAD" w:rsidP="00E30844">
            <w:pPr>
              <w:pStyle w:val="Geenafstand"/>
              <w:rPr>
                <w:iCs/>
              </w:rPr>
            </w:pPr>
            <w:r>
              <w:rPr>
                <w:iCs/>
              </w:rPr>
              <w:t>Niet volledig gerealiseerd</w:t>
            </w:r>
          </w:p>
          <w:p w14:paraId="6BB9D5BD" w14:textId="77777777" w:rsidR="00AA4BAD" w:rsidRDefault="00AA4BAD" w:rsidP="00E30844">
            <w:pPr>
              <w:pStyle w:val="Geenafstand"/>
              <w:rPr>
                <w:iCs/>
              </w:rPr>
            </w:pPr>
          </w:p>
          <w:p w14:paraId="4B8C0DCB" w14:textId="77777777" w:rsidR="00AA4BAD" w:rsidRDefault="00AA4BAD" w:rsidP="00E30844">
            <w:pPr>
              <w:pStyle w:val="Geenafstand"/>
              <w:rPr>
                <w:iCs/>
              </w:rPr>
            </w:pPr>
          </w:p>
          <w:p w14:paraId="5018AD1F" w14:textId="77777777" w:rsidR="00AA4BAD" w:rsidRDefault="00AA4BAD" w:rsidP="00E30844">
            <w:pPr>
              <w:pStyle w:val="Geenafstand"/>
              <w:rPr>
                <w:iCs/>
              </w:rPr>
            </w:pPr>
          </w:p>
          <w:p w14:paraId="56587476" w14:textId="6B357918" w:rsidR="00AA4BAD" w:rsidRDefault="00AA4BAD" w:rsidP="00E30844">
            <w:pPr>
              <w:pStyle w:val="Geenafstand"/>
              <w:rPr>
                <w:iCs/>
              </w:rPr>
            </w:pPr>
            <w:r>
              <w:rPr>
                <w:iCs/>
              </w:rPr>
              <w:t>Training heeft plaatsgevonden</w:t>
            </w:r>
          </w:p>
        </w:tc>
      </w:tr>
      <w:tr w:rsidR="00AA4BAD" w14:paraId="7392C098" w14:textId="77777777" w:rsidTr="00B85B4F">
        <w:tc>
          <w:tcPr>
            <w:tcW w:w="4664" w:type="dxa"/>
          </w:tcPr>
          <w:p w14:paraId="00439AC1" w14:textId="18E2B78D" w:rsidR="00AA4BAD" w:rsidRDefault="00AA4BAD" w:rsidP="00E30844">
            <w:pPr>
              <w:pStyle w:val="Geenafstand"/>
              <w:rPr>
                <w:iCs/>
              </w:rPr>
            </w:pPr>
            <w:r>
              <w:rPr>
                <w:iCs/>
              </w:rPr>
              <w:t>Infratechniek</w:t>
            </w:r>
          </w:p>
        </w:tc>
        <w:tc>
          <w:tcPr>
            <w:tcW w:w="4664" w:type="dxa"/>
          </w:tcPr>
          <w:p w14:paraId="676802B8" w14:textId="77777777" w:rsidR="00AA4BAD" w:rsidRDefault="00AA4BAD" w:rsidP="00AA4BAD">
            <w:pPr>
              <w:rPr>
                <w:rFonts w:ascii="Corbel" w:eastAsia="Calibri" w:hAnsi="Corbel" w:cs="Times New Roman"/>
              </w:rPr>
            </w:pPr>
            <w:r>
              <w:rPr>
                <w:rFonts w:ascii="Corbel" w:eastAsia="Calibri" w:hAnsi="Corbel" w:cs="Times New Roman"/>
              </w:rPr>
              <w:t>Meer APK's</w:t>
            </w:r>
          </w:p>
          <w:p w14:paraId="1C3D34C6" w14:textId="77777777" w:rsidR="00AA4BAD" w:rsidRDefault="00AA4BAD" w:rsidP="00AA4BAD">
            <w:pPr>
              <w:rPr>
                <w:rFonts w:ascii="Corbel" w:eastAsia="Calibri" w:hAnsi="Corbel" w:cs="Times New Roman"/>
              </w:rPr>
            </w:pPr>
          </w:p>
          <w:p w14:paraId="5D18104E" w14:textId="77777777" w:rsidR="00AA4BAD" w:rsidRDefault="00AA4BAD" w:rsidP="00AA4BAD">
            <w:pPr>
              <w:rPr>
                <w:rFonts w:ascii="Corbel" w:eastAsia="Calibri" w:hAnsi="Corbel" w:cs="Times New Roman"/>
              </w:rPr>
            </w:pPr>
          </w:p>
          <w:p w14:paraId="6419F76A" w14:textId="77777777" w:rsidR="00AA4BAD" w:rsidRDefault="00AA4BAD" w:rsidP="00AA4BAD">
            <w:pPr>
              <w:rPr>
                <w:rFonts w:ascii="Corbel" w:eastAsia="Calibri" w:hAnsi="Corbel" w:cs="Times New Roman"/>
              </w:rPr>
            </w:pPr>
          </w:p>
          <w:p w14:paraId="4638D71B" w14:textId="77777777" w:rsidR="00AA4BAD" w:rsidRDefault="00AA4BAD" w:rsidP="00AA4BAD">
            <w:pPr>
              <w:rPr>
                <w:rFonts w:ascii="Corbel" w:eastAsia="Calibri" w:hAnsi="Corbel" w:cs="Times New Roman"/>
              </w:rPr>
            </w:pPr>
          </w:p>
          <w:p w14:paraId="731E40EE" w14:textId="53357E3D" w:rsidR="00AA4BAD" w:rsidRDefault="00AA4BAD" w:rsidP="00AA4BAD">
            <w:pPr>
              <w:rPr>
                <w:rFonts w:ascii="Corbel" w:eastAsia="Calibri" w:hAnsi="Corbel" w:cs="Times New Roman"/>
              </w:rPr>
            </w:pPr>
            <w:r>
              <w:rPr>
                <w:rFonts w:ascii="Corbel" w:eastAsia="Calibri" w:hAnsi="Corbel" w:cs="Times New Roman"/>
              </w:rPr>
              <w:t>Er volgt een training voor alle functionarissen die bij examinering betrokken zijn in de rol van constructeur, vaststeller, examinator of examencommissielid.</w:t>
            </w:r>
          </w:p>
          <w:p w14:paraId="3C948CF2" w14:textId="77777777" w:rsidR="00AA4BAD" w:rsidRDefault="00AA4BAD" w:rsidP="00AA4BAD">
            <w:pPr>
              <w:rPr>
                <w:rFonts w:ascii="Corbel" w:eastAsia="Calibri" w:hAnsi="Corbel" w:cs="Times New Roman"/>
              </w:rPr>
            </w:pPr>
          </w:p>
        </w:tc>
        <w:tc>
          <w:tcPr>
            <w:tcW w:w="4664" w:type="dxa"/>
          </w:tcPr>
          <w:p w14:paraId="7A2A75A1" w14:textId="1B687D74" w:rsidR="00AA4BAD" w:rsidRDefault="00AA4BAD" w:rsidP="00E30844">
            <w:pPr>
              <w:pStyle w:val="Geenafstand"/>
              <w:rPr>
                <w:iCs/>
              </w:rPr>
            </w:pPr>
            <w:r>
              <w:rPr>
                <w:iCs/>
              </w:rPr>
              <w:t>Er is één APK afgenomen. Omdat de examens telkens door dezelfde functionaris worden afgenomen, is de APK representatief voor andere crebo's.</w:t>
            </w:r>
          </w:p>
          <w:p w14:paraId="05971D9B" w14:textId="77777777" w:rsidR="00AA4BAD" w:rsidRDefault="00AA4BAD" w:rsidP="00E30844">
            <w:pPr>
              <w:pStyle w:val="Geenafstand"/>
              <w:rPr>
                <w:iCs/>
              </w:rPr>
            </w:pPr>
          </w:p>
          <w:p w14:paraId="634F705F" w14:textId="77777777" w:rsidR="00AA4BAD" w:rsidRDefault="00AA4BAD" w:rsidP="00E30844">
            <w:pPr>
              <w:pStyle w:val="Geenafstand"/>
              <w:rPr>
                <w:iCs/>
              </w:rPr>
            </w:pPr>
          </w:p>
          <w:p w14:paraId="2A7A82E4" w14:textId="77777777" w:rsidR="00AA4BAD" w:rsidRDefault="00AA4BAD" w:rsidP="00E30844">
            <w:pPr>
              <w:pStyle w:val="Geenafstand"/>
              <w:rPr>
                <w:iCs/>
              </w:rPr>
            </w:pPr>
          </w:p>
          <w:p w14:paraId="29EFE78C" w14:textId="15210D2E" w:rsidR="00AA4BAD" w:rsidRDefault="00AA4BAD" w:rsidP="00E30844">
            <w:pPr>
              <w:pStyle w:val="Geenafstand"/>
              <w:rPr>
                <w:iCs/>
              </w:rPr>
            </w:pPr>
            <w:r>
              <w:rPr>
                <w:iCs/>
              </w:rPr>
              <w:t>Training heeft plaatsgevonden</w:t>
            </w:r>
          </w:p>
        </w:tc>
      </w:tr>
      <w:tr w:rsidR="00AA4BAD" w14:paraId="68FDD0FF" w14:textId="77777777" w:rsidTr="00B85B4F">
        <w:tc>
          <w:tcPr>
            <w:tcW w:w="4664" w:type="dxa"/>
          </w:tcPr>
          <w:p w14:paraId="65BED9DD" w14:textId="7CAD2ACD" w:rsidR="00AA4BAD" w:rsidRDefault="00AA4BAD" w:rsidP="00E30844">
            <w:pPr>
              <w:pStyle w:val="Geenafstand"/>
              <w:rPr>
                <w:iCs/>
              </w:rPr>
            </w:pPr>
            <w:r>
              <w:rPr>
                <w:iCs/>
              </w:rPr>
              <w:t>ICT 3</w:t>
            </w:r>
          </w:p>
        </w:tc>
        <w:tc>
          <w:tcPr>
            <w:tcW w:w="4664" w:type="dxa"/>
          </w:tcPr>
          <w:p w14:paraId="2835D3FE" w14:textId="77777777" w:rsidR="00AA4BAD" w:rsidRDefault="00AA4BAD" w:rsidP="00AA4BAD">
            <w:pPr>
              <w:rPr>
                <w:rFonts w:ascii="Corbel" w:eastAsia="Calibri" w:hAnsi="Corbel" w:cs="Times New Roman"/>
              </w:rPr>
            </w:pPr>
            <w:r>
              <w:rPr>
                <w:rFonts w:ascii="Corbel" w:eastAsia="Calibri" w:hAnsi="Corbel" w:cs="Times New Roman"/>
              </w:rPr>
              <w:t>Meer APK's.</w:t>
            </w:r>
          </w:p>
          <w:p w14:paraId="341271CB" w14:textId="77777777" w:rsidR="00AA4BAD" w:rsidRDefault="00AA4BAD" w:rsidP="00AA4BAD">
            <w:pPr>
              <w:rPr>
                <w:rFonts w:ascii="Corbel" w:eastAsia="Calibri" w:hAnsi="Corbel" w:cs="Times New Roman"/>
              </w:rPr>
            </w:pPr>
            <w:r>
              <w:rPr>
                <w:rFonts w:ascii="Corbel" w:eastAsia="Calibri" w:hAnsi="Corbel" w:cs="Times New Roman"/>
              </w:rPr>
              <w:t>Besluit nemen of álle examinator(en) nog als examinator ingezet moeten worden.</w:t>
            </w:r>
          </w:p>
          <w:p w14:paraId="42A44D44" w14:textId="77777777" w:rsidR="00AA4BAD" w:rsidRDefault="00AA4BAD" w:rsidP="00AA4BAD">
            <w:pPr>
              <w:rPr>
                <w:rFonts w:ascii="Corbel" w:eastAsia="Calibri" w:hAnsi="Corbel" w:cs="Times New Roman"/>
              </w:rPr>
            </w:pPr>
          </w:p>
          <w:p w14:paraId="3434FF59" w14:textId="77777777" w:rsidR="00AA4BAD" w:rsidRDefault="00AA4BAD" w:rsidP="00AA4BAD">
            <w:pPr>
              <w:rPr>
                <w:rFonts w:ascii="Corbel" w:eastAsia="Calibri" w:hAnsi="Corbel" w:cs="Times New Roman"/>
              </w:rPr>
            </w:pPr>
            <w:r>
              <w:rPr>
                <w:rFonts w:ascii="Corbel" w:eastAsia="Calibri" w:hAnsi="Corbel" w:cs="Times New Roman"/>
              </w:rPr>
              <w:t>Er volgt een training voor alle functionarissen die bij examinering betrokken zijn in de rol van constructeur, vaststeller, examinator of examencommissielid.</w:t>
            </w:r>
          </w:p>
          <w:p w14:paraId="65B8EE04" w14:textId="77777777" w:rsidR="00AA4BAD" w:rsidRDefault="00AA4BAD" w:rsidP="00AA4BAD">
            <w:pPr>
              <w:rPr>
                <w:rFonts w:ascii="Corbel" w:eastAsia="Calibri" w:hAnsi="Corbel" w:cs="Times New Roman"/>
              </w:rPr>
            </w:pPr>
          </w:p>
        </w:tc>
        <w:tc>
          <w:tcPr>
            <w:tcW w:w="4664" w:type="dxa"/>
          </w:tcPr>
          <w:p w14:paraId="5DE098F1" w14:textId="77777777" w:rsidR="00AA4BAD" w:rsidRDefault="00AA4BAD" w:rsidP="00E30844">
            <w:pPr>
              <w:pStyle w:val="Geenafstand"/>
              <w:rPr>
                <w:iCs/>
              </w:rPr>
            </w:pPr>
            <w:r>
              <w:rPr>
                <w:iCs/>
              </w:rPr>
              <w:lastRenderedPageBreak/>
              <w:t>Gerealiseerd.</w:t>
            </w:r>
          </w:p>
          <w:p w14:paraId="327D0EB1" w14:textId="77777777" w:rsidR="00AA4BAD" w:rsidRDefault="00AA4BAD" w:rsidP="00E30844">
            <w:pPr>
              <w:pStyle w:val="Geenafstand"/>
              <w:rPr>
                <w:iCs/>
              </w:rPr>
            </w:pPr>
          </w:p>
          <w:p w14:paraId="7901CC4D" w14:textId="77777777" w:rsidR="00AA4BAD" w:rsidRDefault="00AA4BAD" w:rsidP="00E30844">
            <w:pPr>
              <w:pStyle w:val="Geenafstand"/>
              <w:rPr>
                <w:iCs/>
              </w:rPr>
            </w:pPr>
            <w:r>
              <w:rPr>
                <w:iCs/>
              </w:rPr>
              <w:t>Afgenomen APK's laten in voldoende mate een positieve trend zien.</w:t>
            </w:r>
          </w:p>
          <w:p w14:paraId="1F59D6B9" w14:textId="77777777" w:rsidR="00AA4BAD" w:rsidRDefault="00AA4BAD" w:rsidP="00E30844">
            <w:pPr>
              <w:pStyle w:val="Geenafstand"/>
              <w:rPr>
                <w:iCs/>
              </w:rPr>
            </w:pPr>
          </w:p>
          <w:p w14:paraId="164DCBC1" w14:textId="77777777" w:rsidR="00AA4BAD" w:rsidRDefault="00AA4BAD" w:rsidP="00E30844">
            <w:pPr>
              <w:pStyle w:val="Geenafstand"/>
              <w:rPr>
                <w:iCs/>
              </w:rPr>
            </w:pPr>
          </w:p>
          <w:p w14:paraId="0EC3ED8A" w14:textId="77777777" w:rsidR="00AA4BAD" w:rsidRDefault="00AA4BAD" w:rsidP="00E30844">
            <w:pPr>
              <w:pStyle w:val="Geenafstand"/>
              <w:rPr>
                <w:iCs/>
              </w:rPr>
            </w:pPr>
          </w:p>
          <w:p w14:paraId="7AA6ADC8" w14:textId="77777777" w:rsidR="00AA4BAD" w:rsidRDefault="00AA4BAD" w:rsidP="00E30844">
            <w:pPr>
              <w:pStyle w:val="Geenafstand"/>
              <w:rPr>
                <w:iCs/>
              </w:rPr>
            </w:pPr>
          </w:p>
          <w:p w14:paraId="028FFD87" w14:textId="7CCBD6AD" w:rsidR="00AA4BAD" w:rsidRDefault="00AA4BAD" w:rsidP="00E30844">
            <w:pPr>
              <w:pStyle w:val="Geenafstand"/>
              <w:rPr>
                <w:iCs/>
              </w:rPr>
            </w:pPr>
            <w:r>
              <w:rPr>
                <w:iCs/>
              </w:rPr>
              <w:t>Training heeft plaatsgevonden</w:t>
            </w:r>
          </w:p>
        </w:tc>
      </w:tr>
      <w:tr w:rsidR="00AA4BAD" w14:paraId="464BE82F" w14:textId="77777777" w:rsidTr="00B85B4F">
        <w:tc>
          <w:tcPr>
            <w:tcW w:w="4664" w:type="dxa"/>
          </w:tcPr>
          <w:p w14:paraId="6EEDE597" w14:textId="42E48218" w:rsidR="00AA4BAD" w:rsidRDefault="00AA4BAD" w:rsidP="00E30844">
            <w:pPr>
              <w:pStyle w:val="Geenafstand"/>
              <w:rPr>
                <w:iCs/>
              </w:rPr>
            </w:pPr>
            <w:r>
              <w:rPr>
                <w:iCs/>
              </w:rPr>
              <w:lastRenderedPageBreak/>
              <w:t>ICT 4</w:t>
            </w:r>
          </w:p>
        </w:tc>
        <w:tc>
          <w:tcPr>
            <w:tcW w:w="4664" w:type="dxa"/>
          </w:tcPr>
          <w:p w14:paraId="23435327" w14:textId="77777777" w:rsidR="00AA4BAD" w:rsidRDefault="00AA4BAD" w:rsidP="00AA4BAD">
            <w:pPr>
              <w:rPr>
                <w:rFonts w:ascii="Corbel" w:eastAsia="Calibri" w:hAnsi="Corbel" w:cs="Times New Roman"/>
              </w:rPr>
            </w:pPr>
            <w:r>
              <w:rPr>
                <w:rFonts w:ascii="Corbel" w:eastAsia="Calibri" w:hAnsi="Corbel" w:cs="Times New Roman"/>
              </w:rPr>
              <w:t>Instructie aan examinatoren.</w:t>
            </w:r>
          </w:p>
          <w:p w14:paraId="68D9B377" w14:textId="77777777" w:rsidR="00AA4BAD" w:rsidRDefault="00AA4BAD" w:rsidP="00AA4BAD">
            <w:pPr>
              <w:rPr>
                <w:rFonts w:ascii="Corbel" w:eastAsia="Calibri" w:hAnsi="Corbel" w:cs="Times New Roman"/>
              </w:rPr>
            </w:pPr>
          </w:p>
          <w:p w14:paraId="02C6D432" w14:textId="77777777" w:rsidR="00AA4BAD" w:rsidRDefault="00AA4BAD" w:rsidP="00AA4BAD">
            <w:pPr>
              <w:rPr>
                <w:rFonts w:ascii="Corbel" w:eastAsia="Calibri" w:hAnsi="Corbel" w:cs="Times New Roman"/>
              </w:rPr>
            </w:pPr>
            <w:r>
              <w:rPr>
                <w:rFonts w:ascii="Corbel" w:eastAsia="Calibri" w:hAnsi="Corbel" w:cs="Times New Roman"/>
              </w:rPr>
              <w:t>Er volgt een training voor alle functionarissen die bij examinering betrokken zijn in de rol van constructeur, vaststeller, examinator of examencommissielid.</w:t>
            </w:r>
          </w:p>
          <w:p w14:paraId="378DC94B" w14:textId="77777777" w:rsidR="00AA4BAD" w:rsidRDefault="00AA4BAD" w:rsidP="00AA4BAD">
            <w:pPr>
              <w:rPr>
                <w:rFonts w:ascii="Corbel" w:eastAsia="Calibri" w:hAnsi="Corbel" w:cs="Times New Roman"/>
              </w:rPr>
            </w:pPr>
          </w:p>
        </w:tc>
        <w:tc>
          <w:tcPr>
            <w:tcW w:w="4664" w:type="dxa"/>
          </w:tcPr>
          <w:p w14:paraId="4CD58398" w14:textId="6A5F9F47" w:rsidR="00AA4BAD" w:rsidRDefault="00AA4BAD" w:rsidP="00E30844">
            <w:pPr>
              <w:pStyle w:val="Geenafstand"/>
              <w:rPr>
                <w:iCs/>
              </w:rPr>
            </w:pPr>
            <w:r>
              <w:rPr>
                <w:iCs/>
              </w:rPr>
              <w:t>Geschied. Positieve trend bij APK's zichtbaar</w:t>
            </w:r>
          </w:p>
          <w:p w14:paraId="7574CFC5" w14:textId="77777777" w:rsidR="00AA4BAD" w:rsidRDefault="00AA4BAD" w:rsidP="00E30844">
            <w:pPr>
              <w:pStyle w:val="Geenafstand"/>
              <w:rPr>
                <w:iCs/>
              </w:rPr>
            </w:pPr>
          </w:p>
          <w:p w14:paraId="2F8273B6" w14:textId="77777777" w:rsidR="00AA4BAD" w:rsidRDefault="00AA4BAD" w:rsidP="00E30844">
            <w:pPr>
              <w:pStyle w:val="Geenafstand"/>
              <w:rPr>
                <w:iCs/>
              </w:rPr>
            </w:pPr>
          </w:p>
          <w:p w14:paraId="55AC8272" w14:textId="77777777" w:rsidR="00AA4BAD" w:rsidRDefault="00AA4BAD" w:rsidP="00E30844">
            <w:pPr>
              <w:pStyle w:val="Geenafstand"/>
              <w:rPr>
                <w:iCs/>
              </w:rPr>
            </w:pPr>
          </w:p>
          <w:p w14:paraId="55700A67" w14:textId="1674A9EF" w:rsidR="00AA4BAD" w:rsidRDefault="00AA4BAD" w:rsidP="00E30844">
            <w:pPr>
              <w:pStyle w:val="Geenafstand"/>
              <w:rPr>
                <w:iCs/>
              </w:rPr>
            </w:pPr>
            <w:r>
              <w:rPr>
                <w:iCs/>
              </w:rPr>
              <w:t>Training heeft plaatsgevonden</w:t>
            </w:r>
          </w:p>
        </w:tc>
      </w:tr>
      <w:tr w:rsidR="00777F29" w14:paraId="256C277A" w14:textId="77777777" w:rsidTr="00B85B4F">
        <w:tc>
          <w:tcPr>
            <w:tcW w:w="4664" w:type="dxa"/>
          </w:tcPr>
          <w:p w14:paraId="2E7E163F" w14:textId="358D7533" w:rsidR="00777F29" w:rsidRDefault="00777F29" w:rsidP="00E30844">
            <w:pPr>
              <w:pStyle w:val="Geenafstand"/>
              <w:rPr>
                <w:iCs/>
              </w:rPr>
            </w:pPr>
            <w:r>
              <w:rPr>
                <w:iCs/>
              </w:rPr>
              <w:t>ICT AO/SD</w:t>
            </w:r>
          </w:p>
        </w:tc>
        <w:tc>
          <w:tcPr>
            <w:tcW w:w="4664" w:type="dxa"/>
          </w:tcPr>
          <w:p w14:paraId="74812DEB" w14:textId="77777777" w:rsidR="00777F29" w:rsidRDefault="00777F29" w:rsidP="00777F29">
            <w:pPr>
              <w:rPr>
                <w:rFonts w:ascii="Corbel" w:eastAsia="Calibri" w:hAnsi="Corbel" w:cs="Times New Roman"/>
              </w:rPr>
            </w:pPr>
            <w:r>
              <w:rPr>
                <w:rFonts w:ascii="Corbel" w:eastAsia="Calibri" w:hAnsi="Corbel" w:cs="Times New Roman"/>
              </w:rPr>
              <w:t>Besluit nemen of álle examinator(en) nog als examinator ingezet moeten worden.</w:t>
            </w:r>
          </w:p>
          <w:p w14:paraId="1ACB77C6" w14:textId="77777777" w:rsidR="00777F29" w:rsidRDefault="00777F29" w:rsidP="00777F29">
            <w:pPr>
              <w:rPr>
                <w:rFonts w:ascii="Corbel" w:eastAsia="Calibri" w:hAnsi="Corbel" w:cs="Times New Roman"/>
              </w:rPr>
            </w:pPr>
          </w:p>
          <w:p w14:paraId="4DC06F4F" w14:textId="77777777" w:rsidR="00777F29" w:rsidRDefault="00777F29" w:rsidP="00777F29">
            <w:pPr>
              <w:rPr>
                <w:rFonts w:ascii="Corbel" w:eastAsia="Calibri" w:hAnsi="Corbel" w:cs="Times New Roman"/>
              </w:rPr>
            </w:pPr>
          </w:p>
          <w:p w14:paraId="0ABEB3E2" w14:textId="2857DCDA" w:rsidR="00777F29" w:rsidRDefault="00777F29" w:rsidP="00777F29">
            <w:pPr>
              <w:rPr>
                <w:rFonts w:ascii="Corbel" w:eastAsia="Calibri" w:hAnsi="Corbel" w:cs="Times New Roman"/>
              </w:rPr>
            </w:pPr>
            <w:r>
              <w:rPr>
                <w:rFonts w:ascii="Corbel" w:eastAsia="Calibri" w:hAnsi="Corbel" w:cs="Times New Roman"/>
              </w:rPr>
              <w:t>Hernieuwde instructie aan examinatoren.</w:t>
            </w:r>
          </w:p>
          <w:p w14:paraId="5107AD7B" w14:textId="77777777" w:rsidR="00777F29" w:rsidRDefault="00777F29" w:rsidP="00777F29">
            <w:pPr>
              <w:rPr>
                <w:rFonts w:ascii="Corbel" w:eastAsia="Calibri" w:hAnsi="Corbel" w:cs="Times New Roman"/>
              </w:rPr>
            </w:pPr>
          </w:p>
          <w:p w14:paraId="2E97335B" w14:textId="77777777" w:rsidR="00777F29" w:rsidRDefault="00777F29" w:rsidP="00777F29">
            <w:pPr>
              <w:rPr>
                <w:rFonts w:ascii="Corbel" w:eastAsia="Calibri" w:hAnsi="Corbel" w:cs="Times New Roman"/>
              </w:rPr>
            </w:pPr>
            <w:r>
              <w:rPr>
                <w:rFonts w:ascii="Corbel" w:eastAsia="Calibri" w:hAnsi="Corbel" w:cs="Times New Roman"/>
              </w:rPr>
              <w:t>Er volgt een training voor alle functionarissen die bij examinering betrokken zijn in de rol van constructeur, vaststeller, examinator of examencommissielid.</w:t>
            </w:r>
          </w:p>
          <w:p w14:paraId="3628443B" w14:textId="77777777" w:rsidR="00777F29" w:rsidRDefault="00777F29" w:rsidP="00AA4BAD">
            <w:pPr>
              <w:rPr>
                <w:rFonts w:ascii="Corbel" w:eastAsia="Calibri" w:hAnsi="Corbel" w:cs="Times New Roman"/>
              </w:rPr>
            </w:pPr>
          </w:p>
        </w:tc>
        <w:tc>
          <w:tcPr>
            <w:tcW w:w="4664" w:type="dxa"/>
          </w:tcPr>
          <w:p w14:paraId="691D6927" w14:textId="6A7B1AEA" w:rsidR="00777F29" w:rsidRDefault="00777F29" w:rsidP="00E30844">
            <w:pPr>
              <w:pStyle w:val="Geenafstand"/>
              <w:rPr>
                <w:iCs/>
              </w:rPr>
            </w:pPr>
            <w:r>
              <w:rPr>
                <w:iCs/>
              </w:rPr>
              <w:t>Bij APK's is bij sommige examinatoren groei zichtbaar, bij anderen nog in onvoldoende mate. Risicogerichte APK's moeten verder uitsluitsel geven.</w:t>
            </w:r>
          </w:p>
          <w:p w14:paraId="0FC46E75" w14:textId="7DCE441C" w:rsidR="00777F29" w:rsidRDefault="00777F29" w:rsidP="00E30844">
            <w:pPr>
              <w:pStyle w:val="Geenafstand"/>
              <w:rPr>
                <w:iCs/>
              </w:rPr>
            </w:pPr>
          </w:p>
          <w:p w14:paraId="6D17DC8E" w14:textId="34156202" w:rsidR="00777F29" w:rsidRDefault="00777F29" w:rsidP="00E30844">
            <w:pPr>
              <w:pStyle w:val="Geenafstand"/>
              <w:rPr>
                <w:iCs/>
              </w:rPr>
            </w:pPr>
            <w:r>
              <w:rPr>
                <w:iCs/>
              </w:rPr>
              <w:t>Geschied</w:t>
            </w:r>
          </w:p>
          <w:p w14:paraId="335DC2AA" w14:textId="2F01C8BA" w:rsidR="00777F29" w:rsidRDefault="00777F29" w:rsidP="00E30844">
            <w:pPr>
              <w:pStyle w:val="Geenafstand"/>
              <w:rPr>
                <w:iCs/>
              </w:rPr>
            </w:pPr>
          </w:p>
          <w:p w14:paraId="727E60A8" w14:textId="754F0C1B" w:rsidR="00777F29" w:rsidRDefault="00777F29" w:rsidP="00E30844">
            <w:pPr>
              <w:pStyle w:val="Geenafstand"/>
              <w:rPr>
                <w:iCs/>
              </w:rPr>
            </w:pPr>
          </w:p>
          <w:p w14:paraId="74906A68" w14:textId="634F08B2" w:rsidR="00777F29" w:rsidRDefault="00777F29" w:rsidP="00E30844">
            <w:pPr>
              <w:pStyle w:val="Geenafstand"/>
              <w:rPr>
                <w:iCs/>
              </w:rPr>
            </w:pPr>
          </w:p>
          <w:p w14:paraId="6A0D8AAD" w14:textId="2647B24A" w:rsidR="00777F29" w:rsidRDefault="00777F29" w:rsidP="00E30844">
            <w:pPr>
              <w:pStyle w:val="Geenafstand"/>
              <w:rPr>
                <w:iCs/>
              </w:rPr>
            </w:pPr>
            <w:r>
              <w:rPr>
                <w:iCs/>
              </w:rPr>
              <w:t>Training heeft plaatsgevonden</w:t>
            </w:r>
          </w:p>
          <w:p w14:paraId="41CE6100" w14:textId="16843622" w:rsidR="00777F29" w:rsidRDefault="00777F29" w:rsidP="00E30844">
            <w:pPr>
              <w:pStyle w:val="Geenafstand"/>
              <w:rPr>
                <w:iCs/>
              </w:rPr>
            </w:pPr>
          </w:p>
        </w:tc>
      </w:tr>
      <w:tr w:rsidR="00777F29" w14:paraId="0D8E2FBC" w14:textId="77777777" w:rsidTr="00B85B4F">
        <w:tc>
          <w:tcPr>
            <w:tcW w:w="4664" w:type="dxa"/>
          </w:tcPr>
          <w:p w14:paraId="74FCD95C" w14:textId="039E88A1" w:rsidR="00777F29" w:rsidRDefault="00BE43BF" w:rsidP="00E30844">
            <w:pPr>
              <w:pStyle w:val="Geenafstand"/>
              <w:rPr>
                <w:iCs/>
              </w:rPr>
            </w:pPr>
            <w:r>
              <w:rPr>
                <w:iCs/>
              </w:rPr>
              <w:t>Installatietechniek</w:t>
            </w:r>
          </w:p>
        </w:tc>
        <w:tc>
          <w:tcPr>
            <w:tcW w:w="4664" w:type="dxa"/>
          </w:tcPr>
          <w:p w14:paraId="3CF94766" w14:textId="77777777" w:rsidR="00BE43BF" w:rsidRDefault="00BE43BF" w:rsidP="00BE43BF">
            <w:pPr>
              <w:rPr>
                <w:rFonts w:ascii="Corbel" w:eastAsia="Calibri" w:hAnsi="Corbel" w:cs="Times New Roman"/>
              </w:rPr>
            </w:pPr>
            <w:r>
              <w:rPr>
                <w:rFonts w:ascii="Corbel" w:eastAsia="Calibri" w:hAnsi="Corbel" w:cs="Times New Roman"/>
              </w:rPr>
              <w:t>Meer APK's</w:t>
            </w:r>
          </w:p>
          <w:p w14:paraId="4234F84F" w14:textId="77777777" w:rsidR="00BE43BF" w:rsidRDefault="00BE43BF" w:rsidP="00BE43BF">
            <w:pPr>
              <w:rPr>
                <w:rFonts w:ascii="Corbel" w:eastAsia="Calibri" w:hAnsi="Corbel" w:cs="Times New Roman"/>
              </w:rPr>
            </w:pPr>
          </w:p>
          <w:p w14:paraId="0526C9E4" w14:textId="77777777" w:rsidR="00BE43BF" w:rsidRDefault="00BE43BF" w:rsidP="00BE43BF">
            <w:pPr>
              <w:rPr>
                <w:rFonts w:ascii="Corbel" w:eastAsia="Calibri" w:hAnsi="Corbel" w:cs="Times New Roman"/>
              </w:rPr>
            </w:pPr>
            <w:r>
              <w:rPr>
                <w:rFonts w:ascii="Corbel" w:eastAsia="Calibri" w:hAnsi="Corbel" w:cs="Times New Roman"/>
              </w:rPr>
              <w:t xml:space="preserve">Examenrijpheid en dekkendheid van examenopdracht agenderen in </w:t>
            </w:r>
            <w:r>
              <w:rPr>
                <w:rFonts w:ascii="Corbel" w:eastAsia="Calibri" w:hAnsi="Corbel" w:cs="Times New Roman"/>
              </w:rPr>
              <w:lastRenderedPageBreak/>
              <w:t>examencommissie én opleidingsteam.</w:t>
            </w:r>
          </w:p>
          <w:p w14:paraId="3C1BE57A" w14:textId="77777777" w:rsidR="00BE43BF" w:rsidRDefault="00BE43BF" w:rsidP="00BE43BF">
            <w:pPr>
              <w:rPr>
                <w:rFonts w:ascii="Corbel" w:eastAsia="Calibri" w:hAnsi="Corbel" w:cs="Times New Roman"/>
              </w:rPr>
            </w:pPr>
          </w:p>
          <w:p w14:paraId="153F5543" w14:textId="77777777" w:rsidR="00BE43BF" w:rsidRDefault="00BE43BF" w:rsidP="00BE43BF">
            <w:pPr>
              <w:rPr>
                <w:rFonts w:ascii="Corbel" w:eastAsia="Calibri" w:hAnsi="Corbel" w:cs="Times New Roman"/>
              </w:rPr>
            </w:pPr>
            <w:r>
              <w:rPr>
                <w:rFonts w:ascii="Corbel" w:eastAsia="Calibri" w:hAnsi="Corbel" w:cs="Times New Roman"/>
              </w:rPr>
              <w:t>Er volgt een training voor alle functionarissen die bij examinering betrokken zijn in de rol van constructeur, vaststeller, examinator of examencommissielid.</w:t>
            </w:r>
          </w:p>
          <w:p w14:paraId="232B83A7" w14:textId="77777777" w:rsidR="00777F29" w:rsidRDefault="00777F29" w:rsidP="00777F29">
            <w:pPr>
              <w:rPr>
                <w:rFonts w:ascii="Corbel" w:eastAsia="Calibri" w:hAnsi="Corbel" w:cs="Times New Roman"/>
              </w:rPr>
            </w:pPr>
          </w:p>
        </w:tc>
        <w:tc>
          <w:tcPr>
            <w:tcW w:w="4664" w:type="dxa"/>
          </w:tcPr>
          <w:p w14:paraId="13422573" w14:textId="77777777" w:rsidR="00777F29" w:rsidRDefault="00BE43BF" w:rsidP="00E30844">
            <w:pPr>
              <w:pStyle w:val="Geenafstand"/>
              <w:rPr>
                <w:iCs/>
              </w:rPr>
            </w:pPr>
            <w:r>
              <w:rPr>
                <w:iCs/>
              </w:rPr>
              <w:lastRenderedPageBreak/>
              <w:t>Geschied</w:t>
            </w:r>
          </w:p>
          <w:p w14:paraId="7817939B" w14:textId="77777777" w:rsidR="00BE43BF" w:rsidRDefault="00BE43BF" w:rsidP="00E30844">
            <w:pPr>
              <w:pStyle w:val="Geenafstand"/>
              <w:rPr>
                <w:iCs/>
              </w:rPr>
            </w:pPr>
          </w:p>
          <w:p w14:paraId="36EEF056" w14:textId="77777777" w:rsidR="00BE43BF" w:rsidRDefault="00BE43BF" w:rsidP="00E30844">
            <w:pPr>
              <w:pStyle w:val="Geenafstand"/>
              <w:rPr>
                <w:iCs/>
              </w:rPr>
            </w:pPr>
          </w:p>
          <w:p w14:paraId="383FB613" w14:textId="77777777" w:rsidR="00BE43BF" w:rsidRDefault="00BE43BF" w:rsidP="00E30844">
            <w:pPr>
              <w:pStyle w:val="Geenafstand"/>
              <w:rPr>
                <w:iCs/>
              </w:rPr>
            </w:pPr>
            <w:r>
              <w:rPr>
                <w:iCs/>
              </w:rPr>
              <w:t>Geschied. APK's laten een degelijke uitvoeringspraktijk zien.</w:t>
            </w:r>
          </w:p>
          <w:p w14:paraId="40F2031A" w14:textId="77777777" w:rsidR="00BE43BF" w:rsidRDefault="00BE43BF" w:rsidP="00E30844">
            <w:pPr>
              <w:pStyle w:val="Geenafstand"/>
              <w:rPr>
                <w:iCs/>
              </w:rPr>
            </w:pPr>
          </w:p>
          <w:p w14:paraId="539A4200" w14:textId="77777777" w:rsidR="00BE43BF" w:rsidRDefault="00BE43BF" w:rsidP="00E30844">
            <w:pPr>
              <w:pStyle w:val="Geenafstand"/>
              <w:rPr>
                <w:iCs/>
              </w:rPr>
            </w:pPr>
          </w:p>
          <w:p w14:paraId="1EBA1031" w14:textId="77777777" w:rsidR="00BE43BF" w:rsidRDefault="00BE43BF" w:rsidP="00E30844">
            <w:pPr>
              <w:pStyle w:val="Geenafstand"/>
              <w:rPr>
                <w:iCs/>
              </w:rPr>
            </w:pPr>
          </w:p>
          <w:p w14:paraId="586F49E5" w14:textId="77777777" w:rsidR="00BE43BF" w:rsidRDefault="00BE43BF" w:rsidP="00E30844">
            <w:pPr>
              <w:pStyle w:val="Geenafstand"/>
              <w:rPr>
                <w:iCs/>
              </w:rPr>
            </w:pPr>
          </w:p>
          <w:p w14:paraId="0DB7D379" w14:textId="77777777" w:rsidR="00BE43BF" w:rsidRDefault="00BE43BF" w:rsidP="00E30844">
            <w:pPr>
              <w:pStyle w:val="Geenafstand"/>
              <w:rPr>
                <w:iCs/>
              </w:rPr>
            </w:pPr>
          </w:p>
          <w:p w14:paraId="5766606E" w14:textId="7563B51A" w:rsidR="00BE43BF" w:rsidRDefault="00BE43BF" w:rsidP="00E30844">
            <w:pPr>
              <w:pStyle w:val="Geenafstand"/>
              <w:rPr>
                <w:iCs/>
              </w:rPr>
            </w:pPr>
            <w:r>
              <w:rPr>
                <w:iCs/>
              </w:rPr>
              <w:t>Training is uitgevoerd.</w:t>
            </w:r>
          </w:p>
        </w:tc>
      </w:tr>
      <w:tr w:rsidR="00BE43BF" w14:paraId="6694E20C" w14:textId="77777777" w:rsidTr="00B85B4F">
        <w:tc>
          <w:tcPr>
            <w:tcW w:w="4664" w:type="dxa"/>
          </w:tcPr>
          <w:p w14:paraId="345B5FA8" w14:textId="66B25BBC" w:rsidR="00BE43BF" w:rsidRDefault="0070205D" w:rsidP="00E30844">
            <w:pPr>
              <w:pStyle w:val="Geenafstand"/>
              <w:rPr>
                <w:iCs/>
              </w:rPr>
            </w:pPr>
            <w:r>
              <w:rPr>
                <w:iCs/>
              </w:rPr>
              <w:lastRenderedPageBreak/>
              <w:t>MKE/Mechatronica</w:t>
            </w:r>
          </w:p>
        </w:tc>
        <w:tc>
          <w:tcPr>
            <w:tcW w:w="4664" w:type="dxa"/>
          </w:tcPr>
          <w:p w14:paraId="3B9FC07A" w14:textId="77777777" w:rsidR="0070205D" w:rsidRDefault="0070205D" w:rsidP="0070205D">
            <w:pPr>
              <w:rPr>
                <w:rFonts w:ascii="Corbel" w:eastAsia="Calibri" w:hAnsi="Corbel" w:cs="Times New Roman"/>
              </w:rPr>
            </w:pPr>
            <w:r>
              <w:rPr>
                <w:rFonts w:ascii="Corbel" w:eastAsia="Calibri" w:hAnsi="Corbel" w:cs="Times New Roman"/>
              </w:rPr>
              <w:t>Meer APK's</w:t>
            </w:r>
          </w:p>
          <w:p w14:paraId="7AA7EED2" w14:textId="77777777" w:rsidR="0070205D" w:rsidRDefault="0070205D" w:rsidP="0070205D">
            <w:pPr>
              <w:rPr>
                <w:rFonts w:ascii="Corbel" w:eastAsia="Calibri" w:hAnsi="Corbel" w:cs="Times New Roman"/>
              </w:rPr>
            </w:pPr>
          </w:p>
          <w:p w14:paraId="1781DAB7" w14:textId="77777777" w:rsidR="0070205D" w:rsidRDefault="0070205D" w:rsidP="0070205D">
            <w:pPr>
              <w:rPr>
                <w:rFonts w:ascii="Corbel" w:eastAsia="Calibri" w:hAnsi="Corbel" w:cs="Times New Roman"/>
              </w:rPr>
            </w:pPr>
            <w:r>
              <w:rPr>
                <w:rFonts w:ascii="Corbel" w:eastAsia="Calibri" w:hAnsi="Corbel" w:cs="Times New Roman"/>
              </w:rPr>
              <w:t>Er volgt een training voor alle functionarissen die bij examinering betrokken zijn in de rol van constructeur, vaststeller, examinator of examencommissielid.</w:t>
            </w:r>
          </w:p>
          <w:p w14:paraId="30717ABC" w14:textId="77777777" w:rsidR="00BE43BF" w:rsidRDefault="00BE43BF" w:rsidP="00BE43BF">
            <w:pPr>
              <w:rPr>
                <w:rFonts w:ascii="Corbel" w:eastAsia="Calibri" w:hAnsi="Corbel" w:cs="Times New Roman"/>
              </w:rPr>
            </w:pPr>
          </w:p>
        </w:tc>
        <w:tc>
          <w:tcPr>
            <w:tcW w:w="4664" w:type="dxa"/>
          </w:tcPr>
          <w:p w14:paraId="2A36318A" w14:textId="77777777" w:rsidR="00BE43BF" w:rsidRDefault="0070205D" w:rsidP="00E30844">
            <w:pPr>
              <w:pStyle w:val="Geenafstand"/>
              <w:rPr>
                <w:iCs/>
              </w:rPr>
            </w:pPr>
            <w:r>
              <w:rPr>
                <w:iCs/>
              </w:rPr>
              <w:t>Uitgevoerd</w:t>
            </w:r>
          </w:p>
          <w:p w14:paraId="229D0EBD" w14:textId="77777777" w:rsidR="0070205D" w:rsidRDefault="0070205D" w:rsidP="00E30844">
            <w:pPr>
              <w:pStyle w:val="Geenafstand"/>
              <w:rPr>
                <w:iCs/>
              </w:rPr>
            </w:pPr>
          </w:p>
          <w:p w14:paraId="26A50CCC" w14:textId="77777777" w:rsidR="0070205D" w:rsidRDefault="0070205D" w:rsidP="00E30844">
            <w:pPr>
              <w:pStyle w:val="Geenafstand"/>
              <w:rPr>
                <w:iCs/>
              </w:rPr>
            </w:pPr>
          </w:p>
          <w:p w14:paraId="0E322AA6" w14:textId="77777777" w:rsidR="0070205D" w:rsidRDefault="0070205D" w:rsidP="00E30844">
            <w:pPr>
              <w:pStyle w:val="Geenafstand"/>
              <w:rPr>
                <w:iCs/>
              </w:rPr>
            </w:pPr>
          </w:p>
          <w:p w14:paraId="0C7E5BD0" w14:textId="6E7A826E" w:rsidR="0070205D" w:rsidRDefault="0070205D" w:rsidP="00E30844">
            <w:pPr>
              <w:pStyle w:val="Geenafstand"/>
              <w:rPr>
                <w:iCs/>
              </w:rPr>
            </w:pPr>
            <w:r>
              <w:rPr>
                <w:iCs/>
              </w:rPr>
              <w:t>Training is uitgevoerd. Effect is nog niet bij alle examens in voldoende mate zichtbaar.</w:t>
            </w:r>
          </w:p>
        </w:tc>
      </w:tr>
      <w:tr w:rsidR="0070205D" w14:paraId="6C6E99E0" w14:textId="77777777" w:rsidTr="00B85B4F">
        <w:tc>
          <w:tcPr>
            <w:tcW w:w="4664" w:type="dxa"/>
          </w:tcPr>
          <w:p w14:paraId="2B3A4BA9" w14:textId="3A1F7095" w:rsidR="0070205D" w:rsidRDefault="0070205D" w:rsidP="00E30844">
            <w:pPr>
              <w:pStyle w:val="Geenafstand"/>
              <w:rPr>
                <w:iCs/>
              </w:rPr>
            </w:pPr>
            <w:r>
              <w:rPr>
                <w:iCs/>
              </w:rPr>
              <w:t>Mobiliteit</w:t>
            </w:r>
          </w:p>
        </w:tc>
        <w:tc>
          <w:tcPr>
            <w:tcW w:w="4664" w:type="dxa"/>
          </w:tcPr>
          <w:p w14:paraId="76755501" w14:textId="01D37E02" w:rsidR="0070205D" w:rsidRDefault="0070205D" w:rsidP="0070205D">
            <w:pPr>
              <w:rPr>
                <w:rFonts w:ascii="Corbel" w:eastAsia="Calibri" w:hAnsi="Corbel" w:cs="Times New Roman"/>
              </w:rPr>
            </w:pPr>
            <w:r>
              <w:rPr>
                <w:rFonts w:ascii="Corbel" w:eastAsia="Calibri" w:hAnsi="Corbel" w:cs="Times New Roman"/>
              </w:rPr>
              <w:t>Herhalings-APK bij IBKI</w:t>
            </w:r>
          </w:p>
        </w:tc>
        <w:tc>
          <w:tcPr>
            <w:tcW w:w="4664" w:type="dxa"/>
          </w:tcPr>
          <w:p w14:paraId="0E4AF390" w14:textId="3F9F624B" w:rsidR="0070205D" w:rsidRDefault="0070205D" w:rsidP="00E30844">
            <w:pPr>
              <w:pStyle w:val="Geenafstand"/>
              <w:rPr>
                <w:iCs/>
              </w:rPr>
            </w:pPr>
            <w:r>
              <w:rPr>
                <w:iCs/>
              </w:rPr>
              <w:t>Uitgevoerd. Uitkomsten op alle vlakken negatief.</w:t>
            </w:r>
          </w:p>
        </w:tc>
      </w:tr>
      <w:tr w:rsidR="0070205D" w14:paraId="168BB13C" w14:textId="77777777" w:rsidTr="00B85B4F">
        <w:tc>
          <w:tcPr>
            <w:tcW w:w="4664" w:type="dxa"/>
          </w:tcPr>
          <w:p w14:paraId="62317E30" w14:textId="745713C9" w:rsidR="0070205D" w:rsidRDefault="0070205D" w:rsidP="00E30844">
            <w:pPr>
              <w:pStyle w:val="Geenafstand"/>
              <w:rPr>
                <w:iCs/>
              </w:rPr>
            </w:pPr>
            <w:r>
              <w:rPr>
                <w:iCs/>
              </w:rPr>
              <w:t>WTB</w:t>
            </w:r>
          </w:p>
        </w:tc>
        <w:tc>
          <w:tcPr>
            <w:tcW w:w="4664" w:type="dxa"/>
          </w:tcPr>
          <w:p w14:paraId="4B9EEED8" w14:textId="77777777" w:rsidR="0070205D" w:rsidRDefault="0070205D" w:rsidP="0070205D">
            <w:pPr>
              <w:rPr>
                <w:rFonts w:ascii="Corbel" w:eastAsia="Calibri" w:hAnsi="Corbel" w:cs="Times New Roman"/>
              </w:rPr>
            </w:pPr>
            <w:r>
              <w:rPr>
                <w:rFonts w:ascii="Corbel" w:eastAsia="Calibri" w:hAnsi="Corbel" w:cs="Times New Roman"/>
              </w:rPr>
              <w:t>Meer APK's</w:t>
            </w:r>
          </w:p>
          <w:p w14:paraId="2B3DB2CE" w14:textId="77777777" w:rsidR="0070205D" w:rsidRDefault="0070205D" w:rsidP="0070205D">
            <w:pPr>
              <w:rPr>
                <w:rFonts w:ascii="Corbel" w:eastAsia="Calibri" w:hAnsi="Corbel" w:cs="Times New Roman"/>
              </w:rPr>
            </w:pPr>
          </w:p>
          <w:p w14:paraId="7901569C" w14:textId="77777777" w:rsidR="0070205D" w:rsidRDefault="0070205D" w:rsidP="0070205D">
            <w:pPr>
              <w:rPr>
                <w:rFonts w:ascii="Corbel" w:eastAsia="Calibri" w:hAnsi="Corbel" w:cs="Times New Roman"/>
              </w:rPr>
            </w:pPr>
            <w:r>
              <w:rPr>
                <w:rFonts w:ascii="Corbel" w:eastAsia="Calibri" w:hAnsi="Corbel" w:cs="Times New Roman"/>
              </w:rPr>
              <w:t>Er volgt een training voor alle functionarissen die bij examinering betrokken zijn in de rol van constructeur, vaststeller, examinator of examencommissielid.</w:t>
            </w:r>
          </w:p>
          <w:p w14:paraId="1FC2F47F" w14:textId="77777777" w:rsidR="0070205D" w:rsidRDefault="0070205D" w:rsidP="0070205D">
            <w:pPr>
              <w:rPr>
                <w:rFonts w:ascii="Corbel" w:eastAsia="Calibri" w:hAnsi="Corbel" w:cs="Times New Roman"/>
              </w:rPr>
            </w:pPr>
          </w:p>
        </w:tc>
        <w:tc>
          <w:tcPr>
            <w:tcW w:w="4664" w:type="dxa"/>
          </w:tcPr>
          <w:p w14:paraId="79D44152" w14:textId="77777777" w:rsidR="0070205D" w:rsidRDefault="0070205D" w:rsidP="00E30844">
            <w:pPr>
              <w:pStyle w:val="Geenafstand"/>
              <w:rPr>
                <w:iCs/>
              </w:rPr>
            </w:pPr>
            <w:r>
              <w:rPr>
                <w:iCs/>
              </w:rPr>
              <w:t>Deels gerealiseerd.</w:t>
            </w:r>
          </w:p>
          <w:p w14:paraId="0BF3F172" w14:textId="77777777" w:rsidR="0070205D" w:rsidRDefault="0070205D" w:rsidP="00E30844">
            <w:pPr>
              <w:pStyle w:val="Geenafstand"/>
              <w:rPr>
                <w:iCs/>
              </w:rPr>
            </w:pPr>
          </w:p>
          <w:p w14:paraId="2A0F0A0C" w14:textId="77777777" w:rsidR="0070205D" w:rsidRDefault="0070205D" w:rsidP="00E30844">
            <w:pPr>
              <w:pStyle w:val="Geenafstand"/>
              <w:rPr>
                <w:iCs/>
              </w:rPr>
            </w:pPr>
          </w:p>
          <w:p w14:paraId="152A65AF" w14:textId="7F2644EF" w:rsidR="0070205D" w:rsidRDefault="0070205D" w:rsidP="00E30844">
            <w:pPr>
              <w:pStyle w:val="Geenafstand"/>
              <w:rPr>
                <w:iCs/>
              </w:rPr>
            </w:pPr>
            <w:r>
              <w:rPr>
                <w:iCs/>
              </w:rPr>
              <w:t>Training is uitgevoerd.</w:t>
            </w:r>
          </w:p>
        </w:tc>
      </w:tr>
      <w:tr w:rsidR="0070205D" w14:paraId="39AF92B0" w14:textId="77777777" w:rsidTr="00B85B4F">
        <w:tc>
          <w:tcPr>
            <w:tcW w:w="4664" w:type="dxa"/>
          </w:tcPr>
          <w:p w14:paraId="4EB37FCA" w14:textId="0AF59934" w:rsidR="0070205D" w:rsidRDefault="0070205D" w:rsidP="00E30844">
            <w:pPr>
              <w:pStyle w:val="Geenafstand"/>
              <w:rPr>
                <w:iCs/>
              </w:rPr>
            </w:pPr>
            <w:r>
              <w:rPr>
                <w:iCs/>
              </w:rPr>
              <w:t>Procestechniek</w:t>
            </w:r>
          </w:p>
        </w:tc>
        <w:tc>
          <w:tcPr>
            <w:tcW w:w="4664" w:type="dxa"/>
          </w:tcPr>
          <w:p w14:paraId="063B8E7E" w14:textId="77777777" w:rsidR="0070205D" w:rsidRDefault="0070205D" w:rsidP="0070205D">
            <w:pPr>
              <w:rPr>
                <w:rFonts w:ascii="Corbel" w:eastAsia="Calibri" w:hAnsi="Corbel" w:cs="Times New Roman"/>
              </w:rPr>
            </w:pPr>
            <w:r>
              <w:rPr>
                <w:rFonts w:ascii="Corbel" w:eastAsia="Calibri" w:hAnsi="Corbel" w:cs="Times New Roman"/>
              </w:rPr>
              <w:t>Meer APK's</w:t>
            </w:r>
          </w:p>
          <w:p w14:paraId="35D62C4D" w14:textId="77777777" w:rsidR="0070205D" w:rsidRDefault="0070205D" w:rsidP="0070205D">
            <w:pPr>
              <w:rPr>
                <w:rFonts w:ascii="Corbel" w:eastAsia="Calibri" w:hAnsi="Corbel" w:cs="Times New Roman"/>
              </w:rPr>
            </w:pPr>
          </w:p>
          <w:p w14:paraId="746E461C" w14:textId="77777777" w:rsidR="0070205D" w:rsidRDefault="0070205D" w:rsidP="0070205D">
            <w:pPr>
              <w:rPr>
                <w:rFonts w:ascii="Corbel" w:eastAsia="Calibri" w:hAnsi="Corbel" w:cs="Times New Roman"/>
              </w:rPr>
            </w:pPr>
            <w:r>
              <w:rPr>
                <w:rFonts w:ascii="Corbel" w:eastAsia="Calibri" w:hAnsi="Corbel" w:cs="Times New Roman"/>
              </w:rPr>
              <w:t>Overleg met examinatoren: inzicht en bewustzijn verschaffen en commitment verlangen.</w:t>
            </w:r>
          </w:p>
          <w:p w14:paraId="45848C98" w14:textId="77777777" w:rsidR="0070205D" w:rsidRDefault="0070205D" w:rsidP="0070205D">
            <w:pPr>
              <w:rPr>
                <w:rFonts w:ascii="Corbel" w:eastAsia="Calibri" w:hAnsi="Corbel" w:cs="Times New Roman"/>
              </w:rPr>
            </w:pPr>
          </w:p>
          <w:p w14:paraId="091276C4" w14:textId="77777777" w:rsidR="0070205D" w:rsidRDefault="0070205D" w:rsidP="0070205D">
            <w:pPr>
              <w:rPr>
                <w:rFonts w:ascii="Corbel" w:eastAsia="Calibri" w:hAnsi="Corbel" w:cs="Times New Roman"/>
              </w:rPr>
            </w:pPr>
            <w:r>
              <w:rPr>
                <w:rFonts w:ascii="Corbel" w:eastAsia="Calibri" w:hAnsi="Corbel" w:cs="Times New Roman"/>
              </w:rPr>
              <w:t xml:space="preserve">Er volgt een training voor alle functionarissen die bij </w:t>
            </w:r>
            <w:r>
              <w:rPr>
                <w:rFonts w:ascii="Corbel" w:eastAsia="Calibri" w:hAnsi="Corbel" w:cs="Times New Roman"/>
              </w:rPr>
              <w:lastRenderedPageBreak/>
              <w:t>examinering betrokken zijn in de rol van constructeur, vaststeller, examinator of examencommissielid.</w:t>
            </w:r>
          </w:p>
          <w:p w14:paraId="573A3B54" w14:textId="77777777" w:rsidR="0070205D" w:rsidRDefault="0070205D" w:rsidP="0070205D">
            <w:pPr>
              <w:rPr>
                <w:rFonts w:ascii="Corbel" w:eastAsia="Calibri" w:hAnsi="Corbel" w:cs="Times New Roman"/>
              </w:rPr>
            </w:pPr>
          </w:p>
        </w:tc>
        <w:tc>
          <w:tcPr>
            <w:tcW w:w="4664" w:type="dxa"/>
          </w:tcPr>
          <w:p w14:paraId="4514287E" w14:textId="77777777" w:rsidR="0070205D" w:rsidRDefault="0070205D" w:rsidP="00E30844">
            <w:pPr>
              <w:pStyle w:val="Geenafstand"/>
              <w:rPr>
                <w:iCs/>
              </w:rPr>
            </w:pPr>
            <w:r>
              <w:rPr>
                <w:iCs/>
              </w:rPr>
              <w:lastRenderedPageBreak/>
              <w:t>Niet gerealiseerd. Bewust "on hold" om noodzakelijke verbetering in te laten dalen.</w:t>
            </w:r>
          </w:p>
          <w:p w14:paraId="20250297" w14:textId="77777777" w:rsidR="0070205D" w:rsidRDefault="0070205D" w:rsidP="00E30844">
            <w:pPr>
              <w:pStyle w:val="Geenafstand"/>
              <w:rPr>
                <w:iCs/>
              </w:rPr>
            </w:pPr>
          </w:p>
          <w:p w14:paraId="6C7C7673" w14:textId="77777777" w:rsidR="0070205D" w:rsidRDefault="0070205D" w:rsidP="00E30844">
            <w:pPr>
              <w:pStyle w:val="Geenafstand"/>
              <w:rPr>
                <w:iCs/>
              </w:rPr>
            </w:pPr>
            <w:r>
              <w:rPr>
                <w:iCs/>
              </w:rPr>
              <w:t>Voorzitter examencommissie heeft opleidingsteam driemaal bezocht.</w:t>
            </w:r>
          </w:p>
          <w:p w14:paraId="0CE62296" w14:textId="77777777" w:rsidR="0070205D" w:rsidRDefault="0070205D" w:rsidP="00E30844">
            <w:pPr>
              <w:pStyle w:val="Geenafstand"/>
              <w:rPr>
                <w:iCs/>
              </w:rPr>
            </w:pPr>
          </w:p>
          <w:p w14:paraId="166EFB63" w14:textId="77777777" w:rsidR="0070205D" w:rsidRDefault="0070205D" w:rsidP="00E30844">
            <w:pPr>
              <w:pStyle w:val="Geenafstand"/>
              <w:rPr>
                <w:iCs/>
              </w:rPr>
            </w:pPr>
          </w:p>
          <w:p w14:paraId="7002E246" w14:textId="15D3834A" w:rsidR="0070205D" w:rsidRDefault="0070205D" w:rsidP="00E30844">
            <w:pPr>
              <w:pStyle w:val="Geenafstand"/>
              <w:rPr>
                <w:iCs/>
              </w:rPr>
            </w:pPr>
            <w:r>
              <w:rPr>
                <w:iCs/>
              </w:rPr>
              <w:t>Training is uitgevoerd.</w:t>
            </w:r>
          </w:p>
        </w:tc>
      </w:tr>
    </w:tbl>
    <w:p w14:paraId="5069A8D4" w14:textId="297087A9" w:rsidR="00E30844" w:rsidRPr="00BE515F" w:rsidRDefault="00E30844" w:rsidP="00E30844">
      <w:pPr>
        <w:pStyle w:val="Geenafstand"/>
        <w:rPr>
          <w:iCs/>
        </w:rPr>
      </w:pPr>
    </w:p>
    <w:p w14:paraId="222D87D0" w14:textId="77777777" w:rsidR="00E30844" w:rsidRPr="00977275" w:rsidRDefault="00E30844" w:rsidP="00E30844">
      <w:pPr>
        <w:pStyle w:val="Geenafstand"/>
      </w:pPr>
      <w:r w:rsidRPr="00977275">
        <w:br w:type="page"/>
      </w:r>
    </w:p>
    <w:p w14:paraId="73977DC9" w14:textId="77777777" w:rsidR="002919B7" w:rsidRDefault="002919B7" w:rsidP="00E30844">
      <w:pPr>
        <w:pStyle w:val="Kop3"/>
        <w:numPr>
          <w:ilvl w:val="0"/>
          <w:numId w:val="1"/>
        </w:numPr>
        <w:rPr>
          <w:color w:val="000000" w:themeColor="text1"/>
        </w:rPr>
        <w:sectPr w:rsidR="002919B7" w:rsidSect="00C74926">
          <w:pgSz w:w="11906" w:h="16838" w:code="9"/>
          <w:pgMar w:top="1418" w:right="1418" w:bottom="1418" w:left="1418" w:header="709" w:footer="709" w:gutter="0"/>
          <w:cols w:space="708"/>
          <w:titlePg/>
          <w:docGrid w:linePitch="360"/>
        </w:sectPr>
      </w:pPr>
    </w:p>
    <w:p w14:paraId="52B64E7E" w14:textId="6AB7A349" w:rsidR="002919B7" w:rsidRPr="00585114" w:rsidRDefault="002919B7" w:rsidP="002919B7">
      <w:pPr>
        <w:keepNext/>
        <w:keepLines/>
        <w:numPr>
          <w:ilvl w:val="0"/>
          <w:numId w:val="19"/>
        </w:numPr>
        <w:spacing w:before="300" w:after="60" w:line="288" w:lineRule="auto"/>
        <w:outlineLvl w:val="1"/>
        <w:rPr>
          <w:rFonts w:ascii="Corbel" w:eastAsia="Times New Roman" w:hAnsi="Corbel" w:cs="Times New Roman"/>
          <w:b/>
          <w:bCs/>
          <w:smallCaps/>
          <w:color w:val="00A997"/>
          <w:sz w:val="26"/>
          <w:szCs w:val="26"/>
        </w:rPr>
      </w:pPr>
      <w:bookmarkStart w:id="34" w:name="_Toc115098804"/>
      <w:bookmarkStart w:id="35" w:name="_Toc149293646"/>
      <w:r>
        <w:rPr>
          <w:rFonts w:ascii="Corbel" w:eastAsia="Times New Roman" w:hAnsi="Corbel" w:cs="Times New Roman"/>
          <w:b/>
          <w:bCs/>
          <w:smallCaps/>
          <w:color w:val="00A997"/>
          <w:sz w:val="26"/>
          <w:szCs w:val="26"/>
        </w:rPr>
        <w:lastRenderedPageBreak/>
        <w:t>Conclusies en speerpunten voor verbetering schooljaar 2023-202</w:t>
      </w:r>
      <w:bookmarkEnd w:id="34"/>
      <w:r>
        <w:rPr>
          <w:rFonts w:ascii="Corbel" w:eastAsia="Times New Roman" w:hAnsi="Corbel" w:cs="Times New Roman"/>
          <w:b/>
          <w:bCs/>
          <w:smallCaps/>
          <w:color w:val="00A997"/>
          <w:sz w:val="26"/>
          <w:szCs w:val="26"/>
        </w:rPr>
        <w:t>4</w:t>
      </w:r>
      <w:bookmarkEnd w:id="35"/>
    </w:p>
    <w:p w14:paraId="2A2EA009" w14:textId="13BD3A9E" w:rsidR="00B522BB" w:rsidRPr="006F7F01" w:rsidRDefault="00E30844" w:rsidP="00B522BB">
      <w:pPr>
        <w:pStyle w:val="Geenafstand"/>
        <w:rPr>
          <w:rFonts w:eastAsia="Calibri" w:cs="Times New Roman"/>
        </w:rPr>
      </w:pPr>
      <w:r>
        <w:rPr>
          <w:i/>
        </w:rPr>
        <w:t xml:space="preserve">Welke conclusies trek je als je kijkt naar de evaluaties in </w:t>
      </w:r>
      <w:r w:rsidR="00B522BB">
        <w:rPr>
          <w:i/>
        </w:rPr>
        <w:t xml:space="preserve">de voorgaande paragrafen en </w:t>
      </w:r>
      <w:r w:rsidR="00B522BB">
        <w:rPr>
          <w:rFonts w:eastAsia="Calibri" w:cs="Times New Roman"/>
          <w:i/>
        </w:rPr>
        <w:t>w</w:t>
      </w:r>
      <w:r w:rsidR="00B522BB" w:rsidRPr="00B522BB">
        <w:rPr>
          <w:rFonts w:eastAsia="Calibri" w:cs="Times New Roman"/>
          <w:i/>
        </w:rPr>
        <w:t>elke verbeteringen zijn er gewenst in de kwaliteit van examinering op</w:t>
      </w:r>
      <w:r w:rsidR="00B522BB">
        <w:rPr>
          <w:rFonts w:eastAsia="Calibri" w:cs="Times New Roman"/>
          <w:i/>
        </w:rPr>
        <w:t xml:space="preserve"> grond daarvan. </w:t>
      </w:r>
      <w:r w:rsidR="00B522BB" w:rsidRPr="00B522BB">
        <w:rPr>
          <w:rFonts w:eastAsia="Calibri" w:cs="Times New Roman"/>
          <w:i/>
        </w:rPr>
        <w:t xml:space="preserve"> </w:t>
      </w:r>
    </w:p>
    <w:p w14:paraId="59BE526F" w14:textId="3238C757" w:rsidR="00E30844" w:rsidRDefault="00E30844" w:rsidP="00E30844">
      <w:pPr>
        <w:rPr>
          <w:rFonts w:ascii="Corbel" w:hAnsi="Corbel"/>
          <w:i/>
        </w:rPr>
      </w:pPr>
    </w:p>
    <w:tbl>
      <w:tblPr>
        <w:tblStyle w:val="Tabelraster1"/>
        <w:tblW w:w="0" w:type="auto"/>
        <w:tblLook w:val="04A0" w:firstRow="1" w:lastRow="0" w:firstColumn="1" w:lastColumn="0" w:noHBand="0" w:noVBand="1"/>
      </w:tblPr>
      <w:tblGrid>
        <w:gridCol w:w="2405"/>
        <w:gridCol w:w="11587"/>
      </w:tblGrid>
      <w:tr w:rsidR="00EE7F1E" w:rsidRPr="00585114" w14:paraId="4FF1E9FD" w14:textId="77777777" w:rsidTr="00653952">
        <w:tc>
          <w:tcPr>
            <w:tcW w:w="2405" w:type="dxa"/>
            <w:shd w:val="clear" w:color="auto" w:fill="00A997"/>
          </w:tcPr>
          <w:p w14:paraId="681B88DB" w14:textId="77777777" w:rsidR="00EE7F1E" w:rsidRPr="00585114" w:rsidRDefault="00EE7F1E" w:rsidP="00653952">
            <w:pPr>
              <w:rPr>
                <w:rFonts w:ascii="Calibri" w:hAnsi="Calibri"/>
                <w:b/>
                <w:color w:val="FFFFFF"/>
              </w:rPr>
            </w:pPr>
            <w:r w:rsidRPr="00585114">
              <w:rPr>
                <w:rFonts w:ascii="Calibri" w:hAnsi="Calibri"/>
                <w:b/>
                <w:color w:val="FFFFFF"/>
              </w:rPr>
              <w:t>Team</w:t>
            </w:r>
          </w:p>
        </w:tc>
        <w:tc>
          <w:tcPr>
            <w:tcW w:w="11587" w:type="dxa"/>
            <w:shd w:val="clear" w:color="auto" w:fill="00A997"/>
          </w:tcPr>
          <w:p w14:paraId="035E33B2" w14:textId="77777777" w:rsidR="00EE7F1E" w:rsidRPr="00585114" w:rsidRDefault="00EE7F1E" w:rsidP="00653952">
            <w:pPr>
              <w:rPr>
                <w:rFonts w:ascii="Calibri" w:hAnsi="Calibri"/>
                <w:b/>
                <w:color w:val="FFFFFF"/>
              </w:rPr>
            </w:pPr>
            <w:r w:rsidRPr="00585114">
              <w:rPr>
                <w:rFonts w:ascii="Calibri" w:hAnsi="Calibri"/>
                <w:b/>
                <w:color w:val="FFFFFF"/>
              </w:rPr>
              <w:t>Activiteiten / onderzoeken</w:t>
            </w:r>
          </w:p>
        </w:tc>
      </w:tr>
      <w:tr w:rsidR="00EE7F1E" w:rsidRPr="00585114" w14:paraId="02619F79" w14:textId="77777777" w:rsidTr="00653952">
        <w:tc>
          <w:tcPr>
            <w:tcW w:w="2405" w:type="dxa"/>
          </w:tcPr>
          <w:p w14:paraId="0EAA5CD7" w14:textId="77777777" w:rsidR="00EE7F1E" w:rsidRPr="00585114" w:rsidRDefault="00EE7F1E" w:rsidP="00653952">
            <w:pPr>
              <w:rPr>
                <w:rFonts w:ascii="Calibri" w:hAnsi="Calibri"/>
              </w:rPr>
            </w:pPr>
            <w:r w:rsidRPr="00585114">
              <w:rPr>
                <w:rFonts w:ascii="Calibri" w:hAnsi="Calibri"/>
              </w:rPr>
              <w:t>De hiernaast genoemde instrumenten worden voor alle teams ingezet.</w:t>
            </w:r>
          </w:p>
          <w:p w14:paraId="38B853FC" w14:textId="77777777" w:rsidR="00EE7F1E" w:rsidRPr="00585114" w:rsidRDefault="00EE7F1E" w:rsidP="00653952">
            <w:pPr>
              <w:rPr>
                <w:rFonts w:ascii="Calibri" w:hAnsi="Calibri"/>
              </w:rPr>
            </w:pPr>
          </w:p>
          <w:p w14:paraId="127AC703" w14:textId="77777777" w:rsidR="00EE7F1E" w:rsidRPr="00585114" w:rsidRDefault="00EE7F1E" w:rsidP="00653952">
            <w:pPr>
              <w:rPr>
                <w:rFonts w:ascii="Calibri" w:hAnsi="Calibri"/>
              </w:rPr>
            </w:pPr>
          </w:p>
        </w:tc>
        <w:tc>
          <w:tcPr>
            <w:tcW w:w="11587" w:type="dxa"/>
          </w:tcPr>
          <w:p w14:paraId="0B31771D" w14:textId="77777777" w:rsidR="00EE7F1E" w:rsidRPr="00585114" w:rsidRDefault="00EE7F1E" w:rsidP="00653952">
            <w:pPr>
              <w:rPr>
                <w:rFonts w:ascii="Calibri" w:hAnsi="Calibri"/>
              </w:rPr>
            </w:pPr>
            <w:r w:rsidRPr="00585114">
              <w:rPr>
                <w:rFonts w:ascii="Calibri" w:hAnsi="Calibri"/>
              </w:rPr>
              <w:t>Van de onderzoeken die de examencommissie zelf uitvoert, zijn APK's en het vaststellen van resultaten (controle van ingevulde beoordelingsformulieren) de belangrijkste informatiebronnen.</w:t>
            </w:r>
          </w:p>
          <w:p w14:paraId="03B34FC8" w14:textId="77777777" w:rsidR="00EE7F1E" w:rsidRPr="00585114" w:rsidRDefault="00EE7F1E" w:rsidP="00653952">
            <w:pPr>
              <w:rPr>
                <w:rFonts w:ascii="Calibri" w:hAnsi="Calibri"/>
              </w:rPr>
            </w:pPr>
            <w:r w:rsidRPr="00585114">
              <w:rPr>
                <w:rFonts w:ascii="Calibri" w:hAnsi="Calibri"/>
              </w:rPr>
              <w:t>De APK is niet alleen een controle-instrument, maar ook vooral ook een scholingsinstrument. De uitkomsten ervan worden vrijwel altijd meteen besproken met de betrokken examinatoren. In de meeste gevallen is het effect bij een volgende APK direct zichtbaar. Er is geen ander instrument dat zoveel invloed heeft gehad op de wijze waarop examinatoren hun examens afnemen en op het besef van waar het bij examineren om gaat. De APK heeft nog een gunstig bijeffect, nl. dat van zicht op de kwaliteit van beoordelingscriteria en cesuur. Menige proeve is bijgesteld als gevolg van een APK.</w:t>
            </w:r>
          </w:p>
          <w:p w14:paraId="096FEA71" w14:textId="7D6AE69A" w:rsidR="00EE7F1E" w:rsidRPr="00585114" w:rsidRDefault="00EE7F1E" w:rsidP="00653952">
            <w:pPr>
              <w:rPr>
                <w:rFonts w:ascii="Calibri" w:hAnsi="Calibri"/>
              </w:rPr>
            </w:pPr>
            <w:r w:rsidRPr="00585114">
              <w:rPr>
                <w:rFonts w:ascii="Calibri" w:hAnsi="Calibri"/>
              </w:rPr>
              <w:t xml:space="preserve">De examencommissie controleert alle stukken van afgenomen examens. Het eerste doel is het tijdig vaststellen van resultaten. Volgens het examenreglement van het DVC moet vaststelling binnen </w:t>
            </w:r>
            <w:r>
              <w:rPr>
                <w:rFonts w:ascii="Calibri" w:hAnsi="Calibri"/>
              </w:rPr>
              <w:t>20</w:t>
            </w:r>
            <w:r w:rsidRPr="00585114">
              <w:rPr>
                <w:rFonts w:ascii="Calibri" w:hAnsi="Calibri"/>
              </w:rPr>
              <w:t xml:space="preserve"> </w:t>
            </w:r>
            <w:r>
              <w:rPr>
                <w:rFonts w:ascii="Calibri" w:hAnsi="Calibri"/>
              </w:rPr>
              <w:t>werk</w:t>
            </w:r>
            <w:r w:rsidRPr="00585114">
              <w:rPr>
                <w:rFonts w:ascii="Calibri" w:hAnsi="Calibri"/>
              </w:rPr>
              <w:t>dagen zijn geschied.</w:t>
            </w:r>
          </w:p>
          <w:p w14:paraId="25819E62" w14:textId="11ACB2F8" w:rsidR="00EE7F1E" w:rsidRPr="00585114" w:rsidRDefault="00EE7F1E" w:rsidP="00653952">
            <w:pPr>
              <w:rPr>
                <w:rFonts w:ascii="Calibri" w:hAnsi="Calibri"/>
              </w:rPr>
            </w:pPr>
            <w:r w:rsidRPr="00585114">
              <w:rPr>
                <w:rFonts w:ascii="Calibri" w:hAnsi="Calibri"/>
              </w:rPr>
              <w:t xml:space="preserve">Het tweede doel is het afgeven van juiste diploma's: de optelling van punten en het toepassen van de cesuur moet juist zijn geschied, zodat de kandidaat de score krijgt die hij verdient. Bovendien moet worden gewaarborgd dat de resultaten op de beoordelingsformulieren overeenkomen met die in </w:t>
            </w:r>
            <w:r>
              <w:rPr>
                <w:rFonts w:ascii="Calibri" w:hAnsi="Calibri"/>
              </w:rPr>
              <w:t>Osiris</w:t>
            </w:r>
            <w:r w:rsidRPr="00585114">
              <w:rPr>
                <w:rFonts w:ascii="Calibri" w:hAnsi="Calibri"/>
              </w:rPr>
              <w:t>.</w:t>
            </w:r>
          </w:p>
          <w:p w14:paraId="78A5EB51" w14:textId="77777777" w:rsidR="00EE7F1E" w:rsidRPr="00585114" w:rsidRDefault="00EE7F1E" w:rsidP="00653952">
            <w:pPr>
              <w:rPr>
                <w:rFonts w:ascii="Calibri" w:hAnsi="Calibri"/>
              </w:rPr>
            </w:pPr>
            <w:r w:rsidRPr="00585114">
              <w:rPr>
                <w:rFonts w:ascii="Calibri" w:hAnsi="Calibri"/>
              </w:rPr>
              <w:t xml:space="preserve">Het derde doel is bewustwording. Examinatoren krijgen niet goed ingevulde beoordelingsformulieren direct terug met het verzoek de fouten te herstellen. </w:t>
            </w:r>
          </w:p>
          <w:p w14:paraId="3B1239B0" w14:textId="77777777" w:rsidR="00EE7F1E" w:rsidRPr="00585114" w:rsidRDefault="00EE7F1E" w:rsidP="00653952">
            <w:pPr>
              <w:rPr>
                <w:rFonts w:ascii="Calibri" w:hAnsi="Calibri"/>
              </w:rPr>
            </w:pPr>
            <w:r w:rsidRPr="00585114">
              <w:rPr>
                <w:rFonts w:ascii="Calibri" w:hAnsi="Calibri"/>
              </w:rPr>
              <w:t xml:space="preserve">Naast APK's en dossiercontroles gebruikt de examencommissie evaluatieformulieren om tevredenheid van beroepenveld, examinatoren en kandidaten te meten. Over het algemeen leveren deze evaluaties minder onderscheidende informatie op over de kwaliteit van het examen zelf; zij geven meer een beeld van hoe de betrokken partijen het examen en de -omstandigheden </w:t>
            </w:r>
            <w:r>
              <w:rPr>
                <w:rFonts w:ascii="Calibri" w:hAnsi="Calibri"/>
              </w:rPr>
              <w:t>hebben ervaren. Zo kan bij niet-</w:t>
            </w:r>
            <w:r w:rsidRPr="00585114">
              <w:rPr>
                <w:rFonts w:ascii="Calibri" w:hAnsi="Calibri"/>
              </w:rPr>
              <w:t>positieve bevindingen tijdens een APK toch sprake zijn van een positieve waardering door studenten, examinatoren en beroepenveld. In de examencommissies worden examinatoren erop gewezen, de evalu</w:t>
            </w:r>
            <w:r>
              <w:rPr>
                <w:rFonts w:ascii="Calibri" w:hAnsi="Calibri"/>
              </w:rPr>
              <w:t>a</w:t>
            </w:r>
            <w:r w:rsidRPr="00585114">
              <w:rPr>
                <w:rFonts w:ascii="Calibri" w:hAnsi="Calibri"/>
              </w:rPr>
              <w:t xml:space="preserve">tieformulieren vooral serieus in te vullen. De examencommissie wil van examinatoren graag weten of ze goed uit de </w:t>
            </w:r>
            <w:r w:rsidRPr="00585114">
              <w:rPr>
                <w:rFonts w:ascii="Calibri" w:hAnsi="Calibri"/>
              </w:rPr>
              <w:lastRenderedPageBreak/>
              <w:t>voeten kunnen met beoordelingscriteria en cesuur. Een belangrijke vraag is of ze zich kunnen vinden in de beoordeling die na het toepassen van de cesuur tot stand is gekomen.</w:t>
            </w:r>
          </w:p>
          <w:p w14:paraId="237B658D" w14:textId="77777777" w:rsidR="00EE7F1E" w:rsidRPr="00585114" w:rsidRDefault="00EE7F1E" w:rsidP="00653952">
            <w:pPr>
              <w:rPr>
                <w:rFonts w:ascii="Calibri" w:hAnsi="Calibri"/>
              </w:rPr>
            </w:pPr>
            <w:r w:rsidRPr="00585114">
              <w:rPr>
                <w:rFonts w:ascii="Calibri" w:hAnsi="Calibri"/>
              </w:rPr>
              <w:t>Om gelijke beoordeling in gelijke gevallen te waarborgen, organiseert de examencommissie zogenaamde kalibreersessies, waarin met betrokken examinatoren wordt gesproken over de interpretatie van beoordelingscriteria.</w:t>
            </w:r>
          </w:p>
          <w:p w14:paraId="4D73C927" w14:textId="77777777" w:rsidR="00EE7F1E" w:rsidRPr="00585114" w:rsidRDefault="00EE7F1E" w:rsidP="00653952">
            <w:pPr>
              <w:rPr>
                <w:rFonts w:ascii="Calibri" w:hAnsi="Calibri"/>
              </w:rPr>
            </w:pPr>
            <w:r w:rsidRPr="00585114">
              <w:rPr>
                <w:rFonts w:ascii="Calibri" w:hAnsi="Calibri"/>
              </w:rPr>
              <w:t>Op de vaststelling van examenopdrachten voert de examencommissie een controle uit.</w:t>
            </w:r>
          </w:p>
          <w:p w14:paraId="7CD613C3" w14:textId="77777777" w:rsidR="00EE7F1E" w:rsidRPr="00585114" w:rsidRDefault="00EE7F1E" w:rsidP="00653952">
            <w:pPr>
              <w:rPr>
                <w:rFonts w:ascii="Calibri" w:hAnsi="Calibri"/>
              </w:rPr>
            </w:pPr>
            <w:r w:rsidRPr="00585114">
              <w:rPr>
                <w:rFonts w:ascii="Calibri" w:hAnsi="Calibri"/>
              </w:rPr>
              <w:t xml:space="preserve">De examencommissie analyseert de resultaten van afgenomen examens. </w:t>
            </w:r>
          </w:p>
          <w:p w14:paraId="796A6996" w14:textId="2EDD062F" w:rsidR="00EE7F1E" w:rsidRPr="00585114" w:rsidRDefault="00EE7F1E" w:rsidP="00653952">
            <w:pPr>
              <w:rPr>
                <w:rFonts w:ascii="Calibri" w:hAnsi="Calibri"/>
              </w:rPr>
            </w:pPr>
            <w:r w:rsidRPr="00585114">
              <w:rPr>
                <w:rFonts w:ascii="Calibri" w:hAnsi="Calibri"/>
              </w:rPr>
              <w:t xml:space="preserve">Naast de bovengenoemde instrumenten die door de examencommissie worden ingezet, wordt ook gebruik gemaakt van audits door een onafhankelijk auditteam. </w:t>
            </w:r>
          </w:p>
        </w:tc>
      </w:tr>
    </w:tbl>
    <w:p w14:paraId="4744247B" w14:textId="77777777" w:rsidR="00EE7F1E" w:rsidRDefault="00EE7F1E" w:rsidP="00E30844">
      <w:pPr>
        <w:rPr>
          <w:rFonts w:ascii="Corbel" w:hAnsi="Corbel"/>
          <w:i/>
        </w:rPr>
      </w:pPr>
    </w:p>
    <w:p w14:paraId="0AA33519" w14:textId="77777777" w:rsidR="00EE7F1E" w:rsidRPr="005E669A" w:rsidRDefault="00EE7F1E" w:rsidP="00E30844">
      <w:pPr>
        <w:rPr>
          <w:rFonts w:ascii="Corbel" w:hAnsi="Corbel"/>
          <w:i/>
        </w:rPr>
      </w:pPr>
    </w:p>
    <w:tbl>
      <w:tblPr>
        <w:tblStyle w:val="Tabelraster"/>
        <w:tblW w:w="14029" w:type="dxa"/>
        <w:tblLook w:val="04A0" w:firstRow="1" w:lastRow="0" w:firstColumn="1" w:lastColumn="0" w:noHBand="0" w:noVBand="1"/>
      </w:tblPr>
      <w:tblGrid>
        <w:gridCol w:w="3256"/>
        <w:gridCol w:w="5386"/>
        <w:gridCol w:w="5387"/>
      </w:tblGrid>
      <w:tr w:rsidR="00380499" w:rsidRPr="00B522BB" w14:paraId="7A37E952" w14:textId="77777777" w:rsidTr="008D223E">
        <w:tc>
          <w:tcPr>
            <w:tcW w:w="3256" w:type="dxa"/>
            <w:shd w:val="clear" w:color="auto" w:fill="D9D9D9" w:themeFill="background1" w:themeFillShade="D9"/>
          </w:tcPr>
          <w:p w14:paraId="756D4C01" w14:textId="77777777" w:rsidR="00380499" w:rsidRPr="00B522BB" w:rsidRDefault="00380499" w:rsidP="00ED6005">
            <w:pPr>
              <w:rPr>
                <w:rFonts w:ascii="Corbel" w:eastAsia="Calibri" w:hAnsi="Corbel" w:cs="Times New Roman"/>
                <w:b/>
                <w:color w:val="000000" w:themeColor="text1"/>
              </w:rPr>
            </w:pPr>
            <w:r w:rsidRPr="00B522BB">
              <w:rPr>
                <w:rFonts w:ascii="Corbel" w:eastAsia="Calibri" w:hAnsi="Corbel" w:cs="Times New Roman"/>
                <w:b/>
                <w:color w:val="000000" w:themeColor="text1"/>
              </w:rPr>
              <w:t>Team:</w:t>
            </w:r>
          </w:p>
        </w:tc>
        <w:tc>
          <w:tcPr>
            <w:tcW w:w="5386" w:type="dxa"/>
            <w:shd w:val="clear" w:color="auto" w:fill="D9D9D9" w:themeFill="background1" w:themeFillShade="D9"/>
          </w:tcPr>
          <w:p w14:paraId="2E15DDE6" w14:textId="2042C580" w:rsidR="00380499" w:rsidRPr="00B522BB" w:rsidRDefault="00380499" w:rsidP="00ED6005">
            <w:pPr>
              <w:rPr>
                <w:rFonts w:ascii="Corbel" w:eastAsia="Calibri" w:hAnsi="Corbel" w:cs="Times New Roman"/>
                <w:b/>
                <w:color w:val="000000" w:themeColor="text1"/>
              </w:rPr>
            </w:pPr>
            <w:r>
              <w:rPr>
                <w:rFonts w:ascii="Corbel" w:eastAsia="Calibri" w:hAnsi="Corbel" w:cs="Times New Roman"/>
                <w:b/>
                <w:color w:val="000000" w:themeColor="text1"/>
              </w:rPr>
              <w:t xml:space="preserve">Conclusies </w:t>
            </w:r>
            <w:r w:rsidR="005136D3">
              <w:rPr>
                <w:rFonts w:ascii="Corbel" w:eastAsia="Calibri" w:hAnsi="Corbel" w:cs="Times New Roman"/>
                <w:b/>
                <w:color w:val="000000" w:themeColor="text1"/>
              </w:rPr>
              <w:br/>
            </w:r>
            <w:r w:rsidR="005136D3" w:rsidRPr="00AF1054">
              <w:rPr>
                <w:rFonts w:ascii="Corbel" w:eastAsia="Calibri" w:hAnsi="Corbel" w:cs="Times New Roman"/>
                <w:bCs/>
                <w:i/>
                <w:iCs/>
                <w:color w:val="000000" w:themeColor="text1"/>
              </w:rPr>
              <w:t xml:space="preserve">Geef per team een samenvattende waardering aan voor </w:t>
            </w:r>
            <w:r w:rsidR="001F0B1D">
              <w:rPr>
                <w:rFonts w:ascii="Corbel" w:eastAsia="Calibri" w:hAnsi="Corbel" w:cs="Times New Roman"/>
                <w:bCs/>
                <w:i/>
                <w:iCs/>
                <w:color w:val="000000" w:themeColor="text1"/>
              </w:rPr>
              <w:t>de kwal</w:t>
            </w:r>
            <w:r w:rsidR="001A48EE">
              <w:rPr>
                <w:rFonts w:ascii="Corbel" w:eastAsia="Calibri" w:hAnsi="Corbel" w:cs="Times New Roman"/>
                <w:bCs/>
                <w:i/>
                <w:iCs/>
                <w:color w:val="000000" w:themeColor="text1"/>
              </w:rPr>
              <w:t xml:space="preserve">iteit van de examinering </w:t>
            </w:r>
            <w:r w:rsidR="002607E5">
              <w:rPr>
                <w:rFonts w:ascii="Corbel" w:eastAsia="Calibri" w:hAnsi="Corbel" w:cs="Times New Roman"/>
                <w:bCs/>
                <w:i/>
                <w:iCs/>
                <w:color w:val="000000" w:themeColor="text1"/>
              </w:rPr>
              <w:t>en het functioneren</w:t>
            </w:r>
            <w:r w:rsidR="001A48EE">
              <w:rPr>
                <w:rFonts w:ascii="Corbel" w:eastAsia="Calibri" w:hAnsi="Corbel" w:cs="Times New Roman"/>
                <w:bCs/>
                <w:i/>
                <w:iCs/>
                <w:color w:val="000000" w:themeColor="text1"/>
              </w:rPr>
              <w:t xml:space="preserve"> van de examencommissie</w:t>
            </w:r>
            <w:r w:rsidR="005917C9">
              <w:rPr>
                <w:rFonts w:ascii="Corbel" w:eastAsia="Calibri" w:hAnsi="Corbel" w:cs="Times New Roman"/>
                <w:bCs/>
                <w:i/>
                <w:iCs/>
                <w:color w:val="000000" w:themeColor="text1"/>
              </w:rPr>
              <w:t>.</w:t>
            </w:r>
          </w:p>
        </w:tc>
        <w:tc>
          <w:tcPr>
            <w:tcW w:w="5387" w:type="dxa"/>
            <w:shd w:val="clear" w:color="auto" w:fill="D9D9D9" w:themeFill="background1" w:themeFillShade="D9"/>
          </w:tcPr>
          <w:p w14:paraId="7D09C0D7" w14:textId="093C427D" w:rsidR="00380499" w:rsidRPr="00B522BB" w:rsidRDefault="000918E3" w:rsidP="00ED6005">
            <w:pPr>
              <w:rPr>
                <w:rFonts w:ascii="Corbel" w:eastAsia="Calibri" w:hAnsi="Corbel" w:cs="Times New Roman"/>
                <w:b/>
                <w:color w:val="000000" w:themeColor="text1"/>
              </w:rPr>
            </w:pPr>
            <w:r>
              <w:rPr>
                <w:rFonts w:ascii="Corbel" w:eastAsia="Calibri" w:hAnsi="Corbel" w:cs="Times New Roman"/>
                <w:b/>
                <w:color w:val="000000" w:themeColor="text1"/>
              </w:rPr>
              <w:t>Speerpunten voor verbetering 2</w:t>
            </w:r>
            <w:r w:rsidR="00646CBB">
              <w:rPr>
                <w:rFonts w:ascii="Corbel" w:eastAsia="Calibri" w:hAnsi="Corbel" w:cs="Times New Roman"/>
                <w:b/>
                <w:color w:val="000000" w:themeColor="text1"/>
              </w:rPr>
              <w:t>02</w:t>
            </w:r>
            <w:r w:rsidR="0049766D">
              <w:rPr>
                <w:rFonts w:ascii="Corbel" w:eastAsia="Calibri" w:hAnsi="Corbel" w:cs="Times New Roman"/>
                <w:b/>
                <w:color w:val="000000" w:themeColor="text1"/>
              </w:rPr>
              <w:t>3</w:t>
            </w:r>
            <w:r w:rsidR="00646CBB">
              <w:rPr>
                <w:rFonts w:ascii="Corbel" w:eastAsia="Calibri" w:hAnsi="Corbel" w:cs="Times New Roman"/>
                <w:b/>
                <w:color w:val="000000" w:themeColor="text1"/>
              </w:rPr>
              <w:t>-202</w:t>
            </w:r>
            <w:r w:rsidR="0049766D">
              <w:rPr>
                <w:rFonts w:ascii="Corbel" w:eastAsia="Calibri" w:hAnsi="Corbel" w:cs="Times New Roman"/>
                <w:b/>
                <w:color w:val="000000" w:themeColor="text1"/>
              </w:rPr>
              <w:t>4</w:t>
            </w:r>
            <w:r w:rsidR="00646CBB">
              <w:rPr>
                <w:rFonts w:ascii="Corbel" w:eastAsia="Calibri" w:hAnsi="Corbel" w:cs="Times New Roman"/>
                <w:b/>
                <w:color w:val="000000" w:themeColor="text1"/>
              </w:rPr>
              <w:br/>
            </w:r>
            <w:r w:rsidR="00646CBB" w:rsidRPr="00B522BB">
              <w:rPr>
                <w:i/>
              </w:rPr>
              <w:t>Beschrijf per team wat de speerpunten zijn om in het volgende schooljaar te verbeteren</w:t>
            </w:r>
            <w:r w:rsidR="00646CBB" w:rsidRPr="006F7F01">
              <w:t>.</w:t>
            </w:r>
          </w:p>
        </w:tc>
      </w:tr>
      <w:tr w:rsidR="00380499" w:rsidRPr="00977275" w14:paraId="2B0A6E5A" w14:textId="77777777" w:rsidTr="00E51033">
        <w:tc>
          <w:tcPr>
            <w:tcW w:w="3256" w:type="dxa"/>
          </w:tcPr>
          <w:p w14:paraId="4DFEDA50" w14:textId="7F2ECD28" w:rsidR="00380499" w:rsidRPr="00977275" w:rsidRDefault="00380499" w:rsidP="00ED6005">
            <w:pPr>
              <w:rPr>
                <w:rFonts w:ascii="Corbel" w:eastAsia="Calibri" w:hAnsi="Corbel" w:cs="Times New Roman"/>
              </w:rPr>
            </w:pPr>
          </w:p>
        </w:tc>
        <w:tc>
          <w:tcPr>
            <w:tcW w:w="5386" w:type="dxa"/>
          </w:tcPr>
          <w:p w14:paraId="690667D4" w14:textId="41817D94" w:rsidR="00380499" w:rsidRPr="00977275" w:rsidRDefault="00227B51" w:rsidP="00ED6005">
            <w:pPr>
              <w:rPr>
                <w:rFonts w:ascii="Corbel" w:eastAsia="Calibri" w:hAnsi="Corbel" w:cs="Times New Roman"/>
              </w:rPr>
            </w:pPr>
            <w:r>
              <w:rPr>
                <w:rFonts w:ascii="Corbel" w:eastAsia="Calibri" w:hAnsi="Corbel" w:cs="Times New Roman"/>
              </w:rPr>
              <w:t>Zie de toelichting vanaf pagina 17</w:t>
            </w:r>
          </w:p>
        </w:tc>
        <w:tc>
          <w:tcPr>
            <w:tcW w:w="5387" w:type="dxa"/>
          </w:tcPr>
          <w:p w14:paraId="4509FBB7" w14:textId="09FDCF4D" w:rsidR="00380499" w:rsidRPr="00977275" w:rsidRDefault="00380499" w:rsidP="00ED6005">
            <w:pPr>
              <w:rPr>
                <w:rFonts w:ascii="Corbel" w:eastAsia="Calibri" w:hAnsi="Corbel" w:cs="Times New Roman"/>
              </w:rPr>
            </w:pPr>
          </w:p>
        </w:tc>
      </w:tr>
      <w:tr w:rsidR="00380499" w:rsidRPr="00977275" w14:paraId="30E67358" w14:textId="77777777" w:rsidTr="009E1C2E">
        <w:tc>
          <w:tcPr>
            <w:tcW w:w="3256" w:type="dxa"/>
          </w:tcPr>
          <w:p w14:paraId="4A38487D" w14:textId="7B28E67D" w:rsidR="00380499" w:rsidRPr="00977275" w:rsidRDefault="00227B51" w:rsidP="00ED6005">
            <w:pPr>
              <w:rPr>
                <w:rFonts w:ascii="Corbel" w:eastAsia="Calibri" w:hAnsi="Corbel" w:cs="Times New Roman"/>
              </w:rPr>
            </w:pPr>
            <w:r>
              <w:rPr>
                <w:rFonts w:ascii="Corbel" w:eastAsia="Calibri" w:hAnsi="Corbel" w:cs="Times New Roman"/>
              </w:rPr>
              <w:t>Design &amp; Media</w:t>
            </w:r>
          </w:p>
        </w:tc>
        <w:tc>
          <w:tcPr>
            <w:tcW w:w="5386" w:type="dxa"/>
          </w:tcPr>
          <w:p w14:paraId="7C160522" w14:textId="77777777" w:rsidR="00380499" w:rsidRPr="00977275" w:rsidRDefault="00380499" w:rsidP="00ED6005">
            <w:pPr>
              <w:rPr>
                <w:rFonts w:ascii="Corbel" w:eastAsia="Calibri" w:hAnsi="Corbel" w:cs="Times New Roman"/>
              </w:rPr>
            </w:pPr>
          </w:p>
        </w:tc>
        <w:tc>
          <w:tcPr>
            <w:tcW w:w="5387" w:type="dxa"/>
          </w:tcPr>
          <w:p w14:paraId="3F358595" w14:textId="77777777" w:rsidR="00380499" w:rsidRDefault="00DB4B47" w:rsidP="00ED6005">
            <w:pPr>
              <w:rPr>
                <w:rFonts w:ascii="Corbel" w:eastAsia="Calibri" w:hAnsi="Corbel" w:cs="Times New Roman"/>
              </w:rPr>
            </w:pPr>
            <w:r>
              <w:rPr>
                <w:rFonts w:ascii="Corbel" w:eastAsia="Calibri" w:hAnsi="Corbel" w:cs="Times New Roman"/>
              </w:rPr>
              <w:t>Het opleidingsteam is door de voorzitter van de examencommissie bezocht n.a.v. de conclusies van de APK's.</w:t>
            </w:r>
          </w:p>
          <w:p w14:paraId="762A337E" w14:textId="77777777" w:rsidR="00DB4B47" w:rsidRDefault="00DB4B47" w:rsidP="00ED6005">
            <w:pPr>
              <w:rPr>
                <w:rFonts w:ascii="Corbel" w:eastAsia="Calibri" w:hAnsi="Corbel" w:cs="Times New Roman"/>
              </w:rPr>
            </w:pPr>
            <w:r>
              <w:rPr>
                <w:rFonts w:ascii="Corbel" w:eastAsia="Calibri" w:hAnsi="Corbel" w:cs="Times New Roman"/>
              </w:rPr>
              <w:t>Besproken zijn de voorbereiding op het examen, het construeren en vaststellen van de examenopdracht en het beoordelen, het interviewen van de bedrijfsfunctionaris en het zuiver beoordelen van beoordelingscriteria (niet uitgevoerde werkzaamheden mogen niet positief beoordeeld worden / geen hypothetische beoordeling).</w:t>
            </w:r>
          </w:p>
          <w:p w14:paraId="63BA2462" w14:textId="77777777" w:rsidR="00413CAD" w:rsidRDefault="00413CAD" w:rsidP="00ED6005">
            <w:pPr>
              <w:rPr>
                <w:rFonts w:ascii="Corbel" w:eastAsia="Calibri" w:hAnsi="Corbel" w:cs="Times New Roman"/>
              </w:rPr>
            </w:pPr>
            <w:r>
              <w:rPr>
                <w:rFonts w:ascii="Corbel" w:eastAsia="Calibri" w:hAnsi="Corbel" w:cs="Times New Roman"/>
              </w:rPr>
              <w:lastRenderedPageBreak/>
              <w:t>Er heeft een separaat overleg met de domeinleider plaatsgevonden, waarin de volgende afspraken zijn gemaakt:</w:t>
            </w:r>
          </w:p>
          <w:p w14:paraId="1E97918F" w14:textId="77777777" w:rsidR="00413CAD" w:rsidRDefault="00413CAD" w:rsidP="00413CAD">
            <w:pPr>
              <w:pStyle w:val="Lijstalinea"/>
              <w:numPr>
                <w:ilvl w:val="0"/>
                <w:numId w:val="20"/>
              </w:numPr>
              <w:rPr>
                <w:rFonts w:ascii="Corbel" w:eastAsia="Calibri" w:hAnsi="Corbel" w:cs="Times New Roman"/>
              </w:rPr>
            </w:pPr>
            <w:r>
              <w:rPr>
                <w:rFonts w:ascii="Corbel" w:eastAsia="Calibri" w:hAnsi="Corbel" w:cs="Times New Roman"/>
              </w:rPr>
              <w:t>de domeinleider laat door de vakdocenten criteria opstellen waaraan de opdracht minimaal dient te voldoen.</w:t>
            </w:r>
          </w:p>
          <w:p w14:paraId="0FFEB917" w14:textId="77777777" w:rsidR="00413CAD" w:rsidRDefault="00413CAD" w:rsidP="00413CAD">
            <w:pPr>
              <w:pStyle w:val="Lijstalinea"/>
              <w:numPr>
                <w:ilvl w:val="0"/>
                <w:numId w:val="20"/>
              </w:numPr>
              <w:rPr>
                <w:rFonts w:ascii="Corbel" w:eastAsia="Calibri" w:hAnsi="Corbel" w:cs="Times New Roman"/>
              </w:rPr>
            </w:pPr>
            <w:r>
              <w:rPr>
                <w:rFonts w:ascii="Corbel" w:eastAsia="Calibri" w:hAnsi="Corbel" w:cs="Times New Roman"/>
              </w:rPr>
              <w:t>na herformulering van de opdracht door de kandidaat wordt de opdracht door het lid van de examencommissie vastgesteld na een akkoord van de vakdocent.</w:t>
            </w:r>
          </w:p>
          <w:p w14:paraId="1BDD5086" w14:textId="77777777" w:rsidR="00413CAD" w:rsidRDefault="00413CAD" w:rsidP="00413CAD">
            <w:pPr>
              <w:pStyle w:val="Lijstalinea"/>
              <w:numPr>
                <w:ilvl w:val="0"/>
                <w:numId w:val="20"/>
              </w:numPr>
              <w:rPr>
                <w:rFonts w:ascii="Corbel" w:eastAsia="Calibri" w:hAnsi="Corbel" w:cs="Times New Roman"/>
              </w:rPr>
            </w:pPr>
            <w:r>
              <w:rPr>
                <w:rFonts w:ascii="Corbel" w:eastAsia="Calibri" w:hAnsi="Corbel" w:cs="Times New Roman"/>
              </w:rPr>
              <w:t>de domeinleider bespreekt met organisatoren van examens dat bedrijven bezocht en opdrachten doorgesproken moeten worden.</w:t>
            </w:r>
          </w:p>
          <w:p w14:paraId="6C41BC6C" w14:textId="2DC2ECA0" w:rsidR="00413CAD" w:rsidRPr="00413CAD" w:rsidRDefault="00413CAD" w:rsidP="00413CAD">
            <w:pPr>
              <w:pStyle w:val="Lijstalinea"/>
              <w:numPr>
                <w:ilvl w:val="0"/>
                <w:numId w:val="20"/>
              </w:numPr>
              <w:rPr>
                <w:rFonts w:ascii="Corbel" w:eastAsia="Calibri" w:hAnsi="Corbel" w:cs="Times New Roman"/>
              </w:rPr>
            </w:pPr>
            <w:r>
              <w:rPr>
                <w:rFonts w:ascii="Corbel" w:eastAsia="Calibri" w:hAnsi="Corbel" w:cs="Times New Roman"/>
              </w:rPr>
              <w:t>de voorzitter examencommissie bezoekt het opleidingsteam in januari 2024 opnieuw voor een herhalingsinstructie betreffende de kernpunten van het beoordelen.</w:t>
            </w:r>
          </w:p>
        </w:tc>
      </w:tr>
      <w:tr w:rsidR="00CF3A7D" w:rsidRPr="00977275" w14:paraId="39302C81" w14:textId="77777777" w:rsidTr="009E1C2E">
        <w:tc>
          <w:tcPr>
            <w:tcW w:w="3256" w:type="dxa"/>
          </w:tcPr>
          <w:p w14:paraId="2CC944BA" w14:textId="028F56EB" w:rsidR="00CF3A7D" w:rsidRDefault="00CF3A7D" w:rsidP="00ED6005">
            <w:pPr>
              <w:rPr>
                <w:rFonts w:ascii="Corbel" w:eastAsia="Calibri" w:hAnsi="Corbel" w:cs="Times New Roman"/>
              </w:rPr>
            </w:pPr>
            <w:r>
              <w:rPr>
                <w:rFonts w:ascii="Corbel" w:eastAsia="Calibri" w:hAnsi="Corbel" w:cs="Times New Roman"/>
              </w:rPr>
              <w:lastRenderedPageBreak/>
              <w:t>Elektrotechniek</w:t>
            </w:r>
          </w:p>
        </w:tc>
        <w:tc>
          <w:tcPr>
            <w:tcW w:w="5386" w:type="dxa"/>
          </w:tcPr>
          <w:p w14:paraId="405E70B5" w14:textId="77777777" w:rsidR="00CF3A7D" w:rsidRPr="00977275" w:rsidRDefault="00CF3A7D" w:rsidP="00ED6005">
            <w:pPr>
              <w:rPr>
                <w:rFonts w:ascii="Corbel" w:eastAsia="Calibri" w:hAnsi="Corbel" w:cs="Times New Roman"/>
              </w:rPr>
            </w:pPr>
          </w:p>
        </w:tc>
        <w:tc>
          <w:tcPr>
            <w:tcW w:w="5387" w:type="dxa"/>
          </w:tcPr>
          <w:p w14:paraId="0216A121" w14:textId="101BBDEF" w:rsidR="00CF3A7D" w:rsidRDefault="00B11848" w:rsidP="00ED6005">
            <w:pPr>
              <w:rPr>
                <w:rFonts w:ascii="Corbel" w:eastAsia="Calibri" w:hAnsi="Corbel" w:cs="Times New Roman"/>
              </w:rPr>
            </w:pPr>
            <w:r>
              <w:rPr>
                <w:rFonts w:ascii="Corbel" w:eastAsia="Calibri" w:hAnsi="Corbel" w:cs="Times New Roman"/>
              </w:rPr>
              <w:t>Meer APK's en spreiding over crebo's</w:t>
            </w:r>
          </w:p>
        </w:tc>
      </w:tr>
      <w:tr w:rsidR="00B11848" w:rsidRPr="00977275" w14:paraId="304B5AD7" w14:textId="77777777" w:rsidTr="009E1C2E">
        <w:tc>
          <w:tcPr>
            <w:tcW w:w="3256" w:type="dxa"/>
          </w:tcPr>
          <w:p w14:paraId="4B6D2476" w14:textId="47885E89" w:rsidR="00B11848" w:rsidRDefault="00B11848" w:rsidP="00ED6005">
            <w:pPr>
              <w:rPr>
                <w:rFonts w:ascii="Corbel" w:eastAsia="Calibri" w:hAnsi="Corbel" w:cs="Times New Roman"/>
              </w:rPr>
            </w:pPr>
            <w:r>
              <w:rPr>
                <w:rFonts w:ascii="Corbel" w:eastAsia="Calibri" w:hAnsi="Corbel" w:cs="Times New Roman"/>
              </w:rPr>
              <w:t>MKF-Bouwkunde</w:t>
            </w:r>
          </w:p>
        </w:tc>
        <w:tc>
          <w:tcPr>
            <w:tcW w:w="5386" w:type="dxa"/>
          </w:tcPr>
          <w:p w14:paraId="351CADF1" w14:textId="77777777" w:rsidR="00B11848" w:rsidRPr="00977275" w:rsidRDefault="00B11848" w:rsidP="00ED6005">
            <w:pPr>
              <w:rPr>
                <w:rFonts w:ascii="Corbel" w:eastAsia="Calibri" w:hAnsi="Corbel" w:cs="Times New Roman"/>
              </w:rPr>
            </w:pPr>
          </w:p>
        </w:tc>
        <w:tc>
          <w:tcPr>
            <w:tcW w:w="5387" w:type="dxa"/>
          </w:tcPr>
          <w:p w14:paraId="53709CC0" w14:textId="77777777" w:rsidR="00B11848" w:rsidRDefault="00B11848" w:rsidP="00ED6005">
            <w:pPr>
              <w:rPr>
                <w:rFonts w:ascii="Corbel" w:eastAsia="Calibri" w:hAnsi="Corbel" w:cs="Times New Roman"/>
              </w:rPr>
            </w:pPr>
            <w:r>
              <w:rPr>
                <w:rFonts w:ascii="Corbel" w:eastAsia="Calibri" w:hAnsi="Corbel" w:cs="Times New Roman"/>
              </w:rPr>
              <w:t>Heroverweging gekozen beoordelingsystematiek.</w:t>
            </w:r>
          </w:p>
          <w:p w14:paraId="2849BFAF" w14:textId="692B06DA" w:rsidR="00B11848" w:rsidRDefault="00B11848" w:rsidP="00ED6005">
            <w:pPr>
              <w:rPr>
                <w:rFonts w:ascii="Corbel" w:eastAsia="Calibri" w:hAnsi="Corbel" w:cs="Times New Roman"/>
              </w:rPr>
            </w:pPr>
            <w:r>
              <w:rPr>
                <w:rFonts w:ascii="Corbel" w:eastAsia="Calibri" w:hAnsi="Corbel" w:cs="Times New Roman"/>
              </w:rPr>
              <w:t>Aanvragen examens als verplichting invoeren.</w:t>
            </w:r>
          </w:p>
        </w:tc>
      </w:tr>
      <w:tr w:rsidR="00B11848" w:rsidRPr="00977275" w14:paraId="1F017B5C" w14:textId="77777777" w:rsidTr="009E1C2E">
        <w:tc>
          <w:tcPr>
            <w:tcW w:w="3256" w:type="dxa"/>
          </w:tcPr>
          <w:p w14:paraId="31AC5648" w14:textId="4622E08E" w:rsidR="00B11848" w:rsidRDefault="00B11848" w:rsidP="00ED6005">
            <w:pPr>
              <w:rPr>
                <w:rFonts w:ascii="Corbel" w:eastAsia="Calibri" w:hAnsi="Corbel" w:cs="Times New Roman"/>
              </w:rPr>
            </w:pPr>
            <w:r>
              <w:rPr>
                <w:rFonts w:ascii="Corbel" w:eastAsia="Calibri" w:hAnsi="Corbel" w:cs="Times New Roman"/>
              </w:rPr>
              <w:t>Meubel</w:t>
            </w:r>
          </w:p>
        </w:tc>
        <w:tc>
          <w:tcPr>
            <w:tcW w:w="5386" w:type="dxa"/>
          </w:tcPr>
          <w:p w14:paraId="3B76C7C5" w14:textId="77777777" w:rsidR="00B11848" w:rsidRPr="00977275" w:rsidRDefault="00B11848" w:rsidP="00ED6005">
            <w:pPr>
              <w:rPr>
                <w:rFonts w:ascii="Corbel" w:eastAsia="Calibri" w:hAnsi="Corbel" w:cs="Times New Roman"/>
              </w:rPr>
            </w:pPr>
          </w:p>
        </w:tc>
        <w:tc>
          <w:tcPr>
            <w:tcW w:w="5387" w:type="dxa"/>
          </w:tcPr>
          <w:p w14:paraId="56DAB292" w14:textId="7C2527CD" w:rsidR="00B11848" w:rsidRDefault="00B11848" w:rsidP="00ED6005">
            <w:pPr>
              <w:rPr>
                <w:rFonts w:ascii="Corbel" w:eastAsia="Calibri" w:hAnsi="Corbel" w:cs="Times New Roman"/>
              </w:rPr>
            </w:pPr>
            <w:r>
              <w:rPr>
                <w:rFonts w:ascii="Corbel" w:eastAsia="Calibri" w:hAnsi="Corbel" w:cs="Times New Roman"/>
              </w:rPr>
              <w:t>APK's op andere crebo's</w:t>
            </w:r>
          </w:p>
        </w:tc>
      </w:tr>
      <w:tr w:rsidR="00B11848" w:rsidRPr="00977275" w14:paraId="58FAFCD6" w14:textId="77777777" w:rsidTr="009E1C2E">
        <w:tc>
          <w:tcPr>
            <w:tcW w:w="3256" w:type="dxa"/>
          </w:tcPr>
          <w:p w14:paraId="789C499C" w14:textId="2EE18695" w:rsidR="00B11848" w:rsidRDefault="00B11848" w:rsidP="00ED6005">
            <w:pPr>
              <w:rPr>
                <w:rFonts w:ascii="Corbel" w:eastAsia="Calibri" w:hAnsi="Corbel" w:cs="Times New Roman"/>
              </w:rPr>
            </w:pPr>
            <w:r>
              <w:rPr>
                <w:rFonts w:ascii="Corbel" w:eastAsia="Calibri" w:hAnsi="Corbel" w:cs="Times New Roman"/>
              </w:rPr>
              <w:t>Timmeren/metselen</w:t>
            </w:r>
          </w:p>
        </w:tc>
        <w:tc>
          <w:tcPr>
            <w:tcW w:w="5386" w:type="dxa"/>
          </w:tcPr>
          <w:p w14:paraId="1EC0E0EE" w14:textId="77777777" w:rsidR="00B11848" w:rsidRPr="00977275" w:rsidRDefault="00B11848" w:rsidP="00ED6005">
            <w:pPr>
              <w:rPr>
                <w:rFonts w:ascii="Corbel" w:eastAsia="Calibri" w:hAnsi="Corbel" w:cs="Times New Roman"/>
              </w:rPr>
            </w:pPr>
          </w:p>
        </w:tc>
        <w:tc>
          <w:tcPr>
            <w:tcW w:w="5387" w:type="dxa"/>
          </w:tcPr>
          <w:p w14:paraId="6881DCA8" w14:textId="577E4BF9" w:rsidR="00B11848" w:rsidRDefault="00B11848" w:rsidP="00ED6005">
            <w:pPr>
              <w:rPr>
                <w:rFonts w:ascii="Corbel" w:eastAsia="Calibri" w:hAnsi="Corbel" w:cs="Times New Roman"/>
              </w:rPr>
            </w:pPr>
            <w:r>
              <w:rPr>
                <w:rFonts w:ascii="Corbel" w:eastAsia="Calibri" w:hAnsi="Corbel" w:cs="Times New Roman"/>
              </w:rPr>
              <w:t>Meer APK's en spreiding over crebo's. Prioriteit op 25119.</w:t>
            </w:r>
          </w:p>
        </w:tc>
      </w:tr>
      <w:tr w:rsidR="00B11848" w:rsidRPr="00977275" w14:paraId="11148BAA" w14:textId="77777777" w:rsidTr="009E1C2E">
        <w:tc>
          <w:tcPr>
            <w:tcW w:w="3256" w:type="dxa"/>
          </w:tcPr>
          <w:p w14:paraId="4B89466F" w14:textId="296F7421" w:rsidR="00B11848" w:rsidRDefault="00B40BED" w:rsidP="00ED6005">
            <w:pPr>
              <w:rPr>
                <w:rFonts w:ascii="Corbel" w:eastAsia="Calibri" w:hAnsi="Corbel" w:cs="Times New Roman"/>
              </w:rPr>
            </w:pPr>
            <w:r>
              <w:rPr>
                <w:rFonts w:ascii="Corbel" w:eastAsia="Calibri" w:hAnsi="Corbel" w:cs="Times New Roman"/>
              </w:rPr>
              <w:t>Infratechniek</w:t>
            </w:r>
          </w:p>
        </w:tc>
        <w:tc>
          <w:tcPr>
            <w:tcW w:w="5386" w:type="dxa"/>
          </w:tcPr>
          <w:p w14:paraId="6C5FED15" w14:textId="77777777" w:rsidR="00B11848" w:rsidRPr="00977275" w:rsidRDefault="00B11848" w:rsidP="00ED6005">
            <w:pPr>
              <w:rPr>
                <w:rFonts w:ascii="Corbel" w:eastAsia="Calibri" w:hAnsi="Corbel" w:cs="Times New Roman"/>
              </w:rPr>
            </w:pPr>
          </w:p>
        </w:tc>
        <w:tc>
          <w:tcPr>
            <w:tcW w:w="5387" w:type="dxa"/>
          </w:tcPr>
          <w:p w14:paraId="371739E3" w14:textId="0D4E4CB5" w:rsidR="00B11848" w:rsidRDefault="00B40BED" w:rsidP="00ED6005">
            <w:pPr>
              <w:rPr>
                <w:rFonts w:ascii="Corbel" w:eastAsia="Calibri" w:hAnsi="Corbel" w:cs="Times New Roman"/>
              </w:rPr>
            </w:pPr>
            <w:r>
              <w:rPr>
                <w:rFonts w:ascii="Corbel" w:eastAsia="Calibri" w:hAnsi="Corbel" w:cs="Times New Roman"/>
              </w:rPr>
              <w:t>APK's op andere crebo's</w:t>
            </w:r>
          </w:p>
        </w:tc>
      </w:tr>
      <w:tr w:rsidR="00B40BED" w:rsidRPr="00977275" w14:paraId="13E6C9E3" w14:textId="77777777" w:rsidTr="009E1C2E">
        <w:tc>
          <w:tcPr>
            <w:tcW w:w="3256" w:type="dxa"/>
          </w:tcPr>
          <w:p w14:paraId="76A61B53" w14:textId="192D8B2F" w:rsidR="00B40BED" w:rsidRDefault="00B40BED" w:rsidP="00ED6005">
            <w:pPr>
              <w:rPr>
                <w:rFonts w:ascii="Corbel" w:eastAsia="Calibri" w:hAnsi="Corbel" w:cs="Times New Roman"/>
              </w:rPr>
            </w:pPr>
            <w:r>
              <w:rPr>
                <w:rFonts w:ascii="Corbel" w:eastAsia="Calibri" w:hAnsi="Corbel" w:cs="Times New Roman"/>
              </w:rPr>
              <w:t>ICT 3</w:t>
            </w:r>
          </w:p>
        </w:tc>
        <w:tc>
          <w:tcPr>
            <w:tcW w:w="5386" w:type="dxa"/>
          </w:tcPr>
          <w:p w14:paraId="5D73450C" w14:textId="77777777" w:rsidR="00B40BED" w:rsidRPr="00977275" w:rsidRDefault="00B40BED" w:rsidP="00ED6005">
            <w:pPr>
              <w:rPr>
                <w:rFonts w:ascii="Corbel" w:eastAsia="Calibri" w:hAnsi="Corbel" w:cs="Times New Roman"/>
              </w:rPr>
            </w:pPr>
          </w:p>
        </w:tc>
        <w:tc>
          <w:tcPr>
            <w:tcW w:w="5387" w:type="dxa"/>
          </w:tcPr>
          <w:p w14:paraId="2A2CCDFA" w14:textId="4681008A" w:rsidR="00B40BED" w:rsidRDefault="00B40BED" w:rsidP="00ED6005">
            <w:pPr>
              <w:rPr>
                <w:rFonts w:ascii="Corbel" w:eastAsia="Calibri" w:hAnsi="Corbel" w:cs="Times New Roman"/>
              </w:rPr>
            </w:pPr>
            <w:r>
              <w:rPr>
                <w:rFonts w:ascii="Corbel" w:eastAsia="Calibri" w:hAnsi="Corbel" w:cs="Times New Roman"/>
              </w:rPr>
              <w:t>Geen specifieke verbeteracties nodig</w:t>
            </w:r>
          </w:p>
        </w:tc>
      </w:tr>
      <w:tr w:rsidR="00B40BED" w:rsidRPr="00977275" w14:paraId="0DF8F393" w14:textId="77777777" w:rsidTr="009E1C2E">
        <w:tc>
          <w:tcPr>
            <w:tcW w:w="3256" w:type="dxa"/>
          </w:tcPr>
          <w:p w14:paraId="6321A0B3" w14:textId="53B4C83A" w:rsidR="00B40BED" w:rsidRDefault="00B40BED" w:rsidP="00ED6005">
            <w:pPr>
              <w:rPr>
                <w:rFonts w:ascii="Corbel" w:eastAsia="Calibri" w:hAnsi="Corbel" w:cs="Times New Roman"/>
              </w:rPr>
            </w:pPr>
            <w:r>
              <w:rPr>
                <w:rFonts w:ascii="Corbel" w:eastAsia="Calibri" w:hAnsi="Corbel" w:cs="Times New Roman"/>
              </w:rPr>
              <w:t>ICT 4</w:t>
            </w:r>
          </w:p>
        </w:tc>
        <w:tc>
          <w:tcPr>
            <w:tcW w:w="5386" w:type="dxa"/>
          </w:tcPr>
          <w:p w14:paraId="1C1ECF57" w14:textId="77777777" w:rsidR="00B40BED" w:rsidRPr="00977275" w:rsidRDefault="00B40BED" w:rsidP="00ED6005">
            <w:pPr>
              <w:rPr>
                <w:rFonts w:ascii="Corbel" w:eastAsia="Calibri" w:hAnsi="Corbel" w:cs="Times New Roman"/>
              </w:rPr>
            </w:pPr>
          </w:p>
        </w:tc>
        <w:tc>
          <w:tcPr>
            <w:tcW w:w="5387" w:type="dxa"/>
          </w:tcPr>
          <w:p w14:paraId="65050E0D" w14:textId="29F3887C" w:rsidR="00B40BED" w:rsidRDefault="00B40BED" w:rsidP="00ED6005">
            <w:pPr>
              <w:rPr>
                <w:rFonts w:ascii="Corbel" w:eastAsia="Calibri" w:hAnsi="Corbel" w:cs="Times New Roman"/>
              </w:rPr>
            </w:pPr>
            <w:r>
              <w:rPr>
                <w:rFonts w:ascii="Corbel" w:eastAsia="Calibri" w:hAnsi="Corbel" w:cs="Times New Roman"/>
              </w:rPr>
              <w:t>Geen specifieke verbeteracties nodig</w:t>
            </w:r>
          </w:p>
        </w:tc>
      </w:tr>
      <w:tr w:rsidR="00B40BED" w:rsidRPr="00977275" w14:paraId="5510C526" w14:textId="77777777" w:rsidTr="009E1C2E">
        <w:tc>
          <w:tcPr>
            <w:tcW w:w="3256" w:type="dxa"/>
          </w:tcPr>
          <w:p w14:paraId="3FD6E7FD" w14:textId="65028606" w:rsidR="00B40BED" w:rsidRDefault="00B40BED" w:rsidP="00ED6005">
            <w:pPr>
              <w:rPr>
                <w:rFonts w:ascii="Corbel" w:eastAsia="Calibri" w:hAnsi="Corbel" w:cs="Times New Roman"/>
              </w:rPr>
            </w:pPr>
            <w:r>
              <w:rPr>
                <w:rFonts w:ascii="Corbel" w:eastAsia="Calibri" w:hAnsi="Corbel" w:cs="Times New Roman"/>
              </w:rPr>
              <w:lastRenderedPageBreak/>
              <w:t>ICT AO/SD</w:t>
            </w:r>
          </w:p>
        </w:tc>
        <w:tc>
          <w:tcPr>
            <w:tcW w:w="5386" w:type="dxa"/>
          </w:tcPr>
          <w:p w14:paraId="328EA41C" w14:textId="77777777" w:rsidR="00B40BED" w:rsidRPr="00977275" w:rsidRDefault="00B40BED" w:rsidP="00ED6005">
            <w:pPr>
              <w:rPr>
                <w:rFonts w:ascii="Corbel" w:eastAsia="Calibri" w:hAnsi="Corbel" w:cs="Times New Roman"/>
              </w:rPr>
            </w:pPr>
          </w:p>
        </w:tc>
        <w:tc>
          <w:tcPr>
            <w:tcW w:w="5387" w:type="dxa"/>
          </w:tcPr>
          <w:p w14:paraId="253A9FCA" w14:textId="60BA9949" w:rsidR="00B40BED" w:rsidRDefault="00B40BED" w:rsidP="00ED6005">
            <w:pPr>
              <w:rPr>
                <w:rFonts w:ascii="Corbel" w:eastAsia="Calibri" w:hAnsi="Corbel" w:cs="Times New Roman"/>
              </w:rPr>
            </w:pPr>
            <w:r>
              <w:rPr>
                <w:rFonts w:ascii="Corbel" w:eastAsia="Calibri" w:hAnsi="Corbel" w:cs="Times New Roman"/>
              </w:rPr>
              <w:t>APK's bij alle examinatoren. Focus op open vraagstelling, juiste vertaalslag van bevindingen naar score en interview bedrijfsfunctionaris.</w:t>
            </w:r>
          </w:p>
        </w:tc>
      </w:tr>
      <w:tr w:rsidR="00B40BED" w:rsidRPr="00977275" w14:paraId="2AA4FF31" w14:textId="77777777" w:rsidTr="009E1C2E">
        <w:tc>
          <w:tcPr>
            <w:tcW w:w="3256" w:type="dxa"/>
          </w:tcPr>
          <w:p w14:paraId="69FDC1F1" w14:textId="5126DF92" w:rsidR="00B40BED" w:rsidRDefault="00B40BED" w:rsidP="00ED6005">
            <w:pPr>
              <w:rPr>
                <w:rFonts w:ascii="Corbel" w:eastAsia="Calibri" w:hAnsi="Corbel" w:cs="Times New Roman"/>
              </w:rPr>
            </w:pPr>
            <w:r>
              <w:rPr>
                <w:rFonts w:ascii="Corbel" w:eastAsia="Calibri" w:hAnsi="Corbel" w:cs="Times New Roman"/>
              </w:rPr>
              <w:t>Installatietechniek</w:t>
            </w:r>
          </w:p>
        </w:tc>
        <w:tc>
          <w:tcPr>
            <w:tcW w:w="5386" w:type="dxa"/>
          </w:tcPr>
          <w:p w14:paraId="47063AE7" w14:textId="77777777" w:rsidR="00B40BED" w:rsidRPr="00977275" w:rsidRDefault="00B40BED" w:rsidP="00ED6005">
            <w:pPr>
              <w:rPr>
                <w:rFonts w:ascii="Corbel" w:eastAsia="Calibri" w:hAnsi="Corbel" w:cs="Times New Roman"/>
              </w:rPr>
            </w:pPr>
          </w:p>
        </w:tc>
        <w:tc>
          <w:tcPr>
            <w:tcW w:w="5387" w:type="dxa"/>
          </w:tcPr>
          <w:p w14:paraId="550E8F87" w14:textId="313E7CE4" w:rsidR="00B40BED" w:rsidRDefault="00B40BED" w:rsidP="00ED6005">
            <w:pPr>
              <w:rPr>
                <w:rFonts w:ascii="Corbel" w:eastAsia="Calibri" w:hAnsi="Corbel" w:cs="Times New Roman"/>
              </w:rPr>
            </w:pPr>
            <w:r>
              <w:rPr>
                <w:rFonts w:ascii="Corbel" w:eastAsia="Calibri" w:hAnsi="Corbel" w:cs="Times New Roman"/>
              </w:rPr>
              <w:t>APK bij examinator die recentelijk geen APK meer heeft gehad en APK-spreiding over crebo's.</w:t>
            </w:r>
          </w:p>
        </w:tc>
      </w:tr>
      <w:tr w:rsidR="00B40BED" w:rsidRPr="00977275" w14:paraId="49A23AD3" w14:textId="77777777" w:rsidTr="009E1C2E">
        <w:tc>
          <w:tcPr>
            <w:tcW w:w="3256" w:type="dxa"/>
          </w:tcPr>
          <w:p w14:paraId="4B750F66" w14:textId="6813AD8D" w:rsidR="00B40BED" w:rsidRDefault="00B40BED" w:rsidP="00ED6005">
            <w:pPr>
              <w:rPr>
                <w:rFonts w:ascii="Corbel" w:eastAsia="Calibri" w:hAnsi="Corbel" w:cs="Times New Roman"/>
              </w:rPr>
            </w:pPr>
            <w:r>
              <w:rPr>
                <w:rFonts w:ascii="Corbel" w:eastAsia="Calibri" w:hAnsi="Corbel" w:cs="Times New Roman"/>
              </w:rPr>
              <w:t>MKE/Mechatronica</w:t>
            </w:r>
          </w:p>
        </w:tc>
        <w:tc>
          <w:tcPr>
            <w:tcW w:w="5386" w:type="dxa"/>
          </w:tcPr>
          <w:p w14:paraId="64DCAA59" w14:textId="77777777" w:rsidR="00B40BED" w:rsidRPr="00977275" w:rsidRDefault="00B40BED" w:rsidP="00ED6005">
            <w:pPr>
              <w:rPr>
                <w:rFonts w:ascii="Corbel" w:eastAsia="Calibri" w:hAnsi="Corbel" w:cs="Times New Roman"/>
              </w:rPr>
            </w:pPr>
          </w:p>
        </w:tc>
        <w:tc>
          <w:tcPr>
            <w:tcW w:w="5387" w:type="dxa"/>
          </w:tcPr>
          <w:p w14:paraId="5F6732D7" w14:textId="77777777" w:rsidR="00B40BED" w:rsidRDefault="00B40BED" w:rsidP="00ED6005">
            <w:pPr>
              <w:rPr>
                <w:rFonts w:ascii="Corbel" w:eastAsia="Calibri" w:hAnsi="Corbel" w:cs="Times New Roman"/>
              </w:rPr>
            </w:pPr>
            <w:r>
              <w:rPr>
                <w:rFonts w:ascii="Corbel" w:eastAsia="Calibri" w:hAnsi="Corbel" w:cs="Times New Roman"/>
              </w:rPr>
              <w:t>Afnamekwaliteit en kwaliteit examenopdracht via APK's bij alle examinatoren monitoren.</w:t>
            </w:r>
          </w:p>
          <w:p w14:paraId="00800090" w14:textId="6AF70595" w:rsidR="00B40BED" w:rsidRDefault="00B40BED" w:rsidP="00ED6005">
            <w:pPr>
              <w:rPr>
                <w:rFonts w:ascii="Corbel" w:eastAsia="Calibri" w:hAnsi="Corbel" w:cs="Times New Roman"/>
              </w:rPr>
            </w:pPr>
            <w:r>
              <w:rPr>
                <w:rFonts w:ascii="Corbel" w:eastAsia="Calibri" w:hAnsi="Corbel" w:cs="Times New Roman"/>
              </w:rPr>
              <w:t>Controle op de vaststelling van examenopdrachten door de examencommissie.</w:t>
            </w:r>
          </w:p>
        </w:tc>
      </w:tr>
      <w:tr w:rsidR="00B40BED" w:rsidRPr="00977275" w14:paraId="17114128" w14:textId="77777777" w:rsidTr="009E1C2E">
        <w:tc>
          <w:tcPr>
            <w:tcW w:w="3256" w:type="dxa"/>
          </w:tcPr>
          <w:p w14:paraId="42EEDEFB" w14:textId="55882061" w:rsidR="00B40BED" w:rsidRDefault="006D0B91" w:rsidP="00ED6005">
            <w:pPr>
              <w:rPr>
                <w:rFonts w:ascii="Corbel" w:eastAsia="Calibri" w:hAnsi="Corbel" w:cs="Times New Roman"/>
              </w:rPr>
            </w:pPr>
            <w:r>
              <w:rPr>
                <w:rFonts w:ascii="Corbel" w:eastAsia="Calibri" w:hAnsi="Corbel" w:cs="Times New Roman"/>
              </w:rPr>
              <w:t>Mobiliteit</w:t>
            </w:r>
          </w:p>
        </w:tc>
        <w:tc>
          <w:tcPr>
            <w:tcW w:w="5386" w:type="dxa"/>
          </w:tcPr>
          <w:p w14:paraId="60ED0AD0" w14:textId="77777777" w:rsidR="00B40BED" w:rsidRPr="00977275" w:rsidRDefault="00B40BED" w:rsidP="00ED6005">
            <w:pPr>
              <w:rPr>
                <w:rFonts w:ascii="Corbel" w:eastAsia="Calibri" w:hAnsi="Corbel" w:cs="Times New Roman"/>
              </w:rPr>
            </w:pPr>
          </w:p>
        </w:tc>
        <w:tc>
          <w:tcPr>
            <w:tcW w:w="5387" w:type="dxa"/>
          </w:tcPr>
          <w:p w14:paraId="76F34B89" w14:textId="77777777" w:rsidR="00B40BED" w:rsidRDefault="006D0B91" w:rsidP="00ED6005">
            <w:pPr>
              <w:rPr>
                <w:rFonts w:ascii="Corbel" w:eastAsia="Calibri" w:hAnsi="Corbel" w:cs="Times New Roman"/>
              </w:rPr>
            </w:pPr>
            <w:r>
              <w:rPr>
                <w:rFonts w:ascii="Corbel" w:eastAsia="Calibri" w:hAnsi="Corbel" w:cs="Times New Roman"/>
              </w:rPr>
              <w:t>Constructie van een eigen exameninstrument en het zelf afnemen van de examens, zouden een oplossing zijn.</w:t>
            </w:r>
          </w:p>
          <w:p w14:paraId="00C4C048" w14:textId="37F289BF" w:rsidR="006D0B91" w:rsidRDefault="006D0B91" w:rsidP="00ED6005">
            <w:pPr>
              <w:rPr>
                <w:rFonts w:ascii="Corbel" w:eastAsia="Calibri" w:hAnsi="Corbel" w:cs="Times New Roman"/>
              </w:rPr>
            </w:pPr>
            <w:r>
              <w:rPr>
                <w:rFonts w:ascii="Corbel" w:eastAsia="Calibri" w:hAnsi="Corbel" w:cs="Times New Roman"/>
              </w:rPr>
              <w:t>IBKI en STEM lijken vooralsnog niet bereid tot fundamentele aanpassingen.</w:t>
            </w:r>
          </w:p>
        </w:tc>
      </w:tr>
      <w:tr w:rsidR="006D0B91" w:rsidRPr="00977275" w14:paraId="6EB939F5" w14:textId="77777777" w:rsidTr="009E1C2E">
        <w:tc>
          <w:tcPr>
            <w:tcW w:w="3256" w:type="dxa"/>
          </w:tcPr>
          <w:p w14:paraId="068E7B41" w14:textId="53C08E54" w:rsidR="006D0B91" w:rsidRDefault="006D0B91" w:rsidP="00ED6005">
            <w:pPr>
              <w:rPr>
                <w:rFonts w:ascii="Corbel" w:eastAsia="Calibri" w:hAnsi="Corbel" w:cs="Times New Roman"/>
              </w:rPr>
            </w:pPr>
            <w:r>
              <w:rPr>
                <w:rFonts w:ascii="Corbel" w:eastAsia="Calibri" w:hAnsi="Corbel" w:cs="Times New Roman"/>
              </w:rPr>
              <w:t>WTB</w:t>
            </w:r>
          </w:p>
        </w:tc>
        <w:tc>
          <w:tcPr>
            <w:tcW w:w="5386" w:type="dxa"/>
          </w:tcPr>
          <w:p w14:paraId="231B17D9" w14:textId="77777777" w:rsidR="006D0B91" w:rsidRPr="00977275" w:rsidRDefault="006D0B91" w:rsidP="00ED6005">
            <w:pPr>
              <w:rPr>
                <w:rFonts w:ascii="Corbel" w:eastAsia="Calibri" w:hAnsi="Corbel" w:cs="Times New Roman"/>
              </w:rPr>
            </w:pPr>
          </w:p>
        </w:tc>
        <w:tc>
          <w:tcPr>
            <w:tcW w:w="5387" w:type="dxa"/>
          </w:tcPr>
          <w:p w14:paraId="616EB240" w14:textId="71BE4044" w:rsidR="006D0B91" w:rsidRDefault="006D0B91" w:rsidP="00ED6005">
            <w:pPr>
              <w:rPr>
                <w:rFonts w:ascii="Corbel" w:eastAsia="Calibri" w:hAnsi="Corbel" w:cs="Times New Roman"/>
              </w:rPr>
            </w:pPr>
            <w:r>
              <w:rPr>
                <w:rFonts w:ascii="Corbel" w:eastAsia="Calibri" w:hAnsi="Corbel" w:cs="Times New Roman"/>
              </w:rPr>
              <w:t>Meer spreiding van APK's over de crebo's</w:t>
            </w:r>
          </w:p>
        </w:tc>
      </w:tr>
      <w:tr w:rsidR="006D0B91" w:rsidRPr="00977275" w14:paraId="25D81A2E" w14:textId="77777777" w:rsidTr="009E1C2E">
        <w:tc>
          <w:tcPr>
            <w:tcW w:w="3256" w:type="dxa"/>
          </w:tcPr>
          <w:p w14:paraId="2702516D" w14:textId="3FB1B5F8" w:rsidR="006D0B91" w:rsidRDefault="006D0B91" w:rsidP="00ED6005">
            <w:pPr>
              <w:rPr>
                <w:rFonts w:ascii="Corbel" w:eastAsia="Calibri" w:hAnsi="Corbel" w:cs="Times New Roman"/>
              </w:rPr>
            </w:pPr>
            <w:r>
              <w:rPr>
                <w:rFonts w:ascii="Corbel" w:eastAsia="Calibri" w:hAnsi="Corbel" w:cs="Times New Roman"/>
              </w:rPr>
              <w:t>Proces</w:t>
            </w:r>
          </w:p>
        </w:tc>
        <w:tc>
          <w:tcPr>
            <w:tcW w:w="5386" w:type="dxa"/>
          </w:tcPr>
          <w:p w14:paraId="1EFA8B0E" w14:textId="77777777" w:rsidR="006D0B91" w:rsidRPr="00977275" w:rsidRDefault="006D0B91" w:rsidP="00ED6005">
            <w:pPr>
              <w:rPr>
                <w:rFonts w:ascii="Corbel" w:eastAsia="Calibri" w:hAnsi="Corbel" w:cs="Times New Roman"/>
              </w:rPr>
            </w:pPr>
          </w:p>
        </w:tc>
        <w:tc>
          <w:tcPr>
            <w:tcW w:w="5387" w:type="dxa"/>
          </w:tcPr>
          <w:p w14:paraId="0CB5645E" w14:textId="5F05A0F4" w:rsidR="006D0B91" w:rsidRDefault="006D0B91" w:rsidP="00ED6005">
            <w:pPr>
              <w:rPr>
                <w:rFonts w:ascii="Corbel" w:eastAsia="Calibri" w:hAnsi="Corbel" w:cs="Times New Roman"/>
              </w:rPr>
            </w:pPr>
            <w:r>
              <w:rPr>
                <w:rFonts w:ascii="Corbel" w:eastAsia="Calibri" w:hAnsi="Corbel" w:cs="Times New Roman"/>
              </w:rPr>
              <w:t>Controle-APK's</w:t>
            </w:r>
          </w:p>
        </w:tc>
      </w:tr>
    </w:tbl>
    <w:p w14:paraId="4B374855" w14:textId="77777777" w:rsidR="00E30844" w:rsidRPr="00977275" w:rsidRDefault="00E30844" w:rsidP="00E30844">
      <w:pPr>
        <w:rPr>
          <w:rFonts w:ascii="Corbel" w:eastAsia="Calibri" w:hAnsi="Corbel" w:cs="Times New Roman"/>
        </w:rPr>
      </w:pPr>
    </w:p>
    <w:p w14:paraId="565E697B" w14:textId="0C3DA1B4" w:rsidR="00E30844" w:rsidRDefault="00E30844" w:rsidP="00E30844">
      <w:pPr>
        <w:rPr>
          <w:rFonts w:ascii="Corbel" w:eastAsiaTheme="majorEastAsia" w:hAnsi="Corbel" w:cstheme="majorBidi"/>
          <w:b/>
          <w:color w:val="000000" w:themeColor="text1"/>
          <w:sz w:val="24"/>
          <w:szCs w:val="24"/>
        </w:rPr>
      </w:pPr>
      <w:r w:rsidRPr="00977275">
        <w:rPr>
          <w:rFonts w:ascii="Corbel" w:eastAsia="Calibri" w:hAnsi="Corbel" w:cs="Times New Roman"/>
        </w:rPr>
        <w:br/>
      </w:r>
    </w:p>
    <w:p w14:paraId="296ABD3E" w14:textId="77777777" w:rsidR="003D5D26" w:rsidRDefault="003D5D26" w:rsidP="003D5D26">
      <w:pPr>
        <w:keepNext/>
        <w:keepLines/>
        <w:numPr>
          <w:ilvl w:val="0"/>
          <w:numId w:val="19"/>
        </w:numPr>
        <w:spacing w:before="300" w:after="60" w:line="288" w:lineRule="auto"/>
        <w:outlineLvl w:val="1"/>
        <w:rPr>
          <w:rFonts w:ascii="Corbel" w:eastAsia="Times New Roman" w:hAnsi="Corbel" w:cs="Times New Roman"/>
          <w:b/>
          <w:bCs/>
          <w:smallCaps/>
          <w:color w:val="00A997"/>
          <w:sz w:val="26"/>
          <w:szCs w:val="26"/>
        </w:rPr>
        <w:sectPr w:rsidR="003D5D26" w:rsidSect="002919B7">
          <w:pgSz w:w="16838" w:h="11906" w:orient="landscape" w:code="9"/>
          <w:pgMar w:top="1418" w:right="1418" w:bottom="1418" w:left="1418" w:header="709" w:footer="709" w:gutter="0"/>
          <w:cols w:space="708"/>
          <w:titlePg/>
          <w:docGrid w:linePitch="360"/>
        </w:sectPr>
      </w:pPr>
      <w:bookmarkStart w:id="36" w:name="_Toc115098805"/>
    </w:p>
    <w:p w14:paraId="5276E717" w14:textId="13F14181" w:rsidR="003D5D26" w:rsidRPr="00C86BF5" w:rsidRDefault="003D5D26" w:rsidP="003D5D26">
      <w:pPr>
        <w:keepNext/>
        <w:keepLines/>
        <w:numPr>
          <w:ilvl w:val="0"/>
          <w:numId w:val="19"/>
        </w:numPr>
        <w:spacing w:before="300" w:after="60" w:line="288" w:lineRule="auto"/>
        <w:outlineLvl w:val="1"/>
        <w:rPr>
          <w:rFonts w:ascii="Corbel" w:eastAsia="Times New Roman" w:hAnsi="Corbel" w:cs="Times New Roman"/>
          <w:b/>
          <w:bCs/>
          <w:smallCaps/>
          <w:color w:val="00A997"/>
          <w:sz w:val="26"/>
          <w:szCs w:val="26"/>
        </w:rPr>
      </w:pPr>
      <w:bookmarkStart w:id="37" w:name="_Toc149293647"/>
      <w:r>
        <w:rPr>
          <w:rFonts w:ascii="Corbel" w:eastAsia="Times New Roman" w:hAnsi="Corbel" w:cs="Times New Roman"/>
          <w:b/>
          <w:bCs/>
          <w:smallCaps/>
          <w:color w:val="00A997"/>
          <w:sz w:val="26"/>
          <w:szCs w:val="26"/>
        </w:rPr>
        <w:lastRenderedPageBreak/>
        <w:t>Kwantitatieve gegevens</w:t>
      </w:r>
      <w:bookmarkEnd w:id="36"/>
      <w:bookmarkEnd w:id="37"/>
    </w:p>
    <w:p w14:paraId="437B44C5" w14:textId="77777777" w:rsidR="003D5D26" w:rsidRPr="00621FA3" w:rsidRDefault="00E30844" w:rsidP="00E30844">
      <w:pPr>
        <w:rPr>
          <w:rFonts w:ascii="Corbel" w:eastAsia="Calibri" w:hAnsi="Corbel" w:cs="Times New Roman"/>
        </w:rPr>
      </w:pPr>
      <w:r w:rsidRPr="00621FA3">
        <w:rPr>
          <w:rFonts w:ascii="Corbel" w:eastAsia="Calibri" w:hAnsi="Corbel" w:cs="Times New Roman"/>
        </w:rPr>
        <w:t xml:space="preserve"> </w:t>
      </w:r>
    </w:p>
    <w:tbl>
      <w:tblPr>
        <w:tblStyle w:val="Tabelraster1"/>
        <w:tblW w:w="0" w:type="auto"/>
        <w:tblLook w:val="04A0" w:firstRow="1" w:lastRow="0" w:firstColumn="1" w:lastColumn="0" w:noHBand="0" w:noVBand="1"/>
      </w:tblPr>
      <w:tblGrid>
        <w:gridCol w:w="3256"/>
        <w:gridCol w:w="2409"/>
        <w:gridCol w:w="2552"/>
      </w:tblGrid>
      <w:tr w:rsidR="003D5D26" w:rsidRPr="00585114" w14:paraId="54E35F65" w14:textId="77777777" w:rsidTr="00653952">
        <w:tc>
          <w:tcPr>
            <w:tcW w:w="3256" w:type="dxa"/>
            <w:shd w:val="clear" w:color="auto" w:fill="00A997"/>
          </w:tcPr>
          <w:p w14:paraId="6B0A0E88" w14:textId="77777777" w:rsidR="003D5D26" w:rsidRPr="00585114" w:rsidRDefault="003D5D26" w:rsidP="00653952">
            <w:pPr>
              <w:rPr>
                <w:rFonts w:ascii="Corbel" w:hAnsi="Corbel"/>
                <w:b/>
                <w:color w:val="FFFFFF"/>
              </w:rPr>
            </w:pPr>
            <w:r w:rsidRPr="00585114">
              <w:rPr>
                <w:rFonts w:ascii="Corbel" w:hAnsi="Corbel"/>
                <w:b/>
                <w:color w:val="FFFFFF"/>
              </w:rPr>
              <w:t>Team</w:t>
            </w:r>
          </w:p>
        </w:tc>
        <w:tc>
          <w:tcPr>
            <w:tcW w:w="2409" w:type="dxa"/>
            <w:shd w:val="clear" w:color="auto" w:fill="00A997"/>
          </w:tcPr>
          <w:p w14:paraId="7BDC76DB" w14:textId="77777777" w:rsidR="003D5D26" w:rsidRPr="00585114" w:rsidRDefault="003D5D26" w:rsidP="00653952">
            <w:pPr>
              <w:rPr>
                <w:rFonts w:ascii="Corbel" w:hAnsi="Corbel"/>
                <w:b/>
                <w:color w:val="FFFFFF"/>
              </w:rPr>
            </w:pPr>
            <w:r w:rsidRPr="00585114">
              <w:rPr>
                <w:rFonts w:ascii="Corbel" w:hAnsi="Corbel"/>
                <w:b/>
                <w:color w:val="FFFFFF"/>
              </w:rPr>
              <w:t>Aantal diploma’s</w:t>
            </w:r>
          </w:p>
        </w:tc>
        <w:tc>
          <w:tcPr>
            <w:tcW w:w="2552" w:type="dxa"/>
            <w:shd w:val="clear" w:color="auto" w:fill="00A997"/>
          </w:tcPr>
          <w:p w14:paraId="53C8AEB6" w14:textId="77777777" w:rsidR="003D5D26" w:rsidRPr="00585114" w:rsidRDefault="003D5D26" w:rsidP="00653952">
            <w:pPr>
              <w:rPr>
                <w:rFonts w:ascii="Corbel" w:hAnsi="Corbel"/>
                <w:b/>
                <w:color w:val="FFFFFF"/>
              </w:rPr>
            </w:pPr>
            <w:r w:rsidRPr="00585114">
              <w:rPr>
                <w:rFonts w:ascii="Corbel" w:hAnsi="Corbel"/>
                <w:b/>
                <w:color w:val="FFFFFF"/>
              </w:rPr>
              <w:t>Aantal verleende vrijstellingen</w:t>
            </w:r>
          </w:p>
        </w:tc>
      </w:tr>
      <w:tr w:rsidR="003D5D26" w:rsidRPr="00585114" w14:paraId="59CD0F36" w14:textId="77777777" w:rsidTr="00283503">
        <w:tc>
          <w:tcPr>
            <w:tcW w:w="3256" w:type="dxa"/>
          </w:tcPr>
          <w:p w14:paraId="31CF9962" w14:textId="77777777" w:rsidR="003D5D26" w:rsidRPr="00585114" w:rsidRDefault="003D5D26" w:rsidP="003D5D26">
            <w:pPr>
              <w:rPr>
                <w:rFonts w:ascii="Corbel" w:hAnsi="Corbel"/>
              </w:rPr>
            </w:pPr>
            <w:r>
              <w:rPr>
                <w:rFonts w:ascii="Corbel" w:hAnsi="Corbel"/>
              </w:rPr>
              <w:t>Design</w:t>
            </w:r>
            <w:r w:rsidRPr="00585114">
              <w:rPr>
                <w:rFonts w:ascii="Corbel" w:hAnsi="Corbel"/>
              </w:rPr>
              <w:t xml:space="preserve"> &amp; </w:t>
            </w:r>
            <w:r>
              <w:rPr>
                <w:rFonts w:ascii="Corbel" w:hAnsi="Corbel"/>
              </w:rPr>
              <w:t>Media</w:t>
            </w:r>
          </w:p>
        </w:tc>
        <w:tc>
          <w:tcPr>
            <w:tcW w:w="2409" w:type="dxa"/>
            <w:vAlign w:val="center"/>
          </w:tcPr>
          <w:p w14:paraId="043C0977" w14:textId="1D36FB40" w:rsidR="003D5D26" w:rsidRPr="00585114" w:rsidRDefault="003D5D26" w:rsidP="00283503">
            <w:pPr>
              <w:jc w:val="center"/>
              <w:rPr>
                <w:rFonts w:ascii="Corbel" w:hAnsi="Corbel"/>
              </w:rPr>
            </w:pPr>
            <w:r>
              <w:rPr>
                <w:rFonts w:ascii="Corbel" w:hAnsi="Corbel"/>
              </w:rPr>
              <w:t>70</w:t>
            </w:r>
          </w:p>
        </w:tc>
        <w:tc>
          <w:tcPr>
            <w:tcW w:w="2552" w:type="dxa"/>
            <w:vAlign w:val="center"/>
          </w:tcPr>
          <w:p w14:paraId="0E43CAF0" w14:textId="1C27F1B7" w:rsidR="003D5D26" w:rsidRPr="00585114" w:rsidRDefault="006E49FC" w:rsidP="00283503">
            <w:pPr>
              <w:jc w:val="center"/>
              <w:rPr>
                <w:rFonts w:ascii="Corbel" w:hAnsi="Corbel"/>
              </w:rPr>
            </w:pPr>
            <w:r>
              <w:rPr>
                <w:rFonts w:ascii="Corbel" w:hAnsi="Corbel"/>
              </w:rPr>
              <w:t>13</w:t>
            </w:r>
          </w:p>
        </w:tc>
      </w:tr>
      <w:tr w:rsidR="003D5D26" w:rsidRPr="00585114" w14:paraId="2C70A609" w14:textId="77777777" w:rsidTr="00283503">
        <w:tc>
          <w:tcPr>
            <w:tcW w:w="3256" w:type="dxa"/>
          </w:tcPr>
          <w:p w14:paraId="2ACD6309" w14:textId="77777777" w:rsidR="003D5D26" w:rsidRPr="00585114" w:rsidRDefault="003D5D26" w:rsidP="003D5D26">
            <w:pPr>
              <w:rPr>
                <w:rFonts w:ascii="Corbel" w:hAnsi="Corbel"/>
              </w:rPr>
            </w:pPr>
            <w:r w:rsidRPr="00585114">
              <w:rPr>
                <w:rFonts w:ascii="Corbel" w:hAnsi="Corbel"/>
              </w:rPr>
              <w:t>Elektrotechniek</w:t>
            </w:r>
          </w:p>
        </w:tc>
        <w:tc>
          <w:tcPr>
            <w:tcW w:w="2409" w:type="dxa"/>
            <w:vAlign w:val="center"/>
          </w:tcPr>
          <w:p w14:paraId="245D10A3" w14:textId="61519778" w:rsidR="003D5D26" w:rsidRPr="00585114" w:rsidRDefault="003D5D26" w:rsidP="00283503">
            <w:pPr>
              <w:jc w:val="center"/>
              <w:rPr>
                <w:rFonts w:ascii="Corbel" w:hAnsi="Corbel"/>
              </w:rPr>
            </w:pPr>
            <w:r>
              <w:rPr>
                <w:rFonts w:ascii="Corbel" w:hAnsi="Corbel"/>
              </w:rPr>
              <w:t>94</w:t>
            </w:r>
          </w:p>
        </w:tc>
        <w:tc>
          <w:tcPr>
            <w:tcW w:w="2552" w:type="dxa"/>
            <w:vAlign w:val="center"/>
          </w:tcPr>
          <w:p w14:paraId="2153F1D1" w14:textId="69CA5EE4" w:rsidR="003D5D26" w:rsidRPr="00585114" w:rsidRDefault="006E49FC" w:rsidP="00283503">
            <w:pPr>
              <w:jc w:val="center"/>
              <w:rPr>
                <w:rFonts w:ascii="Corbel" w:hAnsi="Corbel"/>
              </w:rPr>
            </w:pPr>
            <w:r>
              <w:rPr>
                <w:rFonts w:ascii="Corbel" w:hAnsi="Corbel"/>
              </w:rPr>
              <w:t>75</w:t>
            </w:r>
          </w:p>
        </w:tc>
      </w:tr>
      <w:tr w:rsidR="003D5D26" w:rsidRPr="00585114" w14:paraId="2422906A" w14:textId="77777777" w:rsidTr="00283503">
        <w:tc>
          <w:tcPr>
            <w:tcW w:w="3256" w:type="dxa"/>
          </w:tcPr>
          <w:p w14:paraId="789E6934" w14:textId="77777777" w:rsidR="003D5D26" w:rsidRPr="00585114" w:rsidRDefault="003D5D26" w:rsidP="003D5D26">
            <w:pPr>
              <w:rPr>
                <w:rFonts w:ascii="Corbel" w:hAnsi="Corbel"/>
              </w:rPr>
            </w:pPr>
            <w:r w:rsidRPr="00585114">
              <w:rPr>
                <w:rFonts w:ascii="Corbel" w:hAnsi="Corbel"/>
              </w:rPr>
              <w:t>Mkf Bouwkunde</w:t>
            </w:r>
          </w:p>
        </w:tc>
        <w:tc>
          <w:tcPr>
            <w:tcW w:w="2409" w:type="dxa"/>
            <w:vAlign w:val="center"/>
          </w:tcPr>
          <w:p w14:paraId="7036EA19" w14:textId="122CD2E7" w:rsidR="003D5D26" w:rsidRPr="00585114" w:rsidRDefault="003D5D26" w:rsidP="00283503">
            <w:pPr>
              <w:jc w:val="center"/>
              <w:rPr>
                <w:rFonts w:ascii="Corbel" w:hAnsi="Corbel"/>
              </w:rPr>
            </w:pPr>
            <w:r>
              <w:rPr>
                <w:rFonts w:ascii="Corbel" w:hAnsi="Corbel"/>
              </w:rPr>
              <w:t>29</w:t>
            </w:r>
          </w:p>
        </w:tc>
        <w:tc>
          <w:tcPr>
            <w:tcW w:w="2552" w:type="dxa"/>
            <w:vAlign w:val="center"/>
          </w:tcPr>
          <w:p w14:paraId="05BFA4D1" w14:textId="76C286E9" w:rsidR="003D5D26" w:rsidRPr="00585114" w:rsidRDefault="006E49FC" w:rsidP="00283503">
            <w:pPr>
              <w:jc w:val="center"/>
              <w:rPr>
                <w:rFonts w:ascii="Corbel" w:hAnsi="Corbel"/>
              </w:rPr>
            </w:pPr>
            <w:r>
              <w:rPr>
                <w:rFonts w:ascii="Corbel" w:hAnsi="Corbel"/>
              </w:rPr>
              <w:t>16</w:t>
            </w:r>
          </w:p>
        </w:tc>
      </w:tr>
      <w:tr w:rsidR="003D5D26" w:rsidRPr="00585114" w14:paraId="79470881" w14:textId="77777777" w:rsidTr="00283503">
        <w:tc>
          <w:tcPr>
            <w:tcW w:w="3256" w:type="dxa"/>
          </w:tcPr>
          <w:p w14:paraId="5D0AE59C" w14:textId="77777777" w:rsidR="003D5D26" w:rsidRPr="00585114" w:rsidRDefault="003D5D26" w:rsidP="003D5D26">
            <w:pPr>
              <w:rPr>
                <w:rFonts w:ascii="Corbel" w:hAnsi="Corbel"/>
              </w:rPr>
            </w:pPr>
            <w:r w:rsidRPr="00585114">
              <w:rPr>
                <w:rFonts w:ascii="Corbel" w:hAnsi="Corbel"/>
              </w:rPr>
              <w:t>Meubelopleidingen</w:t>
            </w:r>
          </w:p>
        </w:tc>
        <w:tc>
          <w:tcPr>
            <w:tcW w:w="2409" w:type="dxa"/>
            <w:vAlign w:val="center"/>
          </w:tcPr>
          <w:p w14:paraId="061766DF" w14:textId="5CA3A881" w:rsidR="003D5D26" w:rsidRPr="00585114" w:rsidRDefault="003D5D26" w:rsidP="00283503">
            <w:pPr>
              <w:jc w:val="center"/>
              <w:rPr>
                <w:rFonts w:ascii="Corbel" w:hAnsi="Corbel"/>
              </w:rPr>
            </w:pPr>
            <w:r>
              <w:rPr>
                <w:rFonts w:ascii="Corbel" w:hAnsi="Corbel"/>
              </w:rPr>
              <w:t>6</w:t>
            </w:r>
          </w:p>
        </w:tc>
        <w:tc>
          <w:tcPr>
            <w:tcW w:w="2552" w:type="dxa"/>
            <w:vAlign w:val="center"/>
          </w:tcPr>
          <w:p w14:paraId="4AD21A48" w14:textId="255BEE0C" w:rsidR="003D5D26" w:rsidRPr="00585114" w:rsidRDefault="006E49FC" w:rsidP="00283503">
            <w:pPr>
              <w:jc w:val="center"/>
              <w:rPr>
                <w:rFonts w:ascii="Corbel" w:hAnsi="Corbel"/>
              </w:rPr>
            </w:pPr>
            <w:r>
              <w:rPr>
                <w:rFonts w:ascii="Corbel" w:hAnsi="Corbel"/>
              </w:rPr>
              <w:t>4</w:t>
            </w:r>
          </w:p>
        </w:tc>
      </w:tr>
      <w:tr w:rsidR="003D5D26" w:rsidRPr="00585114" w14:paraId="180C423F" w14:textId="77777777" w:rsidTr="00283503">
        <w:tc>
          <w:tcPr>
            <w:tcW w:w="3256" w:type="dxa"/>
          </w:tcPr>
          <w:p w14:paraId="351E4097" w14:textId="77777777" w:rsidR="003D5D26" w:rsidRPr="00585114" w:rsidRDefault="003D5D26" w:rsidP="003D5D26">
            <w:pPr>
              <w:rPr>
                <w:rFonts w:ascii="Corbel" w:hAnsi="Corbel"/>
              </w:rPr>
            </w:pPr>
            <w:r w:rsidRPr="00585114">
              <w:rPr>
                <w:rFonts w:ascii="Corbel" w:hAnsi="Corbel"/>
              </w:rPr>
              <w:t>Timmeren, metselen en Infra</w:t>
            </w:r>
          </w:p>
        </w:tc>
        <w:tc>
          <w:tcPr>
            <w:tcW w:w="2409" w:type="dxa"/>
            <w:vAlign w:val="center"/>
          </w:tcPr>
          <w:p w14:paraId="64A0A0EB" w14:textId="0D844CBC" w:rsidR="003D5D26" w:rsidRPr="00585114" w:rsidRDefault="003D5D26" w:rsidP="00283503">
            <w:pPr>
              <w:jc w:val="center"/>
              <w:rPr>
                <w:rFonts w:ascii="Corbel" w:hAnsi="Corbel"/>
              </w:rPr>
            </w:pPr>
            <w:r>
              <w:rPr>
                <w:rFonts w:ascii="Corbel" w:hAnsi="Corbel"/>
              </w:rPr>
              <w:t>92</w:t>
            </w:r>
          </w:p>
        </w:tc>
        <w:tc>
          <w:tcPr>
            <w:tcW w:w="2552" w:type="dxa"/>
            <w:vAlign w:val="center"/>
          </w:tcPr>
          <w:p w14:paraId="014A3CD4" w14:textId="5939F00A" w:rsidR="003D5D26" w:rsidRPr="00585114" w:rsidRDefault="006E49FC" w:rsidP="00283503">
            <w:pPr>
              <w:jc w:val="center"/>
              <w:rPr>
                <w:rFonts w:ascii="Corbel" w:hAnsi="Corbel"/>
              </w:rPr>
            </w:pPr>
            <w:r>
              <w:rPr>
                <w:rFonts w:ascii="Corbel" w:hAnsi="Corbel"/>
              </w:rPr>
              <w:t>38</w:t>
            </w:r>
          </w:p>
        </w:tc>
      </w:tr>
      <w:tr w:rsidR="003D5D26" w:rsidRPr="00585114" w14:paraId="29062CAD" w14:textId="77777777" w:rsidTr="00283503">
        <w:tc>
          <w:tcPr>
            <w:tcW w:w="3256" w:type="dxa"/>
          </w:tcPr>
          <w:p w14:paraId="29562B54" w14:textId="77777777" w:rsidR="003D5D26" w:rsidRPr="00585114" w:rsidRDefault="003D5D26" w:rsidP="003D5D26">
            <w:pPr>
              <w:rPr>
                <w:rFonts w:ascii="Corbel" w:hAnsi="Corbel"/>
              </w:rPr>
            </w:pPr>
            <w:r w:rsidRPr="00585114">
              <w:rPr>
                <w:rFonts w:ascii="Corbel" w:hAnsi="Corbel"/>
              </w:rPr>
              <w:t>ICT niveau 3</w:t>
            </w:r>
          </w:p>
        </w:tc>
        <w:tc>
          <w:tcPr>
            <w:tcW w:w="2409" w:type="dxa"/>
            <w:vAlign w:val="center"/>
          </w:tcPr>
          <w:p w14:paraId="69C8FC95" w14:textId="2780830B" w:rsidR="003D5D26" w:rsidRPr="00585114" w:rsidRDefault="003D5D26" w:rsidP="00283503">
            <w:pPr>
              <w:jc w:val="center"/>
              <w:rPr>
                <w:rFonts w:ascii="Corbel" w:hAnsi="Corbel"/>
              </w:rPr>
            </w:pPr>
            <w:r>
              <w:rPr>
                <w:rFonts w:ascii="Corbel" w:hAnsi="Corbel"/>
              </w:rPr>
              <w:t>55</w:t>
            </w:r>
          </w:p>
        </w:tc>
        <w:tc>
          <w:tcPr>
            <w:tcW w:w="2552" w:type="dxa"/>
            <w:vAlign w:val="center"/>
          </w:tcPr>
          <w:p w14:paraId="5E8ED820" w14:textId="1186B7FE" w:rsidR="003D5D26" w:rsidRPr="00585114" w:rsidRDefault="006E49FC" w:rsidP="00283503">
            <w:pPr>
              <w:jc w:val="center"/>
              <w:rPr>
                <w:rFonts w:ascii="Corbel" w:hAnsi="Corbel"/>
              </w:rPr>
            </w:pPr>
            <w:r>
              <w:rPr>
                <w:rFonts w:ascii="Corbel" w:hAnsi="Corbel"/>
              </w:rPr>
              <w:t>17</w:t>
            </w:r>
          </w:p>
        </w:tc>
      </w:tr>
      <w:tr w:rsidR="003D5D26" w:rsidRPr="00585114" w14:paraId="681805C1" w14:textId="77777777" w:rsidTr="00283503">
        <w:tc>
          <w:tcPr>
            <w:tcW w:w="3256" w:type="dxa"/>
          </w:tcPr>
          <w:p w14:paraId="6CECB5A6" w14:textId="77777777" w:rsidR="003D5D26" w:rsidRPr="00585114" w:rsidRDefault="003D5D26" w:rsidP="003D5D26">
            <w:pPr>
              <w:rPr>
                <w:rFonts w:ascii="Corbel" w:hAnsi="Corbel"/>
              </w:rPr>
            </w:pPr>
            <w:r w:rsidRPr="00585114">
              <w:rPr>
                <w:rFonts w:ascii="Corbel" w:hAnsi="Corbel"/>
              </w:rPr>
              <w:t>ICT niveau 4 NB / IB</w:t>
            </w:r>
          </w:p>
        </w:tc>
        <w:tc>
          <w:tcPr>
            <w:tcW w:w="2409" w:type="dxa"/>
            <w:vAlign w:val="center"/>
          </w:tcPr>
          <w:p w14:paraId="5001821D" w14:textId="08300010" w:rsidR="003D5D26" w:rsidRPr="00585114" w:rsidRDefault="003D5D26" w:rsidP="00283503">
            <w:pPr>
              <w:jc w:val="center"/>
              <w:rPr>
                <w:rFonts w:ascii="Corbel" w:hAnsi="Corbel"/>
              </w:rPr>
            </w:pPr>
            <w:r>
              <w:rPr>
                <w:rFonts w:ascii="Corbel" w:hAnsi="Corbel"/>
              </w:rPr>
              <w:t>56</w:t>
            </w:r>
          </w:p>
        </w:tc>
        <w:tc>
          <w:tcPr>
            <w:tcW w:w="2552" w:type="dxa"/>
            <w:vAlign w:val="center"/>
          </w:tcPr>
          <w:p w14:paraId="64E96016" w14:textId="45CF0489" w:rsidR="003D5D26" w:rsidRPr="00585114" w:rsidRDefault="006E49FC" w:rsidP="00283503">
            <w:pPr>
              <w:jc w:val="center"/>
              <w:rPr>
                <w:rFonts w:ascii="Corbel" w:hAnsi="Corbel"/>
              </w:rPr>
            </w:pPr>
            <w:r>
              <w:rPr>
                <w:rFonts w:ascii="Corbel" w:hAnsi="Corbel"/>
              </w:rPr>
              <w:t>53</w:t>
            </w:r>
          </w:p>
        </w:tc>
      </w:tr>
      <w:tr w:rsidR="003D5D26" w:rsidRPr="00585114" w14:paraId="5CC8ED39" w14:textId="77777777" w:rsidTr="00283503">
        <w:tc>
          <w:tcPr>
            <w:tcW w:w="3256" w:type="dxa"/>
          </w:tcPr>
          <w:p w14:paraId="7CA1AE2D" w14:textId="77777777" w:rsidR="003D5D26" w:rsidRPr="00585114" w:rsidRDefault="003D5D26" w:rsidP="003D5D26">
            <w:pPr>
              <w:rPr>
                <w:rFonts w:ascii="Corbel" w:hAnsi="Corbel"/>
              </w:rPr>
            </w:pPr>
            <w:r w:rsidRPr="00585114">
              <w:rPr>
                <w:rFonts w:ascii="Corbel" w:hAnsi="Corbel"/>
              </w:rPr>
              <w:t>ICT niveau 4 AO</w:t>
            </w:r>
          </w:p>
        </w:tc>
        <w:tc>
          <w:tcPr>
            <w:tcW w:w="2409" w:type="dxa"/>
            <w:vAlign w:val="center"/>
          </w:tcPr>
          <w:p w14:paraId="61A3F838" w14:textId="347F08BB" w:rsidR="003D5D26" w:rsidRPr="00585114" w:rsidRDefault="003D5D26" w:rsidP="00283503">
            <w:pPr>
              <w:jc w:val="center"/>
              <w:rPr>
                <w:rFonts w:ascii="Corbel" w:hAnsi="Corbel"/>
              </w:rPr>
            </w:pPr>
            <w:r>
              <w:rPr>
                <w:rFonts w:ascii="Corbel" w:hAnsi="Corbel"/>
              </w:rPr>
              <w:t>61</w:t>
            </w:r>
          </w:p>
        </w:tc>
        <w:tc>
          <w:tcPr>
            <w:tcW w:w="2552" w:type="dxa"/>
            <w:vAlign w:val="center"/>
          </w:tcPr>
          <w:p w14:paraId="6A76708E" w14:textId="7A549CD8" w:rsidR="003D5D26" w:rsidRPr="00585114" w:rsidRDefault="006E49FC" w:rsidP="00283503">
            <w:pPr>
              <w:jc w:val="center"/>
              <w:rPr>
                <w:rFonts w:ascii="Corbel" w:hAnsi="Corbel"/>
              </w:rPr>
            </w:pPr>
            <w:r>
              <w:rPr>
                <w:rFonts w:ascii="Corbel" w:hAnsi="Corbel"/>
              </w:rPr>
              <w:t>0</w:t>
            </w:r>
          </w:p>
        </w:tc>
      </w:tr>
      <w:tr w:rsidR="003D5D26" w:rsidRPr="00585114" w14:paraId="63C24195" w14:textId="77777777" w:rsidTr="00283503">
        <w:tc>
          <w:tcPr>
            <w:tcW w:w="3256" w:type="dxa"/>
          </w:tcPr>
          <w:p w14:paraId="2341844B" w14:textId="77777777" w:rsidR="003D5D26" w:rsidRPr="00585114" w:rsidRDefault="003D5D26" w:rsidP="003D5D26">
            <w:pPr>
              <w:rPr>
                <w:rFonts w:ascii="Corbel" w:hAnsi="Corbel"/>
              </w:rPr>
            </w:pPr>
            <w:r w:rsidRPr="00585114">
              <w:rPr>
                <w:rFonts w:ascii="Corbel" w:hAnsi="Corbel"/>
              </w:rPr>
              <w:t>Installatietechniek</w:t>
            </w:r>
          </w:p>
        </w:tc>
        <w:tc>
          <w:tcPr>
            <w:tcW w:w="2409" w:type="dxa"/>
            <w:vAlign w:val="center"/>
          </w:tcPr>
          <w:p w14:paraId="237CE9E5" w14:textId="087EBA24" w:rsidR="003D5D26" w:rsidRPr="00585114" w:rsidRDefault="003D5D26" w:rsidP="00283503">
            <w:pPr>
              <w:jc w:val="center"/>
              <w:rPr>
                <w:rFonts w:ascii="Corbel" w:hAnsi="Corbel"/>
              </w:rPr>
            </w:pPr>
            <w:r>
              <w:rPr>
                <w:rFonts w:ascii="Corbel" w:hAnsi="Corbel"/>
              </w:rPr>
              <w:t>26</w:t>
            </w:r>
          </w:p>
        </w:tc>
        <w:tc>
          <w:tcPr>
            <w:tcW w:w="2552" w:type="dxa"/>
            <w:vAlign w:val="center"/>
          </w:tcPr>
          <w:p w14:paraId="0A25B5F6" w14:textId="0B931A12" w:rsidR="003D5D26" w:rsidRPr="00585114" w:rsidRDefault="006E49FC" w:rsidP="00283503">
            <w:pPr>
              <w:jc w:val="center"/>
              <w:rPr>
                <w:rFonts w:ascii="Corbel" w:hAnsi="Corbel"/>
              </w:rPr>
            </w:pPr>
            <w:r>
              <w:rPr>
                <w:rFonts w:ascii="Corbel" w:hAnsi="Corbel"/>
              </w:rPr>
              <w:t>11</w:t>
            </w:r>
          </w:p>
        </w:tc>
      </w:tr>
      <w:tr w:rsidR="003D5D26" w:rsidRPr="00585114" w14:paraId="0990790C" w14:textId="77777777" w:rsidTr="00283503">
        <w:tc>
          <w:tcPr>
            <w:tcW w:w="3256" w:type="dxa"/>
          </w:tcPr>
          <w:p w14:paraId="2E5AD935" w14:textId="77777777" w:rsidR="003D5D26" w:rsidRPr="00585114" w:rsidRDefault="003D5D26" w:rsidP="003D5D26">
            <w:pPr>
              <w:rPr>
                <w:rFonts w:ascii="Corbel" w:hAnsi="Corbel"/>
              </w:rPr>
            </w:pPr>
            <w:r w:rsidRPr="00585114">
              <w:rPr>
                <w:rFonts w:ascii="Corbel" w:hAnsi="Corbel"/>
              </w:rPr>
              <w:t>MKE/Mechatronica</w:t>
            </w:r>
          </w:p>
        </w:tc>
        <w:tc>
          <w:tcPr>
            <w:tcW w:w="2409" w:type="dxa"/>
            <w:vAlign w:val="center"/>
          </w:tcPr>
          <w:p w14:paraId="6E4B8531" w14:textId="00B7A025" w:rsidR="003D5D26" w:rsidRPr="00585114" w:rsidRDefault="003D5D26" w:rsidP="00283503">
            <w:pPr>
              <w:jc w:val="center"/>
              <w:rPr>
                <w:rFonts w:ascii="Corbel" w:hAnsi="Corbel"/>
              </w:rPr>
            </w:pPr>
            <w:r>
              <w:rPr>
                <w:rFonts w:ascii="Corbel" w:hAnsi="Corbel"/>
              </w:rPr>
              <w:t>62</w:t>
            </w:r>
          </w:p>
        </w:tc>
        <w:tc>
          <w:tcPr>
            <w:tcW w:w="2552" w:type="dxa"/>
            <w:vAlign w:val="center"/>
          </w:tcPr>
          <w:p w14:paraId="624198D1" w14:textId="1C22B921" w:rsidR="003D5D26" w:rsidRPr="00585114" w:rsidRDefault="006E49FC" w:rsidP="00283503">
            <w:pPr>
              <w:jc w:val="center"/>
              <w:rPr>
                <w:rFonts w:ascii="Corbel" w:hAnsi="Corbel"/>
              </w:rPr>
            </w:pPr>
            <w:r>
              <w:rPr>
                <w:rFonts w:ascii="Corbel" w:hAnsi="Corbel"/>
              </w:rPr>
              <w:t>22</w:t>
            </w:r>
          </w:p>
        </w:tc>
      </w:tr>
      <w:tr w:rsidR="003D5D26" w:rsidRPr="00585114" w14:paraId="1C488A83" w14:textId="77777777" w:rsidTr="00283503">
        <w:tc>
          <w:tcPr>
            <w:tcW w:w="3256" w:type="dxa"/>
          </w:tcPr>
          <w:p w14:paraId="06808326" w14:textId="77777777" w:rsidR="003D5D26" w:rsidRPr="00585114" w:rsidRDefault="003D5D26" w:rsidP="003D5D26">
            <w:pPr>
              <w:rPr>
                <w:rFonts w:ascii="Corbel" w:hAnsi="Corbel"/>
              </w:rPr>
            </w:pPr>
            <w:r w:rsidRPr="00585114">
              <w:rPr>
                <w:rFonts w:ascii="Corbel" w:hAnsi="Corbel"/>
              </w:rPr>
              <w:t>WTB</w:t>
            </w:r>
          </w:p>
        </w:tc>
        <w:tc>
          <w:tcPr>
            <w:tcW w:w="2409" w:type="dxa"/>
            <w:vAlign w:val="center"/>
          </w:tcPr>
          <w:p w14:paraId="0B340EB7" w14:textId="1F874D3D" w:rsidR="003D5D26" w:rsidRPr="00585114" w:rsidRDefault="003D5D26" w:rsidP="00283503">
            <w:pPr>
              <w:jc w:val="center"/>
              <w:rPr>
                <w:rFonts w:ascii="Corbel" w:hAnsi="Corbel"/>
              </w:rPr>
            </w:pPr>
            <w:r>
              <w:rPr>
                <w:rFonts w:ascii="Corbel" w:hAnsi="Corbel"/>
              </w:rPr>
              <w:t>49</w:t>
            </w:r>
          </w:p>
        </w:tc>
        <w:tc>
          <w:tcPr>
            <w:tcW w:w="2552" w:type="dxa"/>
            <w:vAlign w:val="center"/>
          </w:tcPr>
          <w:p w14:paraId="67254803" w14:textId="3102ED0F" w:rsidR="003D5D26" w:rsidRPr="00585114" w:rsidRDefault="006E49FC" w:rsidP="00283503">
            <w:pPr>
              <w:jc w:val="center"/>
              <w:rPr>
                <w:rFonts w:ascii="Corbel" w:hAnsi="Corbel"/>
              </w:rPr>
            </w:pPr>
            <w:r>
              <w:rPr>
                <w:rFonts w:ascii="Corbel" w:hAnsi="Corbel"/>
              </w:rPr>
              <w:t>23</w:t>
            </w:r>
          </w:p>
        </w:tc>
      </w:tr>
      <w:tr w:rsidR="003D5D26" w:rsidRPr="00585114" w14:paraId="3839D146" w14:textId="77777777" w:rsidTr="00283503">
        <w:tc>
          <w:tcPr>
            <w:tcW w:w="3256" w:type="dxa"/>
          </w:tcPr>
          <w:p w14:paraId="25F67AE4" w14:textId="77777777" w:rsidR="003D5D26" w:rsidRPr="00585114" w:rsidRDefault="003D5D26" w:rsidP="003D5D26">
            <w:pPr>
              <w:rPr>
                <w:rFonts w:ascii="Corbel" w:hAnsi="Corbel"/>
              </w:rPr>
            </w:pPr>
            <w:r w:rsidRPr="00585114">
              <w:rPr>
                <w:rFonts w:ascii="Corbel" w:hAnsi="Corbel"/>
              </w:rPr>
              <w:t>Procestechniek</w:t>
            </w:r>
          </w:p>
        </w:tc>
        <w:tc>
          <w:tcPr>
            <w:tcW w:w="2409" w:type="dxa"/>
            <w:vAlign w:val="center"/>
          </w:tcPr>
          <w:p w14:paraId="7BD53240" w14:textId="24AACD91" w:rsidR="003D5D26" w:rsidRPr="00585114" w:rsidRDefault="003D5D26" w:rsidP="00283503">
            <w:pPr>
              <w:jc w:val="center"/>
              <w:rPr>
                <w:rFonts w:ascii="Corbel" w:hAnsi="Corbel"/>
              </w:rPr>
            </w:pPr>
            <w:r>
              <w:rPr>
                <w:rFonts w:ascii="Corbel" w:hAnsi="Corbel"/>
              </w:rPr>
              <w:t>24</w:t>
            </w:r>
          </w:p>
        </w:tc>
        <w:tc>
          <w:tcPr>
            <w:tcW w:w="2552" w:type="dxa"/>
            <w:vAlign w:val="center"/>
          </w:tcPr>
          <w:p w14:paraId="3CF5AEA5" w14:textId="00B2E849" w:rsidR="003D5D26" w:rsidRPr="00585114" w:rsidRDefault="006E49FC" w:rsidP="00283503">
            <w:pPr>
              <w:jc w:val="center"/>
              <w:rPr>
                <w:rFonts w:ascii="Corbel" w:hAnsi="Corbel"/>
              </w:rPr>
            </w:pPr>
            <w:r>
              <w:rPr>
                <w:rFonts w:ascii="Corbel" w:hAnsi="Corbel"/>
              </w:rPr>
              <w:t>9</w:t>
            </w:r>
          </w:p>
        </w:tc>
      </w:tr>
      <w:tr w:rsidR="003D5D26" w:rsidRPr="00585114" w14:paraId="3B85A3E1" w14:textId="77777777" w:rsidTr="00283503">
        <w:tc>
          <w:tcPr>
            <w:tcW w:w="3256" w:type="dxa"/>
          </w:tcPr>
          <w:p w14:paraId="1D1E4266" w14:textId="77777777" w:rsidR="003D5D26" w:rsidRPr="00585114" w:rsidRDefault="003D5D26" w:rsidP="003D5D26">
            <w:pPr>
              <w:rPr>
                <w:rFonts w:ascii="Corbel" w:hAnsi="Corbel"/>
              </w:rPr>
            </w:pPr>
            <w:r w:rsidRPr="00585114">
              <w:rPr>
                <w:rFonts w:ascii="Corbel" w:hAnsi="Corbel"/>
              </w:rPr>
              <w:t>Mobiliteit</w:t>
            </w:r>
          </w:p>
        </w:tc>
        <w:tc>
          <w:tcPr>
            <w:tcW w:w="2409" w:type="dxa"/>
            <w:vAlign w:val="center"/>
          </w:tcPr>
          <w:p w14:paraId="2CE5FFF9" w14:textId="479CFFB1" w:rsidR="003D5D26" w:rsidRPr="00585114" w:rsidRDefault="003D5D26" w:rsidP="00283503">
            <w:pPr>
              <w:jc w:val="center"/>
              <w:rPr>
                <w:rFonts w:ascii="Corbel" w:hAnsi="Corbel"/>
              </w:rPr>
            </w:pPr>
            <w:r>
              <w:rPr>
                <w:rFonts w:ascii="Corbel" w:hAnsi="Corbel"/>
              </w:rPr>
              <w:t>69</w:t>
            </w:r>
          </w:p>
        </w:tc>
        <w:tc>
          <w:tcPr>
            <w:tcW w:w="2552" w:type="dxa"/>
            <w:vAlign w:val="center"/>
          </w:tcPr>
          <w:p w14:paraId="0E99C0C9" w14:textId="51D20266" w:rsidR="003D5D26" w:rsidRPr="00585114" w:rsidRDefault="006E49FC" w:rsidP="00283503">
            <w:pPr>
              <w:jc w:val="center"/>
              <w:rPr>
                <w:rFonts w:ascii="Corbel" w:hAnsi="Corbel"/>
              </w:rPr>
            </w:pPr>
            <w:r>
              <w:rPr>
                <w:rFonts w:ascii="Corbel" w:hAnsi="Corbel"/>
              </w:rPr>
              <w:t>60</w:t>
            </w:r>
          </w:p>
        </w:tc>
      </w:tr>
    </w:tbl>
    <w:p w14:paraId="759136D0" w14:textId="345F34D9" w:rsidR="00E30844" w:rsidRPr="00621FA3" w:rsidRDefault="00E30844" w:rsidP="00E30844">
      <w:pPr>
        <w:rPr>
          <w:rFonts w:ascii="Corbel" w:eastAsia="Calibri" w:hAnsi="Corbel" w:cs="Times New Roman"/>
        </w:rPr>
      </w:pPr>
    </w:p>
    <w:tbl>
      <w:tblPr>
        <w:tblStyle w:val="Tabelraster1"/>
        <w:tblW w:w="0" w:type="auto"/>
        <w:tblLook w:val="04A0" w:firstRow="1" w:lastRow="0" w:firstColumn="1" w:lastColumn="0" w:noHBand="0" w:noVBand="1"/>
      </w:tblPr>
      <w:tblGrid>
        <w:gridCol w:w="3256"/>
        <w:gridCol w:w="2409"/>
        <w:gridCol w:w="2552"/>
      </w:tblGrid>
      <w:tr w:rsidR="003839F6" w:rsidRPr="00585114" w14:paraId="728577CE" w14:textId="77777777" w:rsidTr="00653952">
        <w:tc>
          <w:tcPr>
            <w:tcW w:w="3256" w:type="dxa"/>
            <w:shd w:val="clear" w:color="auto" w:fill="00A997"/>
          </w:tcPr>
          <w:p w14:paraId="6900A710" w14:textId="77777777" w:rsidR="003839F6" w:rsidRPr="00585114" w:rsidRDefault="003839F6" w:rsidP="00653952">
            <w:pPr>
              <w:rPr>
                <w:rFonts w:ascii="Corbel" w:hAnsi="Corbel"/>
                <w:b/>
                <w:color w:val="FFFFFF"/>
              </w:rPr>
            </w:pPr>
            <w:r w:rsidRPr="00585114">
              <w:rPr>
                <w:rFonts w:ascii="Corbel" w:hAnsi="Corbel"/>
                <w:b/>
                <w:color w:val="FFFFFF"/>
              </w:rPr>
              <w:t>Team</w:t>
            </w:r>
          </w:p>
        </w:tc>
        <w:tc>
          <w:tcPr>
            <w:tcW w:w="2409" w:type="dxa"/>
            <w:shd w:val="clear" w:color="auto" w:fill="00A997"/>
          </w:tcPr>
          <w:p w14:paraId="5916083F" w14:textId="77777777" w:rsidR="003839F6" w:rsidRPr="00585114" w:rsidRDefault="003839F6" w:rsidP="00653952">
            <w:pPr>
              <w:rPr>
                <w:rFonts w:ascii="Corbel" w:hAnsi="Corbel"/>
                <w:b/>
                <w:color w:val="FFFFFF"/>
              </w:rPr>
            </w:pPr>
            <w:r w:rsidRPr="00585114">
              <w:rPr>
                <w:rFonts w:ascii="Corbel" w:hAnsi="Corbel"/>
                <w:b/>
                <w:color w:val="FFFFFF"/>
              </w:rPr>
              <w:t>Aantal klachten / bezwaren</w:t>
            </w:r>
          </w:p>
        </w:tc>
        <w:tc>
          <w:tcPr>
            <w:tcW w:w="2552" w:type="dxa"/>
            <w:shd w:val="clear" w:color="auto" w:fill="00A997"/>
          </w:tcPr>
          <w:p w14:paraId="3D474742" w14:textId="77777777" w:rsidR="003839F6" w:rsidRPr="00585114" w:rsidRDefault="003839F6" w:rsidP="00653952">
            <w:pPr>
              <w:rPr>
                <w:rFonts w:ascii="Corbel" w:hAnsi="Corbel"/>
                <w:b/>
                <w:color w:val="FFFFFF"/>
              </w:rPr>
            </w:pPr>
            <w:r w:rsidRPr="00585114">
              <w:rPr>
                <w:rFonts w:ascii="Corbel" w:hAnsi="Corbel"/>
                <w:b/>
                <w:color w:val="FFFFFF"/>
              </w:rPr>
              <w:t>Aantal beroepszaken</w:t>
            </w:r>
          </w:p>
        </w:tc>
      </w:tr>
      <w:tr w:rsidR="003839F6" w:rsidRPr="00585114" w14:paraId="01AC8976" w14:textId="77777777" w:rsidTr="00653952">
        <w:tc>
          <w:tcPr>
            <w:tcW w:w="3256" w:type="dxa"/>
          </w:tcPr>
          <w:p w14:paraId="055208F5" w14:textId="77777777" w:rsidR="003839F6" w:rsidRPr="00585114" w:rsidRDefault="003839F6" w:rsidP="00653952">
            <w:pPr>
              <w:rPr>
                <w:rFonts w:ascii="Corbel" w:hAnsi="Corbel"/>
              </w:rPr>
            </w:pPr>
            <w:r>
              <w:rPr>
                <w:rFonts w:ascii="Corbel" w:hAnsi="Corbel"/>
              </w:rPr>
              <w:t>Design en Media</w:t>
            </w:r>
          </w:p>
        </w:tc>
        <w:tc>
          <w:tcPr>
            <w:tcW w:w="2409" w:type="dxa"/>
            <w:vAlign w:val="center"/>
          </w:tcPr>
          <w:p w14:paraId="372E60DE" w14:textId="75EE01A6" w:rsidR="003839F6" w:rsidRPr="00585114" w:rsidRDefault="00283503" w:rsidP="00653952">
            <w:pPr>
              <w:jc w:val="center"/>
              <w:rPr>
                <w:rFonts w:ascii="Corbel" w:hAnsi="Corbel"/>
              </w:rPr>
            </w:pPr>
            <w:r>
              <w:rPr>
                <w:rFonts w:ascii="Corbel" w:hAnsi="Corbel"/>
              </w:rPr>
              <w:t>1</w:t>
            </w:r>
          </w:p>
        </w:tc>
        <w:tc>
          <w:tcPr>
            <w:tcW w:w="2552" w:type="dxa"/>
            <w:vAlign w:val="center"/>
          </w:tcPr>
          <w:p w14:paraId="0946F187" w14:textId="08248E2C" w:rsidR="003839F6" w:rsidRPr="00585114" w:rsidRDefault="003839F6" w:rsidP="00653952">
            <w:pPr>
              <w:jc w:val="center"/>
              <w:rPr>
                <w:rFonts w:ascii="Corbel" w:hAnsi="Corbel"/>
              </w:rPr>
            </w:pPr>
          </w:p>
        </w:tc>
      </w:tr>
      <w:tr w:rsidR="003839F6" w:rsidRPr="00585114" w14:paraId="63469C35" w14:textId="77777777" w:rsidTr="00653952">
        <w:tc>
          <w:tcPr>
            <w:tcW w:w="3256" w:type="dxa"/>
          </w:tcPr>
          <w:p w14:paraId="532216EF" w14:textId="77777777" w:rsidR="003839F6" w:rsidRPr="00585114" w:rsidRDefault="003839F6" w:rsidP="00653952">
            <w:pPr>
              <w:rPr>
                <w:rFonts w:ascii="Corbel" w:hAnsi="Corbel"/>
              </w:rPr>
            </w:pPr>
            <w:r w:rsidRPr="00585114">
              <w:rPr>
                <w:rFonts w:ascii="Corbel" w:hAnsi="Corbel"/>
              </w:rPr>
              <w:t>Elektrotechniek</w:t>
            </w:r>
          </w:p>
        </w:tc>
        <w:tc>
          <w:tcPr>
            <w:tcW w:w="2409" w:type="dxa"/>
            <w:vAlign w:val="center"/>
          </w:tcPr>
          <w:p w14:paraId="5DD6A8F7" w14:textId="57BB9BB9" w:rsidR="003839F6" w:rsidRPr="00585114" w:rsidRDefault="00283503" w:rsidP="00653952">
            <w:pPr>
              <w:jc w:val="center"/>
              <w:rPr>
                <w:rFonts w:ascii="Corbel" w:hAnsi="Corbel"/>
              </w:rPr>
            </w:pPr>
            <w:r>
              <w:rPr>
                <w:rFonts w:ascii="Corbel" w:hAnsi="Corbel"/>
              </w:rPr>
              <w:t>0</w:t>
            </w:r>
          </w:p>
        </w:tc>
        <w:tc>
          <w:tcPr>
            <w:tcW w:w="2552" w:type="dxa"/>
            <w:vAlign w:val="center"/>
          </w:tcPr>
          <w:p w14:paraId="0F1CE9EB" w14:textId="1F67F916" w:rsidR="003839F6" w:rsidRPr="00585114" w:rsidRDefault="003839F6" w:rsidP="00653952">
            <w:pPr>
              <w:jc w:val="center"/>
              <w:rPr>
                <w:rFonts w:ascii="Corbel" w:hAnsi="Corbel"/>
              </w:rPr>
            </w:pPr>
          </w:p>
        </w:tc>
      </w:tr>
      <w:tr w:rsidR="003839F6" w:rsidRPr="00585114" w14:paraId="161ADDBF" w14:textId="77777777" w:rsidTr="00653952">
        <w:tc>
          <w:tcPr>
            <w:tcW w:w="3256" w:type="dxa"/>
          </w:tcPr>
          <w:p w14:paraId="26E3942B" w14:textId="77777777" w:rsidR="003839F6" w:rsidRPr="00585114" w:rsidRDefault="003839F6" w:rsidP="00653952">
            <w:pPr>
              <w:rPr>
                <w:rFonts w:ascii="Corbel" w:hAnsi="Corbel"/>
              </w:rPr>
            </w:pPr>
            <w:r w:rsidRPr="00585114">
              <w:rPr>
                <w:rFonts w:ascii="Corbel" w:hAnsi="Corbel"/>
              </w:rPr>
              <w:t>Gebouwde omgeving</w:t>
            </w:r>
          </w:p>
        </w:tc>
        <w:tc>
          <w:tcPr>
            <w:tcW w:w="2409" w:type="dxa"/>
            <w:vAlign w:val="center"/>
          </w:tcPr>
          <w:p w14:paraId="03B7F337" w14:textId="5351FFB8" w:rsidR="003839F6" w:rsidRPr="00585114" w:rsidRDefault="00283503" w:rsidP="00653952">
            <w:pPr>
              <w:jc w:val="center"/>
              <w:rPr>
                <w:rFonts w:ascii="Corbel" w:hAnsi="Corbel"/>
              </w:rPr>
            </w:pPr>
            <w:r>
              <w:rPr>
                <w:rFonts w:ascii="Corbel" w:hAnsi="Corbel"/>
              </w:rPr>
              <w:t>0</w:t>
            </w:r>
          </w:p>
        </w:tc>
        <w:tc>
          <w:tcPr>
            <w:tcW w:w="2552" w:type="dxa"/>
            <w:vAlign w:val="center"/>
          </w:tcPr>
          <w:p w14:paraId="42FA444C" w14:textId="0741F797" w:rsidR="003839F6" w:rsidRPr="00585114" w:rsidRDefault="003839F6" w:rsidP="00653952">
            <w:pPr>
              <w:jc w:val="center"/>
              <w:rPr>
                <w:rFonts w:ascii="Corbel" w:hAnsi="Corbel"/>
              </w:rPr>
            </w:pPr>
          </w:p>
        </w:tc>
      </w:tr>
      <w:tr w:rsidR="003839F6" w:rsidRPr="00585114" w14:paraId="641B7089" w14:textId="77777777" w:rsidTr="00653952">
        <w:tc>
          <w:tcPr>
            <w:tcW w:w="3256" w:type="dxa"/>
          </w:tcPr>
          <w:p w14:paraId="1FB99C77" w14:textId="77777777" w:rsidR="003839F6" w:rsidRPr="00585114" w:rsidRDefault="003839F6" w:rsidP="00653952">
            <w:pPr>
              <w:rPr>
                <w:rFonts w:ascii="Corbel" w:hAnsi="Corbel"/>
              </w:rPr>
            </w:pPr>
            <w:r w:rsidRPr="00585114">
              <w:rPr>
                <w:rFonts w:ascii="Corbel" w:hAnsi="Corbel"/>
              </w:rPr>
              <w:t>Procestechniek</w:t>
            </w:r>
          </w:p>
        </w:tc>
        <w:tc>
          <w:tcPr>
            <w:tcW w:w="2409" w:type="dxa"/>
            <w:vAlign w:val="center"/>
          </w:tcPr>
          <w:p w14:paraId="2EB43DEC" w14:textId="0BCC04D2" w:rsidR="003839F6" w:rsidRPr="00585114" w:rsidRDefault="00283503" w:rsidP="00653952">
            <w:pPr>
              <w:jc w:val="center"/>
              <w:rPr>
                <w:rFonts w:ascii="Corbel" w:hAnsi="Corbel"/>
              </w:rPr>
            </w:pPr>
            <w:r>
              <w:rPr>
                <w:rFonts w:ascii="Corbel" w:hAnsi="Corbel"/>
              </w:rPr>
              <w:t>0</w:t>
            </w:r>
          </w:p>
        </w:tc>
        <w:tc>
          <w:tcPr>
            <w:tcW w:w="2552" w:type="dxa"/>
            <w:vAlign w:val="center"/>
          </w:tcPr>
          <w:p w14:paraId="53B86585" w14:textId="64FFFC60" w:rsidR="003839F6" w:rsidRPr="00585114" w:rsidRDefault="003839F6" w:rsidP="00653952">
            <w:pPr>
              <w:jc w:val="center"/>
              <w:rPr>
                <w:rFonts w:ascii="Corbel" w:hAnsi="Corbel"/>
              </w:rPr>
            </w:pPr>
          </w:p>
        </w:tc>
      </w:tr>
      <w:tr w:rsidR="003839F6" w:rsidRPr="00585114" w14:paraId="674090EB" w14:textId="77777777" w:rsidTr="00653952">
        <w:tc>
          <w:tcPr>
            <w:tcW w:w="3256" w:type="dxa"/>
          </w:tcPr>
          <w:p w14:paraId="0BB93414" w14:textId="77777777" w:rsidR="003839F6" w:rsidRPr="00585114" w:rsidRDefault="003839F6" w:rsidP="00653952">
            <w:pPr>
              <w:rPr>
                <w:rFonts w:ascii="Corbel" w:hAnsi="Corbel"/>
              </w:rPr>
            </w:pPr>
            <w:r w:rsidRPr="00585114">
              <w:rPr>
                <w:rFonts w:ascii="Corbel" w:hAnsi="Corbel"/>
              </w:rPr>
              <w:t>ICT NWB/IB</w:t>
            </w:r>
          </w:p>
        </w:tc>
        <w:tc>
          <w:tcPr>
            <w:tcW w:w="2409" w:type="dxa"/>
            <w:vAlign w:val="center"/>
          </w:tcPr>
          <w:p w14:paraId="5B0FA3DA" w14:textId="2CE1B100" w:rsidR="003839F6" w:rsidRPr="00585114" w:rsidRDefault="00283503" w:rsidP="00653952">
            <w:pPr>
              <w:jc w:val="center"/>
              <w:rPr>
                <w:rFonts w:ascii="Corbel" w:hAnsi="Corbel"/>
              </w:rPr>
            </w:pPr>
            <w:r>
              <w:rPr>
                <w:rFonts w:ascii="Corbel" w:hAnsi="Corbel"/>
              </w:rPr>
              <w:t>2</w:t>
            </w:r>
          </w:p>
        </w:tc>
        <w:tc>
          <w:tcPr>
            <w:tcW w:w="2552" w:type="dxa"/>
            <w:vAlign w:val="center"/>
          </w:tcPr>
          <w:p w14:paraId="020DD211" w14:textId="69501621" w:rsidR="003839F6" w:rsidRPr="00585114" w:rsidRDefault="00283503" w:rsidP="00653952">
            <w:pPr>
              <w:jc w:val="center"/>
              <w:rPr>
                <w:rFonts w:ascii="Corbel" w:hAnsi="Corbel"/>
              </w:rPr>
            </w:pPr>
            <w:r>
              <w:rPr>
                <w:rFonts w:ascii="Corbel" w:hAnsi="Corbel"/>
              </w:rPr>
              <w:t>1</w:t>
            </w:r>
          </w:p>
        </w:tc>
      </w:tr>
      <w:tr w:rsidR="003839F6" w:rsidRPr="00585114" w14:paraId="55297843" w14:textId="77777777" w:rsidTr="00653952">
        <w:tc>
          <w:tcPr>
            <w:tcW w:w="3256" w:type="dxa"/>
          </w:tcPr>
          <w:p w14:paraId="330470CC" w14:textId="77777777" w:rsidR="003839F6" w:rsidRPr="00585114" w:rsidRDefault="003839F6" w:rsidP="00653952">
            <w:pPr>
              <w:rPr>
                <w:rFonts w:ascii="Corbel" w:hAnsi="Corbel"/>
              </w:rPr>
            </w:pPr>
            <w:r w:rsidRPr="00585114">
              <w:rPr>
                <w:rFonts w:ascii="Corbel" w:hAnsi="Corbel"/>
              </w:rPr>
              <w:t>ICT AO</w:t>
            </w:r>
          </w:p>
        </w:tc>
        <w:tc>
          <w:tcPr>
            <w:tcW w:w="2409" w:type="dxa"/>
            <w:vAlign w:val="center"/>
          </w:tcPr>
          <w:p w14:paraId="4C682264" w14:textId="576793FC" w:rsidR="003839F6" w:rsidRPr="00585114" w:rsidRDefault="0046658B" w:rsidP="00653952">
            <w:pPr>
              <w:jc w:val="center"/>
              <w:rPr>
                <w:rFonts w:ascii="Corbel" w:hAnsi="Corbel"/>
              </w:rPr>
            </w:pPr>
            <w:r>
              <w:rPr>
                <w:rFonts w:ascii="Corbel" w:hAnsi="Corbel"/>
              </w:rPr>
              <w:t>1</w:t>
            </w:r>
          </w:p>
        </w:tc>
        <w:tc>
          <w:tcPr>
            <w:tcW w:w="2552" w:type="dxa"/>
            <w:vAlign w:val="center"/>
          </w:tcPr>
          <w:p w14:paraId="51FC3FD4" w14:textId="46E106F4" w:rsidR="003839F6" w:rsidRPr="00585114" w:rsidRDefault="003839F6" w:rsidP="00653952">
            <w:pPr>
              <w:jc w:val="center"/>
              <w:rPr>
                <w:rFonts w:ascii="Corbel" w:hAnsi="Corbel"/>
              </w:rPr>
            </w:pPr>
          </w:p>
        </w:tc>
      </w:tr>
      <w:tr w:rsidR="003839F6" w:rsidRPr="00585114" w14:paraId="3AEAC043" w14:textId="77777777" w:rsidTr="00653952">
        <w:tc>
          <w:tcPr>
            <w:tcW w:w="3256" w:type="dxa"/>
          </w:tcPr>
          <w:p w14:paraId="32F790C9" w14:textId="77777777" w:rsidR="003839F6" w:rsidRPr="00585114" w:rsidRDefault="003839F6" w:rsidP="00653952">
            <w:pPr>
              <w:rPr>
                <w:rFonts w:ascii="Corbel" w:hAnsi="Corbel"/>
              </w:rPr>
            </w:pPr>
            <w:r w:rsidRPr="00585114">
              <w:rPr>
                <w:rFonts w:ascii="Corbel" w:hAnsi="Corbel"/>
              </w:rPr>
              <w:t>Installatietechniek</w:t>
            </w:r>
          </w:p>
        </w:tc>
        <w:tc>
          <w:tcPr>
            <w:tcW w:w="2409" w:type="dxa"/>
            <w:vAlign w:val="center"/>
          </w:tcPr>
          <w:p w14:paraId="5E7A3ED1" w14:textId="6B90F401" w:rsidR="003839F6" w:rsidRPr="00585114" w:rsidRDefault="003F2BCC" w:rsidP="00653952">
            <w:pPr>
              <w:jc w:val="center"/>
              <w:rPr>
                <w:rFonts w:ascii="Corbel" w:hAnsi="Corbel"/>
              </w:rPr>
            </w:pPr>
            <w:r>
              <w:rPr>
                <w:rFonts w:ascii="Corbel" w:hAnsi="Corbel"/>
              </w:rPr>
              <w:t>0</w:t>
            </w:r>
          </w:p>
        </w:tc>
        <w:tc>
          <w:tcPr>
            <w:tcW w:w="2552" w:type="dxa"/>
            <w:vAlign w:val="center"/>
          </w:tcPr>
          <w:p w14:paraId="12C8C2ED" w14:textId="14B3AF4E" w:rsidR="003839F6" w:rsidRPr="00585114" w:rsidRDefault="003839F6" w:rsidP="00653952">
            <w:pPr>
              <w:jc w:val="center"/>
              <w:rPr>
                <w:rFonts w:ascii="Corbel" w:hAnsi="Corbel"/>
              </w:rPr>
            </w:pPr>
          </w:p>
        </w:tc>
      </w:tr>
      <w:tr w:rsidR="003839F6" w:rsidRPr="00585114" w14:paraId="7E665107" w14:textId="77777777" w:rsidTr="00653952">
        <w:tc>
          <w:tcPr>
            <w:tcW w:w="3256" w:type="dxa"/>
          </w:tcPr>
          <w:p w14:paraId="5ADE8CBA" w14:textId="77777777" w:rsidR="003839F6" w:rsidRPr="00585114" w:rsidRDefault="003839F6" w:rsidP="00653952">
            <w:pPr>
              <w:rPr>
                <w:rFonts w:ascii="Corbel" w:hAnsi="Corbel"/>
              </w:rPr>
            </w:pPr>
            <w:r w:rsidRPr="00585114">
              <w:rPr>
                <w:rFonts w:ascii="Corbel" w:hAnsi="Corbel"/>
              </w:rPr>
              <w:t>MKE/</w:t>
            </w:r>
            <w:r>
              <w:rPr>
                <w:rFonts w:ascii="Corbel" w:hAnsi="Corbel"/>
              </w:rPr>
              <w:t>mechatronica</w:t>
            </w:r>
          </w:p>
        </w:tc>
        <w:tc>
          <w:tcPr>
            <w:tcW w:w="2409" w:type="dxa"/>
            <w:vAlign w:val="center"/>
          </w:tcPr>
          <w:p w14:paraId="26C992DD" w14:textId="32EDB104" w:rsidR="003839F6" w:rsidRPr="00585114" w:rsidRDefault="003F2BCC" w:rsidP="00653952">
            <w:pPr>
              <w:jc w:val="center"/>
              <w:rPr>
                <w:rFonts w:ascii="Corbel" w:hAnsi="Corbel"/>
              </w:rPr>
            </w:pPr>
            <w:r>
              <w:rPr>
                <w:rFonts w:ascii="Corbel" w:hAnsi="Corbel"/>
              </w:rPr>
              <w:t>0</w:t>
            </w:r>
          </w:p>
        </w:tc>
        <w:tc>
          <w:tcPr>
            <w:tcW w:w="2552" w:type="dxa"/>
            <w:vAlign w:val="center"/>
          </w:tcPr>
          <w:p w14:paraId="1E13F337" w14:textId="0EB33C33" w:rsidR="003839F6" w:rsidRPr="00585114" w:rsidRDefault="003839F6" w:rsidP="00653952">
            <w:pPr>
              <w:jc w:val="center"/>
              <w:rPr>
                <w:rFonts w:ascii="Corbel" w:hAnsi="Corbel"/>
              </w:rPr>
            </w:pPr>
          </w:p>
        </w:tc>
      </w:tr>
      <w:tr w:rsidR="003839F6" w:rsidRPr="00585114" w14:paraId="0E403E08" w14:textId="77777777" w:rsidTr="00653952">
        <w:tc>
          <w:tcPr>
            <w:tcW w:w="3256" w:type="dxa"/>
          </w:tcPr>
          <w:p w14:paraId="363F87C2" w14:textId="77777777" w:rsidR="003839F6" w:rsidRPr="00585114" w:rsidRDefault="003839F6" w:rsidP="00653952">
            <w:pPr>
              <w:rPr>
                <w:rFonts w:ascii="Corbel" w:hAnsi="Corbel"/>
              </w:rPr>
            </w:pPr>
            <w:r w:rsidRPr="00585114">
              <w:rPr>
                <w:rFonts w:ascii="Corbel" w:hAnsi="Corbel"/>
              </w:rPr>
              <w:t>Mobiliteit</w:t>
            </w:r>
          </w:p>
        </w:tc>
        <w:tc>
          <w:tcPr>
            <w:tcW w:w="2409" w:type="dxa"/>
            <w:vAlign w:val="center"/>
          </w:tcPr>
          <w:p w14:paraId="3E47EE06" w14:textId="63ACBA99" w:rsidR="003839F6" w:rsidRPr="00585114" w:rsidRDefault="003F2BCC" w:rsidP="00653952">
            <w:pPr>
              <w:jc w:val="center"/>
              <w:rPr>
                <w:rFonts w:ascii="Corbel" w:hAnsi="Corbel"/>
              </w:rPr>
            </w:pPr>
            <w:r>
              <w:rPr>
                <w:rFonts w:ascii="Corbel" w:hAnsi="Corbel"/>
              </w:rPr>
              <w:t>0</w:t>
            </w:r>
          </w:p>
        </w:tc>
        <w:tc>
          <w:tcPr>
            <w:tcW w:w="2552" w:type="dxa"/>
            <w:vAlign w:val="center"/>
          </w:tcPr>
          <w:p w14:paraId="68834022" w14:textId="19B7BE54" w:rsidR="003839F6" w:rsidRPr="00585114" w:rsidRDefault="003839F6" w:rsidP="00653952">
            <w:pPr>
              <w:jc w:val="center"/>
              <w:rPr>
                <w:rFonts w:ascii="Corbel" w:hAnsi="Corbel"/>
              </w:rPr>
            </w:pPr>
          </w:p>
        </w:tc>
      </w:tr>
      <w:tr w:rsidR="003839F6" w:rsidRPr="00585114" w14:paraId="24D3EC01" w14:textId="77777777" w:rsidTr="00653952">
        <w:tc>
          <w:tcPr>
            <w:tcW w:w="3256" w:type="dxa"/>
          </w:tcPr>
          <w:p w14:paraId="51987F0A" w14:textId="77777777" w:rsidR="003839F6" w:rsidRPr="00585114" w:rsidRDefault="003839F6" w:rsidP="00653952">
            <w:pPr>
              <w:rPr>
                <w:rFonts w:ascii="Corbel" w:hAnsi="Corbel"/>
              </w:rPr>
            </w:pPr>
            <w:r w:rsidRPr="00585114">
              <w:rPr>
                <w:rFonts w:ascii="Corbel" w:hAnsi="Corbel"/>
              </w:rPr>
              <w:t>WTB</w:t>
            </w:r>
          </w:p>
        </w:tc>
        <w:tc>
          <w:tcPr>
            <w:tcW w:w="2409" w:type="dxa"/>
            <w:vAlign w:val="center"/>
          </w:tcPr>
          <w:p w14:paraId="624E7D12" w14:textId="747F58BE" w:rsidR="003839F6" w:rsidRPr="00585114" w:rsidRDefault="003F2BCC" w:rsidP="00653952">
            <w:pPr>
              <w:jc w:val="center"/>
              <w:rPr>
                <w:rFonts w:ascii="Corbel" w:hAnsi="Corbel"/>
              </w:rPr>
            </w:pPr>
            <w:r>
              <w:rPr>
                <w:rFonts w:ascii="Corbel" w:hAnsi="Corbel"/>
              </w:rPr>
              <w:t>1</w:t>
            </w:r>
          </w:p>
        </w:tc>
        <w:tc>
          <w:tcPr>
            <w:tcW w:w="2552" w:type="dxa"/>
            <w:vAlign w:val="center"/>
          </w:tcPr>
          <w:p w14:paraId="7820FE97" w14:textId="5237ED1D" w:rsidR="003839F6" w:rsidRPr="00585114" w:rsidRDefault="003839F6" w:rsidP="00653952">
            <w:pPr>
              <w:jc w:val="center"/>
              <w:rPr>
                <w:rFonts w:ascii="Corbel" w:hAnsi="Corbel"/>
              </w:rPr>
            </w:pPr>
          </w:p>
        </w:tc>
      </w:tr>
    </w:tbl>
    <w:p w14:paraId="43F274A9" w14:textId="77777777" w:rsidR="00511175" w:rsidRDefault="00511175" w:rsidP="00283503">
      <w:pPr>
        <w:rPr>
          <w:rFonts w:ascii="Corbel" w:eastAsia="Times New Roman" w:hAnsi="Corbel" w:cs="Times New Roman"/>
          <w:b/>
          <w:u w:val="single"/>
        </w:rPr>
      </w:pPr>
    </w:p>
    <w:p w14:paraId="331FBA09" w14:textId="4A76A05A" w:rsidR="00283503" w:rsidRPr="007D3EFE" w:rsidRDefault="00283503" w:rsidP="00283503">
      <w:pPr>
        <w:rPr>
          <w:rFonts w:ascii="Corbel" w:eastAsia="Times New Roman" w:hAnsi="Corbel" w:cs="Times New Roman"/>
          <w:b/>
          <w:u w:val="single"/>
        </w:rPr>
      </w:pPr>
      <w:r w:rsidRPr="007D3EFE">
        <w:rPr>
          <w:rFonts w:ascii="Corbel" w:eastAsia="Times New Roman" w:hAnsi="Corbel" w:cs="Times New Roman"/>
          <w:b/>
          <w:u w:val="single"/>
        </w:rPr>
        <w:lastRenderedPageBreak/>
        <w:t>Toelichting klachten en beroepszaken</w:t>
      </w:r>
    </w:p>
    <w:tbl>
      <w:tblPr>
        <w:tblStyle w:val="Tabelraster"/>
        <w:tblW w:w="0" w:type="auto"/>
        <w:tblLook w:val="04A0" w:firstRow="1" w:lastRow="0" w:firstColumn="1" w:lastColumn="0" w:noHBand="0" w:noVBand="1"/>
      </w:tblPr>
      <w:tblGrid>
        <w:gridCol w:w="2351"/>
        <w:gridCol w:w="905"/>
        <w:gridCol w:w="567"/>
        <w:gridCol w:w="5237"/>
      </w:tblGrid>
      <w:tr w:rsidR="00283503" w:rsidRPr="002F621A" w14:paraId="23AB3F52" w14:textId="77777777" w:rsidTr="00653952">
        <w:tc>
          <w:tcPr>
            <w:tcW w:w="2351" w:type="dxa"/>
            <w:shd w:val="clear" w:color="auto" w:fill="00A997"/>
          </w:tcPr>
          <w:p w14:paraId="6330B5BF" w14:textId="77777777" w:rsidR="00283503" w:rsidRPr="002F621A" w:rsidRDefault="00283503" w:rsidP="00653952">
            <w:pPr>
              <w:rPr>
                <w:rFonts w:ascii="Corbel" w:eastAsia="Times New Roman" w:hAnsi="Corbel" w:cs="Times New Roman"/>
                <w:color w:val="FFFFFF" w:themeColor="background1"/>
                <w:sz w:val="18"/>
                <w:szCs w:val="18"/>
              </w:rPr>
            </w:pPr>
            <w:r w:rsidRPr="002F621A">
              <w:rPr>
                <w:rFonts w:ascii="Corbel" w:eastAsia="Times New Roman" w:hAnsi="Corbel" w:cs="Times New Roman"/>
                <w:color w:val="FFFFFF" w:themeColor="background1"/>
                <w:sz w:val="18"/>
                <w:szCs w:val="18"/>
              </w:rPr>
              <w:t>Examencommissie</w:t>
            </w:r>
          </w:p>
        </w:tc>
        <w:tc>
          <w:tcPr>
            <w:tcW w:w="905" w:type="dxa"/>
            <w:shd w:val="clear" w:color="auto" w:fill="00A997"/>
          </w:tcPr>
          <w:p w14:paraId="5EB94F5B" w14:textId="77777777" w:rsidR="00283503" w:rsidRPr="002F621A" w:rsidRDefault="00283503" w:rsidP="00653952">
            <w:pPr>
              <w:rPr>
                <w:rFonts w:ascii="Corbel" w:eastAsia="Times New Roman" w:hAnsi="Corbel" w:cs="Times New Roman"/>
                <w:color w:val="FFFFFF" w:themeColor="background1"/>
                <w:sz w:val="18"/>
                <w:szCs w:val="18"/>
              </w:rPr>
            </w:pPr>
            <w:r w:rsidRPr="002F621A">
              <w:rPr>
                <w:rFonts w:ascii="Corbel" w:eastAsia="Times New Roman" w:hAnsi="Corbel" w:cs="Times New Roman"/>
                <w:color w:val="FFFFFF" w:themeColor="background1"/>
                <w:sz w:val="18"/>
                <w:szCs w:val="18"/>
              </w:rPr>
              <w:t>Klacht</w:t>
            </w:r>
          </w:p>
          <w:p w14:paraId="06263047" w14:textId="77777777" w:rsidR="00283503" w:rsidRPr="002F621A" w:rsidRDefault="00283503" w:rsidP="00653952">
            <w:pPr>
              <w:rPr>
                <w:rFonts w:ascii="Corbel" w:eastAsia="Times New Roman" w:hAnsi="Corbel" w:cs="Times New Roman"/>
                <w:color w:val="FFFFFF" w:themeColor="background1"/>
                <w:sz w:val="18"/>
                <w:szCs w:val="18"/>
              </w:rPr>
            </w:pPr>
            <w:r w:rsidRPr="002F621A">
              <w:rPr>
                <w:rFonts w:ascii="Corbel" w:eastAsia="Times New Roman" w:hAnsi="Corbel" w:cs="Times New Roman"/>
                <w:color w:val="FFFFFF" w:themeColor="background1"/>
                <w:sz w:val="18"/>
                <w:szCs w:val="18"/>
              </w:rPr>
              <w:t>of</w:t>
            </w:r>
          </w:p>
          <w:p w14:paraId="0216BB96" w14:textId="77777777" w:rsidR="00283503" w:rsidRPr="002F621A" w:rsidRDefault="00283503" w:rsidP="00653952">
            <w:pPr>
              <w:rPr>
                <w:rFonts w:ascii="Corbel" w:eastAsia="Times New Roman" w:hAnsi="Corbel" w:cs="Times New Roman"/>
                <w:color w:val="FFFFFF" w:themeColor="background1"/>
                <w:sz w:val="18"/>
                <w:szCs w:val="18"/>
              </w:rPr>
            </w:pPr>
            <w:r w:rsidRPr="002F621A">
              <w:rPr>
                <w:rFonts w:ascii="Corbel" w:eastAsia="Times New Roman" w:hAnsi="Corbel" w:cs="Times New Roman"/>
                <w:color w:val="FFFFFF" w:themeColor="background1"/>
                <w:sz w:val="18"/>
                <w:szCs w:val="18"/>
              </w:rPr>
              <w:t>beroep</w:t>
            </w:r>
          </w:p>
        </w:tc>
        <w:tc>
          <w:tcPr>
            <w:tcW w:w="567" w:type="dxa"/>
            <w:shd w:val="clear" w:color="auto" w:fill="00A997"/>
          </w:tcPr>
          <w:p w14:paraId="3D2707EA" w14:textId="77777777" w:rsidR="00283503" w:rsidRPr="002F621A" w:rsidRDefault="00283503" w:rsidP="00653952">
            <w:pPr>
              <w:rPr>
                <w:rFonts w:ascii="Corbel" w:eastAsia="Times New Roman" w:hAnsi="Corbel" w:cs="Times New Roman"/>
                <w:color w:val="FFFFFF" w:themeColor="background1"/>
                <w:sz w:val="18"/>
                <w:szCs w:val="18"/>
              </w:rPr>
            </w:pPr>
            <w:r w:rsidRPr="002F621A">
              <w:rPr>
                <w:rFonts w:ascii="Corbel" w:eastAsia="Times New Roman" w:hAnsi="Corbel" w:cs="Times New Roman"/>
                <w:color w:val="FFFFFF" w:themeColor="background1"/>
                <w:sz w:val="18"/>
                <w:szCs w:val="18"/>
              </w:rPr>
              <w:t>Nr.</w:t>
            </w:r>
          </w:p>
        </w:tc>
        <w:tc>
          <w:tcPr>
            <w:tcW w:w="5237" w:type="dxa"/>
            <w:shd w:val="clear" w:color="auto" w:fill="00A997"/>
          </w:tcPr>
          <w:p w14:paraId="1D676C1C" w14:textId="77777777" w:rsidR="00283503" w:rsidRPr="002F621A" w:rsidRDefault="00283503" w:rsidP="00653952">
            <w:pPr>
              <w:rPr>
                <w:rFonts w:ascii="Corbel" w:eastAsia="Times New Roman" w:hAnsi="Corbel" w:cs="Times New Roman"/>
                <w:color w:val="FFFFFF" w:themeColor="background1"/>
                <w:sz w:val="18"/>
                <w:szCs w:val="18"/>
              </w:rPr>
            </w:pPr>
            <w:r w:rsidRPr="002F621A">
              <w:rPr>
                <w:rFonts w:ascii="Corbel" w:eastAsia="Times New Roman" w:hAnsi="Corbel" w:cs="Times New Roman"/>
                <w:color w:val="FFFFFF" w:themeColor="background1"/>
                <w:sz w:val="18"/>
                <w:szCs w:val="18"/>
              </w:rPr>
              <w:t>Omschrijving</w:t>
            </w:r>
          </w:p>
        </w:tc>
      </w:tr>
      <w:tr w:rsidR="00283503" w:rsidRPr="002F621A" w14:paraId="00C9EC88" w14:textId="77777777" w:rsidTr="00653952">
        <w:tc>
          <w:tcPr>
            <w:tcW w:w="2351" w:type="dxa"/>
            <w:vAlign w:val="center"/>
          </w:tcPr>
          <w:p w14:paraId="7BA8FBC3" w14:textId="4EA8A26E" w:rsidR="00283503" w:rsidRPr="002F621A" w:rsidRDefault="00283503" w:rsidP="00653952">
            <w:pPr>
              <w:rPr>
                <w:rFonts w:ascii="Corbel" w:eastAsia="Times New Roman" w:hAnsi="Corbel" w:cs="Times New Roman"/>
                <w:sz w:val="18"/>
                <w:szCs w:val="18"/>
              </w:rPr>
            </w:pPr>
            <w:r>
              <w:rPr>
                <w:rFonts w:ascii="Corbel" w:eastAsia="Times New Roman" w:hAnsi="Corbel" w:cs="Times New Roman"/>
                <w:sz w:val="18"/>
                <w:szCs w:val="18"/>
              </w:rPr>
              <w:t>Design &amp; Media</w:t>
            </w:r>
          </w:p>
        </w:tc>
        <w:tc>
          <w:tcPr>
            <w:tcW w:w="905" w:type="dxa"/>
            <w:shd w:val="clear" w:color="auto" w:fill="00A997"/>
          </w:tcPr>
          <w:p w14:paraId="1CCF52EA" w14:textId="77777777" w:rsidR="00283503" w:rsidRPr="002F621A" w:rsidRDefault="00283503" w:rsidP="00653952">
            <w:pPr>
              <w:rPr>
                <w:rFonts w:ascii="Corbel" w:eastAsia="Times New Roman" w:hAnsi="Corbel" w:cs="Times New Roman"/>
                <w:color w:val="FFFFFF" w:themeColor="background1"/>
                <w:sz w:val="18"/>
                <w:szCs w:val="18"/>
              </w:rPr>
            </w:pPr>
            <w:r w:rsidRPr="002F621A">
              <w:rPr>
                <w:rFonts w:ascii="Corbel" w:eastAsia="Times New Roman" w:hAnsi="Corbel" w:cs="Times New Roman"/>
                <w:color w:val="FFFFFF" w:themeColor="background1"/>
                <w:sz w:val="18"/>
                <w:szCs w:val="18"/>
              </w:rPr>
              <w:t>klacht</w:t>
            </w:r>
          </w:p>
        </w:tc>
        <w:tc>
          <w:tcPr>
            <w:tcW w:w="567" w:type="dxa"/>
          </w:tcPr>
          <w:p w14:paraId="58ACA436" w14:textId="366C277C" w:rsidR="00283503" w:rsidRPr="002F621A" w:rsidRDefault="00283503" w:rsidP="00653952">
            <w:pPr>
              <w:rPr>
                <w:rFonts w:ascii="Corbel" w:eastAsia="Times New Roman" w:hAnsi="Corbel" w:cs="Times New Roman"/>
                <w:sz w:val="18"/>
                <w:szCs w:val="18"/>
              </w:rPr>
            </w:pPr>
            <w:r>
              <w:rPr>
                <w:rFonts w:ascii="Corbel" w:eastAsia="Times New Roman" w:hAnsi="Corbel" w:cs="Times New Roman"/>
                <w:sz w:val="18"/>
                <w:szCs w:val="18"/>
              </w:rPr>
              <w:t>1</w:t>
            </w:r>
          </w:p>
        </w:tc>
        <w:tc>
          <w:tcPr>
            <w:tcW w:w="5237" w:type="dxa"/>
          </w:tcPr>
          <w:p w14:paraId="7C5F0188" w14:textId="77777777" w:rsidR="00283503" w:rsidRDefault="00283503" w:rsidP="00653952">
            <w:pPr>
              <w:rPr>
                <w:rFonts w:ascii="Corbel" w:eastAsia="Times New Roman" w:hAnsi="Corbel" w:cs="Times New Roman"/>
                <w:sz w:val="18"/>
                <w:szCs w:val="18"/>
              </w:rPr>
            </w:pPr>
            <w:r>
              <w:rPr>
                <w:rFonts w:ascii="Corbel" w:eastAsia="Times New Roman" w:hAnsi="Corbel" w:cs="Times New Roman"/>
                <w:sz w:val="18"/>
                <w:szCs w:val="18"/>
              </w:rPr>
              <w:t>Kandidaat vindt dat zijn recht op inzage is geschonden, doordat het examen Nederlands Gesprekken voeren 3F niet is opgenomen.</w:t>
            </w:r>
          </w:p>
          <w:p w14:paraId="72249736" w14:textId="7BFDEEB5" w:rsidR="00283503" w:rsidRPr="002F621A" w:rsidRDefault="00283503" w:rsidP="00653952">
            <w:pPr>
              <w:rPr>
                <w:rFonts w:ascii="Corbel" w:eastAsia="Times New Roman" w:hAnsi="Corbel" w:cs="Times New Roman"/>
                <w:sz w:val="18"/>
                <w:szCs w:val="18"/>
              </w:rPr>
            </w:pPr>
            <w:r>
              <w:rPr>
                <w:rFonts w:ascii="Corbel" w:eastAsia="Times New Roman" w:hAnsi="Corbel" w:cs="Times New Roman"/>
                <w:sz w:val="18"/>
                <w:szCs w:val="18"/>
              </w:rPr>
              <w:t>Examencommissie heeft kandidaat aangeraden met de examinatoren in overleg te treden. Daarna niets meer vernomen.</w:t>
            </w:r>
          </w:p>
        </w:tc>
      </w:tr>
      <w:tr w:rsidR="00D002A8" w:rsidRPr="002F621A" w14:paraId="708825FE" w14:textId="77777777" w:rsidTr="00653952">
        <w:tc>
          <w:tcPr>
            <w:tcW w:w="2351" w:type="dxa"/>
            <w:vMerge w:val="restart"/>
            <w:vAlign w:val="center"/>
          </w:tcPr>
          <w:p w14:paraId="5D83BEE6" w14:textId="5B8DF227" w:rsidR="00D002A8" w:rsidRPr="002F621A" w:rsidRDefault="00D002A8" w:rsidP="00653952">
            <w:pPr>
              <w:rPr>
                <w:rFonts w:ascii="Corbel" w:eastAsia="Times New Roman" w:hAnsi="Corbel" w:cs="Times New Roman"/>
                <w:sz w:val="18"/>
                <w:szCs w:val="18"/>
              </w:rPr>
            </w:pPr>
            <w:r>
              <w:rPr>
                <w:rFonts w:ascii="Corbel" w:eastAsia="Times New Roman" w:hAnsi="Corbel" w:cs="Times New Roman"/>
                <w:sz w:val="18"/>
                <w:szCs w:val="18"/>
              </w:rPr>
              <w:t>ICT Beheer</w:t>
            </w:r>
          </w:p>
        </w:tc>
        <w:tc>
          <w:tcPr>
            <w:tcW w:w="905" w:type="dxa"/>
            <w:shd w:val="clear" w:color="auto" w:fill="00A997"/>
          </w:tcPr>
          <w:p w14:paraId="223F5ED1" w14:textId="7A349695" w:rsidR="00D002A8" w:rsidRPr="002F621A" w:rsidRDefault="00D002A8" w:rsidP="00653952">
            <w:pPr>
              <w:rPr>
                <w:rFonts w:ascii="Corbel" w:eastAsia="Times New Roman" w:hAnsi="Corbel" w:cs="Times New Roman"/>
                <w:color w:val="FFFFFF" w:themeColor="background1"/>
                <w:sz w:val="18"/>
                <w:szCs w:val="18"/>
              </w:rPr>
            </w:pPr>
            <w:r>
              <w:rPr>
                <w:rFonts w:ascii="Corbel" w:eastAsia="Times New Roman" w:hAnsi="Corbel" w:cs="Times New Roman"/>
                <w:color w:val="FFFFFF" w:themeColor="background1"/>
                <w:sz w:val="18"/>
                <w:szCs w:val="18"/>
              </w:rPr>
              <w:t>beroep</w:t>
            </w:r>
          </w:p>
        </w:tc>
        <w:tc>
          <w:tcPr>
            <w:tcW w:w="567" w:type="dxa"/>
          </w:tcPr>
          <w:p w14:paraId="74252E05" w14:textId="7778FFF2" w:rsidR="00D002A8" w:rsidRPr="002F621A" w:rsidRDefault="00D002A8" w:rsidP="00653952">
            <w:pPr>
              <w:rPr>
                <w:rFonts w:ascii="Corbel" w:eastAsia="Times New Roman" w:hAnsi="Corbel" w:cs="Times New Roman"/>
                <w:sz w:val="18"/>
                <w:szCs w:val="18"/>
              </w:rPr>
            </w:pPr>
            <w:r>
              <w:rPr>
                <w:rFonts w:ascii="Corbel" w:eastAsia="Times New Roman" w:hAnsi="Corbel" w:cs="Times New Roman"/>
                <w:sz w:val="18"/>
                <w:szCs w:val="18"/>
              </w:rPr>
              <w:t>1</w:t>
            </w:r>
          </w:p>
        </w:tc>
        <w:tc>
          <w:tcPr>
            <w:tcW w:w="5237" w:type="dxa"/>
          </w:tcPr>
          <w:p w14:paraId="222FC686" w14:textId="29D89DB2" w:rsidR="00D002A8" w:rsidRDefault="00D002A8" w:rsidP="00653952">
            <w:pPr>
              <w:rPr>
                <w:rFonts w:ascii="Corbel" w:eastAsia="Times New Roman" w:hAnsi="Corbel" w:cs="Times New Roman"/>
                <w:sz w:val="18"/>
                <w:szCs w:val="18"/>
              </w:rPr>
            </w:pPr>
            <w:r>
              <w:rPr>
                <w:rFonts w:ascii="Corbel" w:eastAsia="Times New Roman" w:hAnsi="Corbel" w:cs="Times New Roman"/>
                <w:sz w:val="18"/>
                <w:szCs w:val="18"/>
              </w:rPr>
              <w:t>Examinatoren hebben kandidaat net voor het weekend ten onrechte medegedeeld dat hij geslaagd is. Na het weekend hebben zij hem medegedeeld dat hij toch gezakt is. De kandidaat heeft een klacht ingediend over deze gang van zaken.</w:t>
            </w:r>
          </w:p>
          <w:p w14:paraId="1F18445B" w14:textId="0F6BEC62" w:rsidR="00D002A8" w:rsidRDefault="00D002A8" w:rsidP="00653952">
            <w:pPr>
              <w:rPr>
                <w:rFonts w:ascii="Corbel" w:eastAsia="Times New Roman" w:hAnsi="Corbel" w:cs="Times New Roman"/>
                <w:sz w:val="18"/>
                <w:szCs w:val="18"/>
              </w:rPr>
            </w:pPr>
            <w:r>
              <w:rPr>
                <w:rFonts w:ascii="Corbel" w:eastAsia="Times New Roman" w:hAnsi="Corbel" w:cs="Times New Roman"/>
                <w:sz w:val="18"/>
                <w:szCs w:val="18"/>
              </w:rPr>
              <w:t xml:space="preserve">De examencommissie heeft hoor en wederhoor gepleegd en is tot de conclusie gekomen dat het onvoldoende resultaat voor de PvB terecht was. </w:t>
            </w:r>
          </w:p>
          <w:p w14:paraId="6572C448" w14:textId="77777777" w:rsidR="00D002A8" w:rsidRDefault="00D002A8" w:rsidP="00653952">
            <w:pPr>
              <w:rPr>
                <w:rFonts w:ascii="Corbel" w:eastAsia="Times New Roman" w:hAnsi="Corbel" w:cs="Times New Roman"/>
                <w:sz w:val="18"/>
                <w:szCs w:val="18"/>
              </w:rPr>
            </w:pPr>
            <w:r>
              <w:rPr>
                <w:rFonts w:ascii="Corbel" w:eastAsia="Times New Roman" w:hAnsi="Corbel" w:cs="Times New Roman"/>
                <w:sz w:val="18"/>
                <w:szCs w:val="18"/>
              </w:rPr>
              <w:t>De kandidaat wilde (mede hiertoe aangespoord door DVC-functionarissen) een deelherkansing. De examencommissie heeft dit verzoek afgewezen omdat de PvB bij een onvoldoende resultaat altijd in haar geheel herkanst moet worden.</w:t>
            </w:r>
          </w:p>
          <w:p w14:paraId="51637B90" w14:textId="360DD0DB" w:rsidR="00D002A8" w:rsidRPr="002F621A" w:rsidRDefault="00D002A8" w:rsidP="00653952">
            <w:pPr>
              <w:rPr>
                <w:rFonts w:ascii="Corbel" w:eastAsia="Times New Roman" w:hAnsi="Corbel" w:cs="Times New Roman"/>
                <w:sz w:val="18"/>
                <w:szCs w:val="18"/>
              </w:rPr>
            </w:pPr>
            <w:r>
              <w:rPr>
                <w:rFonts w:ascii="Corbel" w:eastAsia="Times New Roman" w:hAnsi="Corbel" w:cs="Times New Roman"/>
                <w:sz w:val="18"/>
                <w:szCs w:val="18"/>
              </w:rPr>
              <w:t>De commissie van beroep heeft de kandidaat in het gelijk gesteld omdat het voor de kandidaat onduidelijk zou zijn geweest dat hij het examen in de voorgeschreven vorm zou hebben moeten uitvoeren.</w:t>
            </w:r>
          </w:p>
        </w:tc>
      </w:tr>
      <w:tr w:rsidR="00D002A8" w:rsidRPr="002F621A" w14:paraId="176C6D13" w14:textId="77777777" w:rsidTr="00653952">
        <w:tc>
          <w:tcPr>
            <w:tcW w:w="2351" w:type="dxa"/>
            <w:vMerge/>
            <w:vAlign w:val="center"/>
          </w:tcPr>
          <w:p w14:paraId="32266395" w14:textId="06CAA9CA" w:rsidR="00D002A8" w:rsidRPr="002F621A" w:rsidRDefault="00D002A8" w:rsidP="00653952">
            <w:pPr>
              <w:rPr>
                <w:rFonts w:ascii="Corbel" w:eastAsia="Times New Roman" w:hAnsi="Corbel" w:cs="Times New Roman"/>
                <w:sz w:val="18"/>
                <w:szCs w:val="18"/>
              </w:rPr>
            </w:pPr>
          </w:p>
        </w:tc>
        <w:tc>
          <w:tcPr>
            <w:tcW w:w="905" w:type="dxa"/>
            <w:shd w:val="clear" w:color="auto" w:fill="00A997"/>
          </w:tcPr>
          <w:p w14:paraId="05C70A99" w14:textId="77777777" w:rsidR="00D002A8" w:rsidRPr="002F621A" w:rsidRDefault="00D002A8" w:rsidP="00653952">
            <w:pPr>
              <w:rPr>
                <w:rFonts w:ascii="Corbel" w:eastAsia="Times New Roman" w:hAnsi="Corbel" w:cs="Times New Roman"/>
                <w:color w:val="FFFFFF" w:themeColor="background1"/>
                <w:sz w:val="18"/>
                <w:szCs w:val="18"/>
              </w:rPr>
            </w:pPr>
            <w:r w:rsidRPr="002F621A">
              <w:rPr>
                <w:rFonts w:ascii="Corbel" w:eastAsia="Times New Roman" w:hAnsi="Corbel" w:cs="Times New Roman"/>
                <w:color w:val="FFFFFF" w:themeColor="background1"/>
                <w:sz w:val="18"/>
                <w:szCs w:val="18"/>
              </w:rPr>
              <w:t>klacht</w:t>
            </w:r>
          </w:p>
        </w:tc>
        <w:tc>
          <w:tcPr>
            <w:tcW w:w="567" w:type="dxa"/>
          </w:tcPr>
          <w:p w14:paraId="3FEE3D4A" w14:textId="252385EA" w:rsidR="00D002A8" w:rsidRPr="002F621A" w:rsidRDefault="00D002A8" w:rsidP="00653952">
            <w:pPr>
              <w:rPr>
                <w:rFonts w:ascii="Corbel" w:eastAsia="Times New Roman" w:hAnsi="Corbel" w:cs="Times New Roman"/>
                <w:sz w:val="18"/>
                <w:szCs w:val="18"/>
              </w:rPr>
            </w:pPr>
            <w:r>
              <w:rPr>
                <w:rFonts w:ascii="Corbel" w:eastAsia="Times New Roman" w:hAnsi="Corbel" w:cs="Times New Roman"/>
                <w:sz w:val="18"/>
                <w:szCs w:val="18"/>
              </w:rPr>
              <w:t>2</w:t>
            </w:r>
          </w:p>
        </w:tc>
        <w:tc>
          <w:tcPr>
            <w:tcW w:w="5237" w:type="dxa"/>
          </w:tcPr>
          <w:p w14:paraId="07ECB7AC" w14:textId="77777777" w:rsidR="00D002A8" w:rsidRDefault="00D002A8" w:rsidP="00653952">
            <w:pPr>
              <w:rPr>
                <w:rFonts w:ascii="Corbel" w:eastAsia="Times New Roman" w:hAnsi="Corbel" w:cs="Times New Roman"/>
                <w:sz w:val="18"/>
                <w:szCs w:val="18"/>
              </w:rPr>
            </w:pPr>
            <w:r>
              <w:rPr>
                <w:rFonts w:ascii="Corbel" w:eastAsia="Times New Roman" w:hAnsi="Corbel" w:cs="Times New Roman"/>
                <w:sz w:val="18"/>
                <w:szCs w:val="18"/>
              </w:rPr>
              <w:t>Kandidaat vindt dat hij onterecht een onvoldoende heeft behaald.</w:t>
            </w:r>
          </w:p>
          <w:p w14:paraId="31B21215" w14:textId="2C0C85E2" w:rsidR="00D002A8" w:rsidRPr="002F621A" w:rsidRDefault="00D002A8" w:rsidP="00653952">
            <w:pPr>
              <w:rPr>
                <w:rFonts w:ascii="Corbel" w:eastAsia="Times New Roman" w:hAnsi="Corbel" w:cs="Times New Roman"/>
                <w:sz w:val="18"/>
                <w:szCs w:val="18"/>
              </w:rPr>
            </w:pPr>
            <w:r>
              <w:rPr>
                <w:rFonts w:ascii="Corbel" w:eastAsia="Times New Roman" w:hAnsi="Corbel" w:cs="Times New Roman"/>
                <w:sz w:val="18"/>
                <w:szCs w:val="18"/>
              </w:rPr>
              <w:t>Examencommissie heeft examinator verzocht met de kandidaat in contact te treden en de reden voor de onvoldoende toe te lichten. Hiermee is de klacht voor de kandidaat afgehandeld.</w:t>
            </w:r>
          </w:p>
        </w:tc>
      </w:tr>
      <w:tr w:rsidR="00283503" w:rsidRPr="002F621A" w14:paraId="79F6628F" w14:textId="77777777" w:rsidTr="00653952">
        <w:tc>
          <w:tcPr>
            <w:tcW w:w="2351" w:type="dxa"/>
          </w:tcPr>
          <w:p w14:paraId="35A12348" w14:textId="18423239" w:rsidR="00283503" w:rsidRPr="002F621A" w:rsidRDefault="0046658B" w:rsidP="00653952">
            <w:pPr>
              <w:rPr>
                <w:rFonts w:ascii="Corbel" w:eastAsia="Times New Roman" w:hAnsi="Corbel" w:cs="Times New Roman"/>
                <w:sz w:val="18"/>
                <w:szCs w:val="18"/>
              </w:rPr>
            </w:pPr>
            <w:r>
              <w:rPr>
                <w:rFonts w:ascii="Corbel" w:eastAsia="Times New Roman" w:hAnsi="Corbel" w:cs="Times New Roman"/>
                <w:sz w:val="18"/>
                <w:szCs w:val="18"/>
              </w:rPr>
              <w:t>ICT AO</w:t>
            </w:r>
            <w:r w:rsidR="00BB2C78">
              <w:rPr>
                <w:rFonts w:ascii="Corbel" w:eastAsia="Times New Roman" w:hAnsi="Corbel" w:cs="Times New Roman"/>
                <w:sz w:val="18"/>
                <w:szCs w:val="18"/>
              </w:rPr>
              <w:t>/SD</w:t>
            </w:r>
          </w:p>
        </w:tc>
        <w:tc>
          <w:tcPr>
            <w:tcW w:w="905" w:type="dxa"/>
            <w:shd w:val="clear" w:color="auto" w:fill="00A997"/>
          </w:tcPr>
          <w:p w14:paraId="01D34F89" w14:textId="77777777" w:rsidR="00283503" w:rsidRPr="002F621A" w:rsidRDefault="00283503" w:rsidP="00653952">
            <w:pPr>
              <w:rPr>
                <w:rFonts w:ascii="Corbel" w:eastAsia="Times New Roman" w:hAnsi="Corbel" w:cs="Times New Roman"/>
                <w:color w:val="FFFFFF" w:themeColor="background1"/>
                <w:sz w:val="18"/>
                <w:szCs w:val="18"/>
              </w:rPr>
            </w:pPr>
            <w:r w:rsidRPr="002F621A">
              <w:rPr>
                <w:rFonts w:ascii="Corbel" w:eastAsia="Times New Roman" w:hAnsi="Corbel" w:cs="Times New Roman"/>
                <w:color w:val="FFFFFF" w:themeColor="background1"/>
                <w:sz w:val="18"/>
                <w:szCs w:val="18"/>
              </w:rPr>
              <w:t>klacht</w:t>
            </w:r>
          </w:p>
        </w:tc>
        <w:tc>
          <w:tcPr>
            <w:tcW w:w="567" w:type="dxa"/>
          </w:tcPr>
          <w:p w14:paraId="229EEE19" w14:textId="3E8D730C" w:rsidR="00283503" w:rsidRPr="002F621A" w:rsidRDefault="00BB2C78" w:rsidP="00653952">
            <w:pPr>
              <w:rPr>
                <w:rFonts w:ascii="Corbel" w:eastAsia="Times New Roman" w:hAnsi="Corbel" w:cs="Times New Roman"/>
                <w:sz w:val="18"/>
                <w:szCs w:val="18"/>
              </w:rPr>
            </w:pPr>
            <w:r>
              <w:rPr>
                <w:rFonts w:ascii="Corbel" w:eastAsia="Times New Roman" w:hAnsi="Corbel" w:cs="Times New Roman"/>
                <w:sz w:val="18"/>
                <w:szCs w:val="18"/>
              </w:rPr>
              <w:t>1</w:t>
            </w:r>
          </w:p>
        </w:tc>
        <w:tc>
          <w:tcPr>
            <w:tcW w:w="5237" w:type="dxa"/>
          </w:tcPr>
          <w:p w14:paraId="2CDF5E41" w14:textId="77777777" w:rsidR="00283503" w:rsidRDefault="00BB2C78" w:rsidP="00653952">
            <w:pPr>
              <w:rPr>
                <w:rFonts w:ascii="Corbel" w:eastAsia="Times New Roman" w:hAnsi="Corbel" w:cs="Times New Roman"/>
                <w:sz w:val="18"/>
                <w:szCs w:val="18"/>
              </w:rPr>
            </w:pPr>
            <w:r>
              <w:rPr>
                <w:rFonts w:ascii="Corbel" w:eastAsia="Times New Roman" w:hAnsi="Corbel" w:cs="Times New Roman"/>
                <w:sz w:val="18"/>
                <w:szCs w:val="18"/>
              </w:rPr>
              <w:t>Kandidaat is het niet eens met het gegeven dat de bedrijfsfunctionaris geen rol in de beoordeling vervult. Hij vindt dat over de systematiek , de werkwijze en de exameneisen niet duidelijk is gecommuniceerd. Hij heeft zich in de communicatie met de examinatoren niet serieusgenomen gevoeld.</w:t>
            </w:r>
          </w:p>
          <w:p w14:paraId="4620F8D2" w14:textId="0B74AD21" w:rsidR="00BB2C78" w:rsidRPr="002F621A" w:rsidRDefault="00BB2C78" w:rsidP="00653952">
            <w:pPr>
              <w:rPr>
                <w:rFonts w:ascii="Corbel" w:eastAsia="Times New Roman" w:hAnsi="Corbel" w:cs="Times New Roman"/>
                <w:sz w:val="18"/>
                <w:szCs w:val="18"/>
              </w:rPr>
            </w:pPr>
            <w:r>
              <w:rPr>
                <w:rFonts w:ascii="Corbel" w:eastAsia="Times New Roman" w:hAnsi="Corbel" w:cs="Times New Roman"/>
                <w:sz w:val="18"/>
                <w:szCs w:val="18"/>
              </w:rPr>
              <w:t>De examencommissie heeft een gesprek gevoerd met de kandidaat en zijn vader. Hierin is erkend dat het opleidingsteam in de communicatie niet volledig/duidelijk genoeg is geweest. De examencommissie heeft de examenpoging van de kandidaat geschrapt, waarmee de klacht naar tevredenheid is afgehandeld.</w:t>
            </w:r>
          </w:p>
        </w:tc>
      </w:tr>
      <w:tr w:rsidR="00283503" w:rsidRPr="002F621A" w14:paraId="2114C61A" w14:textId="77777777" w:rsidTr="00653952">
        <w:tc>
          <w:tcPr>
            <w:tcW w:w="2351" w:type="dxa"/>
          </w:tcPr>
          <w:p w14:paraId="7C2FF2B8" w14:textId="40DE68C1" w:rsidR="00283503" w:rsidRPr="002F621A" w:rsidRDefault="003F2BCC" w:rsidP="00653952">
            <w:pPr>
              <w:rPr>
                <w:rFonts w:ascii="Corbel" w:eastAsia="Times New Roman" w:hAnsi="Corbel" w:cs="Times New Roman"/>
                <w:sz w:val="18"/>
                <w:szCs w:val="18"/>
              </w:rPr>
            </w:pPr>
            <w:r>
              <w:rPr>
                <w:rFonts w:ascii="Corbel" w:eastAsia="Times New Roman" w:hAnsi="Corbel" w:cs="Times New Roman"/>
                <w:sz w:val="18"/>
                <w:szCs w:val="18"/>
              </w:rPr>
              <w:t>WTB</w:t>
            </w:r>
          </w:p>
        </w:tc>
        <w:tc>
          <w:tcPr>
            <w:tcW w:w="905" w:type="dxa"/>
            <w:shd w:val="clear" w:color="auto" w:fill="00A997"/>
          </w:tcPr>
          <w:p w14:paraId="567F76E7" w14:textId="77777777" w:rsidR="00283503" w:rsidRPr="002F621A" w:rsidRDefault="00283503" w:rsidP="00653952">
            <w:pPr>
              <w:rPr>
                <w:rFonts w:ascii="Corbel" w:eastAsia="Times New Roman" w:hAnsi="Corbel" w:cs="Times New Roman"/>
                <w:color w:val="FFFFFF" w:themeColor="background1"/>
                <w:sz w:val="18"/>
                <w:szCs w:val="18"/>
              </w:rPr>
            </w:pPr>
            <w:r>
              <w:rPr>
                <w:rFonts w:ascii="Corbel" w:eastAsia="Times New Roman" w:hAnsi="Corbel" w:cs="Times New Roman"/>
                <w:color w:val="FFFFFF" w:themeColor="background1"/>
                <w:sz w:val="18"/>
                <w:szCs w:val="18"/>
              </w:rPr>
              <w:t>Klacht</w:t>
            </w:r>
          </w:p>
        </w:tc>
        <w:tc>
          <w:tcPr>
            <w:tcW w:w="567" w:type="dxa"/>
          </w:tcPr>
          <w:p w14:paraId="730151B5" w14:textId="2F659B71" w:rsidR="00283503" w:rsidRPr="002F621A" w:rsidRDefault="003F2BCC" w:rsidP="00653952">
            <w:pPr>
              <w:rPr>
                <w:rFonts w:ascii="Corbel" w:eastAsia="Times New Roman" w:hAnsi="Corbel" w:cs="Times New Roman"/>
                <w:sz w:val="18"/>
                <w:szCs w:val="18"/>
              </w:rPr>
            </w:pPr>
            <w:r>
              <w:rPr>
                <w:rFonts w:ascii="Corbel" w:eastAsia="Times New Roman" w:hAnsi="Corbel" w:cs="Times New Roman"/>
                <w:sz w:val="18"/>
                <w:szCs w:val="18"/>
              </w:rPr>
              <w:t>1</w:t>
            </w:r>
          </w:p>
        </w:tc>
        <w:tc>
          <w:tcPr>
            <w:tcW w:w="5237" w:type="dxa"/>
          </w:tcPr>
          <w:p w14:paraId="3F31B9E8" w14:textId="5C444A27" w:rsidR="00283503" w:rsidRDefault="003F2BCC" w:rsidP="00653952">
            <w:pPr>
              <w:rPr>
                <w:rFonts w:ascii="Corbel" w:eastAsia="Times New Roman" w:hAnsi="Corbel" w:cs="Times New Roman"/>
                <w:sz w:val="18"/>
                <w:szCs w:val="18"/>
              </w:rPr>
            </w:pPr>
            <w:r>
              <w:rPr>
                <w:rFonts w:ascii="Corbel" w:eastAsia="Times New Roman" w:hAnsi="Corbel" w:cs="Times New Roman"/>
                <w:sz w:val="18"/>
                <w:szCs w:val="18"/>
              </w:rPr>
              <w:t>Kandidaat is het niet eens met het gegeven dat hij niet meer werd toegelaten tot het examen Rekenen 2F omdat hij te laat aanwezig was.</w:t>
            </w:r>
          </w:p>
          <w:p w14:paraId="14A88C23" w14:textId="2C8020CA" w:rsidR="003F2BCC" w:rsidRDefault="003F2BCC" w:rsidP="00653952">
            <w:pPr>
              <w:rPr>
                <w:rFonts w:ascii="Corbel" w:eastAsia="Times New Roman" w:hAnsi="Corbel" w:cs="Times New Roman"/>
                <w:sz w:val="18"/>
                <w:szCs w:val="18"/>
              </w:rPr>
            </w:pPr>
            <w:r>
              <w:rPr>
                <w:rFonts w:ascii="Corbel" w:eastAsia="Times New Roman" w:hAnsi="Corbel" w:cs="Times New Roman"/>
                <w:sz w:val="18"/>
                <w:szCs w:val="18"/>
              </w:rPr>
              <w:t xml:space="preserve">De examencommissie heeft de klacht niet in behandeling genomen omdat de </w:t>
            </w:r>
            <w:r w:rsidR="00511175">
              <w:rPr>
                <w:rFonts w:ascii="Corbel" w:eastAsia="Times New Roman" w:hAnsi="Corbel" w:cs="Times New Roman"/>
                <w:sz w:val="18"/>
                <w:szCs w:val="18"/>
              </w:rPr>
              <w:t>termijn van 10 werkdagen ruimschoots was overschreden. Wél heeft de examencommissie een toelichting gegeven.</w:t>
            </w:r>
          </w:p>
        </w:tc>
      </w:tr>
    </w:tbl>
    <w:p w14:paraId="410FBC22" w14:textId="77777777" w:rsidR="00283503" w:rsidRDefault="00283503" w:rsidP="00283503">
      <w:pPr>
        <w:rPr>
          <w:rFonts w:ascii="Corbel" w:eastAsia="Times New Roman" w:hAnsi="Corbel" w:cs="Times New Roman"/>
        </w:rPr>
      </w:pPr>
    </w:p>
    <w:bookmarkEnd w:id="4"/>
    <w:bookmarkEnd w:id="5"/>
    <w:bookmarkEnd w:id="6"/>
    <w:bookmarkEnd w:id="7"/>
    <w:bookmarkEnd w:id="8"/>
    <w:bookmarkEnd w:id="9"/>
    <w:bookmarkEnd w:id="10"/>
    <w:bookmarkEnd w:id="11"/>
    <w:bookmarkEnd w:id="12"/>
    <w:bookmarkEnd w:id="13"/>
    <w:bookmarkEnd w:id="14"/>
    <w:p w14:paraId="27381094" w14:textId="7009ECF8" w:rsidR="00B06073" w:rsidRDefault="00B06073">
      <w:pPr>
        <w:spacing w:after="0" w:line="240" w:lineRule="auto"/>
      </w:pPr>
      <w:r>
        <w:br w:type="page"/>
      </w:r>
    </w:p>
    <w:p w14:paraId="5F980F8B" w14:textId="7B0333A8" w:rsidR="00B06073" w:rsidRDefault="00B06073">
      <w:r>
        <w:lastRenderedPageBreak/>
        <w:t>Bijlage procesafspraken en procesnormen (uit</w:t>
      </w:r>
      <w:r w:rsidR="0081415F">
        <w:t>:</w:t>
      </w:r>
      <w:r>
        <w:t xml:space="preserve"> </w:t>
      </w:r>
      <w:r w:rsidR="002C3B9C">
        <w:t>handboek examinering 202</w:t>
      </w:r>
      <w:r w:rsidR="00B33162">
        <w:t>2</w:t>
      </w:r>
      <w:r w:rsidR="002C3B9C">
        <w:t>-202</w:t>
      </w:r>
      <w:r w:rsidR="00B33162">
        <w:t>3</w:t>
      </w:r>
      <w:r w:rsidR="00E7749F">
        <w:t>)</w:t>
      </w:r>
      <w:r>
        <w:br/>
      </w:r>
    </w:p>
    <w:tbl>
      <w:tblPr>
        <w:tblStyle w:val="Tabelraster"/>
        <w:tblW w:w="0" w:type="auto"/>
        <w:tblLook w:val="04A0" w:firstRow="1" w:lastRow="0" w:firstColumn="1" w:lastColumn="0" w:noHBand="0" w:noVBand="1"/>
      </w:tblPr>
      <w:tblGrid>
        <w:gridCol w:w="2236"/>
        <w:gridCol w:w="3249"/>
        <w:gridCol w:w="3575"/>
      </w:tblGrid>
      <w:tr w:rsidR="00B06073" w:rsidRPr="009F08DA" w14:paraId="78A0B1E9" w14:textId="77777777" w:rsidTr="00295A3B">
        <w:trPr>
          <w:tblHeader/>
        </w:trPr>
        <w:tc>
          <w:tcPr>
            <w:tcW w:w="13603" w:type="dxa"/>
            <w:gridSpan w:val="3"/>
            <w:shd w:val="clear" w:color="auto" w:fill="FFFFFF" w:themeFill="background1"/>
          </w:tcPr>
          <w:p w14:paraId="67992155" w14:textId="77777777" w:rsidR="00B06073" w:rsidRPr="0012681B" w:rsidRDefault="00B06073" w:rsidP="00295A3B">
            <w:pPr>
              <w:rPr>
                <w:rFonts w:eastAsia="Calibri"/>
                <w:b/>
              </w:rPr>
            </w:pPr>
            <w:r>
              <w:rPr>
                <w:rFonts w:eastAsia="Calibri"/>
                <w:b/>
              </w:rPr>
              <w:t>BA1 Borging diplomering</w:t>
            </w:r>
            <w:r w:rsidRPr="0012681B">
              <w:rPr>
                <w:rFonts w:eastAsia="Calibri"/>
                <w:b/>
              </w:rPr>
              <w:t xml:space="preserve">  </w:t>
            </w:r>
            <w:r w:rsidRPr="0012681B">
              <w:rPr>
                <w:rFonts w:eastAsia="Calibri"/>
                <w:b/>
              </w:rPr>
              <w:br/>
            </w:r>
            <w:r w:rsidRPr="0012681B">
              <w:rPr>
                <w:rFonts w:eastAsia="Calibri"/>
                <w:b/>
                <w:i/>
              </w:rPr>
              <w:t>De examencommissie borgt deugdelijke diplomering</w:t>
            </w:r>
          </w:p>
        </w:tc>
      </w:tr>
      <w:tr w:rsidR="00B06073" w:rsidRPr="009F08DA" w14:paraId="27556384" w14:textId="77777777" w:rsidTr="00295A3B">
        <w:trPr>
          <w:tblHeader/>
        </w:trPr>
        <w:tc>
          <w:tcPr>
            <w:tcW w:w="2830" w:type="dxa"/>
            <w:shd w:val="clear" w:color="auto" w:fill="D9D9D9" w:themeFill="background1" w:themeFillShade="D9"/>
          </w:tcPr>
          <w:p w14:paraId="47D63766" w14:textId="77777777" w:rsidR="00B06073" w:rsidRPr="0012681B" w:rsidRDefault="00B06073" w:rsidP="00295A3B">
            <w:pPr>
              <w:rPr>
                <w:rFonts w:eastAsia="Calibri"/>
              </w:rPr>
            </w:pPr>
            <w:r w:rsidRPr="0012681B">
              <w:rPr>
                <w:rFonts w:eastAsia="Calibri"/>
              </w:rPr>
              <w:t xml:space="preserve"> Algemene kwaliteitsnormen</w:t>
            </w:r>
            <w:r>
              <w:rPr>
                <w:rFonts w:eastAsia="Calibri"/>
              </w:rPr>
              <w:br/>
            </w:r>
            <w:r w:rsidRPr="0012681B">
              <w:rPr>
                <w:rFonts w:eastAsia="Calibri"/>
              </w:rPr>
              <w:t xml:space="preserve"> ( basiskwaliteit)</w:t>
            </w:r>
          </w:p>
        </w:tc>
        <w:tc>
          <w:tcPr>
            <w:tcW w:w="5103" w:type="dxa"/>
            <w:shd w:val="clear" w:color="auto" w:fill="D9D9D9" w:themeFill="background1" w:themeFillShade="D9"/>
          </w:tcPr>
          <w:p w14:paraId="0018125C" w14:textId="77777777" w:rsidR="00B06073" w:rsidRPr="0012681B" w:rsidRDefault="00B06073" w:rsidP="00295A3B">
            <w:pPr>
              <w:rPr>
                <w:rFonts w:eastAsia="Calibri"/>
              </w:rPr>
            </w:pPr>
            <w:r>
              <w:rPr>
                <w:rFonts w:eastAsia="Calibri"/>
              </w:rPr>
              <w:t>Procesafspraken</w:t>
            </w:r>
            <w:r w:rsidRPr="0012681B">
              <w:rPr>
                <w:rFonts w:eastAsia="Calibri"/>
              </w:rPr>
              <w:t xml:space="preserve"> </w:t>
            </w:r>
          </w:p>
        </w:tc>
        <w:tc>
          <w:tcPr>
            <w:tcW w:w="5670" w:type="dxa"/>
            <w:shd w:val="clear" w:color="auto" w:fill="D9D9D9" w:themeFill="background1" w:themeFillShade="D9"/>
          </w:tcPr>
          <w:p w14:paraId="3684FFC8" w14:textId="77777777" w:rsidR="00B06073" w:rsidRPr="0012681B" w:rsidRDefault="00B06073" w:rsidP="00295A3B">
            <w:pPr>
              <w:rPr>
                <w:rFonts w:eastAsia="Calibri"/>
              </w:rPr>
            </w:pPr>
            <w:r>
              <w:rPr>
                <w:rFonts w:eastAsia="Calibri"/>
              </w:rPr>
              <w:t>Procesnorm</w:t>
            </w:r>
          </w:p>
        </w:tc>
      </w:tr>
      <w:tr w:rsidR="00B06073" w:rsidRPr="009F08DA" w14:paraId="183670BB" w14:textId="77777777" w:rsidTr="00295A3B">
        <w:trPr>
          <w:trHeight w:val="495"/>
        </w:trPr>
        <w:tc>
          <w:tcPr>
            <w:tcW w:w="2830" w:type="dxa"/>
            <w:vMerge w:val="restart"/>
            <w:shd w:val="clear" w:color="auto" w:fill="D9D9D9" w:themeFill="background1" w:themeFillShade="D9"/>
          </w:tcPr>
          <w:p w14:paraId="11D7877D" w14:textId="77777777" w:rsidR="00B06073" w:rsidRPr="0012681B" w:rsidRDefault="00B06073" w:rsidP="00295A3B">
            <w:pPr>
              <w:rPr>
                <w:rFonts w:eastAsia="Calibri"/>
                <w:sz w:val="18"/>
                <w:szCs w:val="18"/>
              </w:rPr>
            </w:pPr>
            <w:r w:rsidRPr="0012681B">
              <w:rPr>
                <w:rFonts w:eastAsia="Calibri"/>
                <w:sz w:val="18"/>
                <w:szCs w:val="18"/>
              </w:rPr>
              <w:t xml:space="preserve">De examencommissie bewaakt, monitort en analyseert </w:t>
            </w:r>
            <w:r>
              <w:rPr>
                <w:rFonts w:eastAsia="Calibri"/>
                <w:sz w:val="18"/>
                <w:szCs w:val="18"/>
              </w:rPr>
              <w:t>de processen die ten grondslag liggen aan een deugdelijke diplomering.</w:t>
            </w:r>
            <w:r>
              <w:rPr>
                <w:rFonts w:eastAsia="Calibri"/>
                <w:sz w:val="18"/>
                <w:szCs w:val="18"/>
              </w:rPr>
              <w:br/>
            </w:r>
          </w:p>
        </w:tc>
        <w:tc>
          <w:tcPr>
            <w:tcW w:w="5103" w:type="dxa"/>
            <w:vAlign w:val="center"/>
          </w:tcPr>
          <w:p w14:paraId="1475734C" w14:textId="77777777" w:rsidR="00B06073" w:rsidRPr="0012681B" w:rsidRDefault="00B06073" w:rsidP="00295A3B">
            <w:pPr>
              <w:rPr>
                <w:rFonts w:eastAsia="Calibri"/>
                <w:sz w:val="18"/>
                <w:szCs w:val="18"/>
              </w:rPr>
            </w:pPr>
            <w:r>
              <w:rPr>
                <w:rFonts w:eastAsia="Calibri"/>
                <w:sz w:val="18"/>
                <w:szCs w:val="18"/>
              </w:rPr>
              <w:t>E</w:t>
            </w:r>
            <w:r w:rsidRPr="0012681B">
              <w:rPr>
                <w:rFonts w:eastAsia="Calibri"/>
                <w:sz w:val="18"/>
                <w:szCs w:val="18"/>
              </w:rPr>
              <w:t xml:space="preserve">xameninstrumenten worden door </w:t>
            </w:r>
            <w:r w:rsidRPr="00DC0824">
              <w:rPr>
                <w:rFonts w:eastAsia="Calibri"/>
                <w:sz w:val="18"/>
                <w:szCs w:val="18"/>
              </w:rPr>
              <w:t>deskundigen geanalyseerd en vastgesteld in de examencommissie m.b.v. een vaststelformulier met kwaliteitscriteria.</w:t>
            </w:r>
          </w:p>
        </w:tc>
        <w:tc>
          <w:tcPr>
            <w:tcW w:w="5670" w:type="dxa"/>
          </w:tcPr>
          <w:p w14:paraId="78D4D684" w14:textId="77777777" w:rsidR="00B06073" w:rsidRPr="0012681B" w:rsidRDefault="00B06073" w:rsidP="00295A3B">
            <w:pPr>
              <w:rPr>
                <w:rFonts w:eastAsia="Calibri"/>
                <w:sz w:val="18"/>
                <w:szCs w:val="18"/>
              </w:rPr>
            </w:pPr>
            <w:r w:rsidRPr="0012681B">
              <w:rPr>
                <w:rFonts w:eastAsia="Calibri"/>
                <w:sz w:val="18"/>
                <w:szCs w:val="18"/>
              </w:rPr>
              <w:t>Alle exameninstrumenten zijn vastgesteld in de examencommissie</w:t>
            </w:r>
            <w:r>
              <w:rPr>
                <w:rFonts w:eastAsia="Calibri"/>
                <w:sz w:val="18"/>
                <w:szCs w:val="18"/>
              </w:rPr>
              <w:t>.</w:t>
            </w:r>
          </w:p>
        </w:tc>
      </w:tr>
      <w:tr w:rsidR="00B06073" w:rsidRPr="009F08DA" w14:paraId="096DA207" w14:textId="77777777" w:rsidTr="00295A3B">
        <w:trPr>
          <w:trHeight w:val="495"/>
        </w:trPr>
        <w:tc>
          <w:tcPr>
            <w:tcW w:w="2830" w:type="dxa"/>
            <w:vMerge/>
            <w:shd w:val="clear" w:color="auto" w:fill="D9D9D9" w:themeFill="background1" w:themeFillShade="D9"/>
          </w:tcPr>
          <w:p w14:paraId="7B8F6343" w14:textId="77777777" w:rsidR="00B06073" w:rsidRPr="0012681B" w:rsidRDefault="00B06073" w:rsidP="00295A3B">
            <w:pPr>
              <w:rPr>
                <w:rFonts w:eastAsia="Calibri"/>
                <w:sz w:val="18"/>
                <w:szCs w:val="18"/>
              </w:rPr>
            </w:pPr>
          </w:p>
        </w:tc>
        <w:tc>
          <w:tcPr>
            <w:tcW w:w="5103" w:type="dxa"/>
            <w:vAlign w:val="center"/>
          </w:tcPr>
          <w:p w14:paraId="46DFFD6C" w14:textId="77777777" w:rsidR="00B06073" w:rsidRPr="0012681B" w:rsidRDefault="00B06073" w:rsidP="00295A3B">
            <w:pPr>
              <w:rPr>
                <w:rFonts w:eastAsia="Calibri"/>
                <w:sz w:val="18"/>
                <w:szCs w:val="18"/>
              </w:rPr>
            </w:pPr>
            <w:r w:rsidRPr="0012681B">
              <w:rPr>
                <w:rFonts w:eastAsia="Calibri"/>
                <w:sz w:val="18"/>
                <w:szCs w:val="18"/>
              </w:rPr>
              <w:t>De commissie voert enquêtes uit bij examinatoren, studenten en bedrijfsleven voor beroepsgerichte praktijkexamens, theorie examens en AVO-examens.</w:t>
            </w:r>
          </w:p>
        </w:tc>
        <w:tc>
          <w:tcPr>
            <w:tcW w:w="5670" w:type="dxa"/>
          </w:tcPr>
          <w:p w14:paraId="1A09EA49" w14:textId="77777777" w:rsidR="00B06073" w:rsidRPr="0012681B" w:rsidRDefault="00B06073" w:rsidP="00295A3B">
            <w:pPr>
              <w:rPr>
                <w:rFonts w:eastAsia="Calibri"/>
                <w:sz w:val="18"/>
                <w:szCs w:val="18"/>
              </w:rPr>
            </w:pPr>
            <w:r w:rsidRPr="0012681B">
              <w:rPr>
                <w:rFonts w:eastAsia="Calibri"/>
                <w:sz w:val="18"/>
                <w:szCs w:val="18"/>
              </w:rPr>
              <w:t>Bij een selectie van examens wordt de tevredenheid van studenten, examinatoren en bedrijfsleven gemeten.</w:t>
            </w:r>
          </w:p>
        </w:tc>
      </w:tr>
      <w:tr w:rsidR="00B06073" w:rsidRPr="009F08DA" w14:paraId="38B5D653" w14:textId="77777777" w:rsidTr="00295A3B">
        <w:trPr>
          <w:trHeight w:val="200"/>
        </w:trPr>
        <w:tc>
          <w:tcPr>
            <w:tcW w:w="2830" w:type="dxa"/>
            <w:vMerge/>
            <w:shd w:val="clear" w:color="auto" w:fill="D9D9D9" w:themeFill="background1" w:themeFillShade="D9"/>
          </w:tcPr>
          <w:p w14:paraId="4DEDA02A" w14:textId="77777777" w:rsidR="00B06073" w:rsidRPr="0012681B" w:rsidRDefault="00B06073" w:rsidP="00295A3B">
            <w:pPr>
              <w:rPr>
                <w:rFonts w:eastAsia="Calibri"/>
                <w:sz w:val="18"/>
                <w:szCs w:val="18"/>
              </w:rPr>
            </w:pPr>
          </w:p>
        </w:tc>
        <w:tc>
          <w:tcPr>
            <w:tcW w:w="5103" w:type="dxa"/>
          </w:tcPr>
          <w:p w14:paraId="302638E3" w14:textId="77777777" w:rsidR="00B06073" w:rsidRPr="0012681B" w:rsidRDefault="00B06073" w:rsidP="00295A3B">
            <w:pPr>
              <w:rPr>
                <w:rFonts w:eastAsia="Calibri"/>
                <w:sz w:val="18"/>
                <w:szCs w:val="18"/>
              </w:rPr>
            </w:pPr>
            <w:r w:rsidRPr="0012681B">
              <w:rPr>
                <w:rFonts w:eastAsia="Calibri"/>
                <w:sz w:val="18"/>
                <w:szCs w:val="18"/>
              </w:rPr>
              <w:t xml:space="preserve">De kwaliteit van de uitvoering van examens wordt </w:t>
            </w:r>
            <w:r>
              <w:rPr>
                <w:rFonts w:eastAsia="Calibri"/>
                <w:sz w:val="18"/>
                <w:szCs w:val="18"/>
              </w:rPr>
              <w:t xml:space="preserve"> </w:t>
            </w:r>
            <w:r w:rsidRPr="0012681B">
              <w:rPr>
                <w:rFonts w:eastAsia="Calibri"/>
                <w:sz w:val="18"/>
                <w:szCs w:val="18"/>
              </w:rPr>
              <w:t>d.m.v. observaties door deskundige assessoren beoordeeld in een APK.</w:t>
            </w:r>
            <w:r>
              <w:rPr>
                <w:rFonts w:eastAsia="Calibri"/>
                <w:sz w:val="18"/>
                <w:szCs w:val="18"/>
              </w:rPr>
              <w:t xml:space="preserve"> (*1)</w:t>
            </w:r>
          </w:p>
        </w:tc>
        <w:tc>
          <w:tcPr>
            <w:tcW w:w="5670" w:type="dxa"/>
          </w:tcPr>
          <w:p w14:paraId="456116D5" w14:textId="77777777" w:rsidR="00B06073" w:rsidRPr="0012681B" w:rsidRDefault="00B06073" w:rsidP="00295A3B">
            <w:pPr>
              <w:rPr>
                <w:rFonts w:eastAsia="Calibri"/>
                <w:sz w:val="18"/>
                <w:szCs w:val="18"/>
              </w:rPr>
            </w:pPr>
            <w:r>
              <w:rPr>
                <w:rFonts w:eastAsia="Calibri"/>
                <w:sz w:val="18"/>
                <w:szCs w:val="18"/>
              </w:rPr>
              <w:t>Elke examinator heeft per drie jaar een APK.</w:t>
            </w:r>
          </w:p>
        </w:tc>
      </w:tr>
      <w:tr w:rsidR="00B06073" w:rsidRPr="009F08DA" w14:paraId="6B7ABE82" w14:textId="77777777" w:rsidTr="00295A3B">
        <w:trPr>
          <w:trHeight w:val="200"/>
        </w:trPr>
        <w:tc>
          <w:tcPr>
            <w:tcW w:w="2830" w:type="dxa"/>
            <w:vMerge/>
            <w:shd w:val="clear" w:color="auto" w:fill="D9D9D9" w:themeFill="background1" w:themeFillShade="D9"/>
          </w:tcPr>
          <w:p w14:paraId="32EC0C0A" w14:textId="77777777" w:rsidR="00B06073" w:rsidRPr="0012681B" w:rsidRDefault="00B06073" w:rsidP="00295A3B">
            <w:pPr>
              <w:rPr>
                <w:rFonts w:eastAsia="Calibri"/>
                <w:sz w:val="18"/>
                <w:szCs w:val="18"/>
              </w:rPr>
            </w:pPr>
          </w:p>
        </w:tc>
        <w:tc>
          <w:tcPr>
            <w:tcW w:w="5103" w:type="dxa"/>
          </w:tcPr>
          <w:p w14:paraId="2496A5F7" w14:textId="77777777" w:rsidR="00B06073" w:rsidRPr="0012681B" w:rsidRDefault="00B06073" w:rsidP="00295A3B">
            <w:pPr>
              <w:rPr>
                <w:rFonts w:eastAsia="Calibri"/>
                <w:sz w:val="18"/>
                <w:szCs w:val="18"/>
              </w:rPr>
            </w:pPr>
            <w:r w:rsidRPr="0012681B">
              <w:rPr>
                <w:rFonts w:eastAsia="Calibri"/>
                <w:sz w:val="18"/>
                <w:szCs w:val="18"/>
              </w:rPr>
              <w:t>In een register wordt de kwaliteit van examenlocaties in de beroepspraktijk en deskundigheid van praktijkexaminatoren geïnventariseerd en bijgehouden.</w:t>
            </w:r>
          </w:p>
        </w:tc>
        <w:tc>
          <w:tcPr>
            <w:tcW w:w="5670" w:type="dxa"/>
          </w:tcPr>
          <w:p w14:paraId="4269AF66" w14:textId="77777777" w:rsidR="00B06073" w:rsidRPr="0012681B" w:rsidRDefault="00B06073" w:rsidP="00295A3B">
            <w:pPr>
              <w:rPr>
                <w:rFonts w:eastAsia="Calibri"/>
                <w:sz w:val="18"/>
                <w:szCs w:val="18"/>
              </w:rPr>
            </w:pPr>
            <w:r w:rsidRPr="0012681B">
              <w:rPr>
                <w:rFonts w:eastAsia="Calibri"/>
                <w:sz w:val="18"/>
                <w:szCs w:val="18"/>
              </w:rPr>
              <w:t>Elke opleiding heeft een register met geschikte examenlocaties en deskundige praktijkexaminatoren.</w:t>
            </w:r>
          </w:p>
        </w:tc>
      </w:tr>
      <w:tr w:rsidR="00B06073" w:rsidRPr="009F08DA" w14:paraId="4E591AFB" w14:textId="77777777" w:rsidTr="00295A3B">
        <w:trPr>
          <w:trHeight w:val="1685"/>
        </w:trPr>
        <w:tc>
          <w:tcPr>
            <w:tcW w:w="2830" w:type="dxa"/>
            <w:vMerge/>
            <w:shd w:val="clear" w:color="auto" w:fill="D9D9D9" w:themeFill="background1" w:themeFillShade="D9"/>
          </w:tcPr>
          <w:p w14:paraId="5EEB74FD" w14:textId="77777777" w:rsidR="00B06073" w:rsidRPr="009F08DA" w:rsidRDefault="00B06073" w:rsidP="00295A3B">
            <w:pPr>
              <w:rPr>
                <w:rFonts w:eastAsia="Calibri"/>
              </w:rPr>
            </w:pPr>
          </w:p>
        </w:tc>
        <w:tc>
          <w:tcPr>
            <w:tcW w:w="5103" w:type="dxa"/>
          </w:tcPr>
          <w:p w14:paraId="09F4002E" w14:textId="77777777" w:rsidR="00B06073" w:rsidRPr="0012681B" w:rsidRDefault="00B06073" w:rsidP="00295A3B">
            <w:pPr>
              <w:rPr>
                <w:rFonts w:eastAsia="Calibri"/>
                <w:sz w:val="18"/>
                <w:szCs w:val="18"/>
              </w:rPr>
            </w:pPr>
            <w:r w:rsidRPr="0012681B">
              <w:rPr>
                <w:rFonts w:eastAsia="Calibri"/>
                <w:sz w:val="18"/>
                <w:szCs w:val="18"/>
              </w:rPr>
              <w:t>De commissie heeft zicht op alle examens die gepland en uitgevoerd worden. Examens worden aangevraagd bij de examencommissie m.b.v. een aanvraagformulier</w:t>
            </w:r>
            <w:r>
              <w:rPr>
                <w:rFonts w:eastAsia="Calibri"/>
                <w:sz w:val="18"/>
                <w:szCs w:val="18"/>
              </w:rPr>
              <w:t>.</w:t>
            </w:r>
          </w:p>
        </w:tc>
        <w:tc>
          <w:tcPr>
            <w:tcW w:w="5670" w:type="dxa"/>
          </w:tcPr>
          <w:p w14:paraId="70B79842" w14:textId="77777777" w:rsidR="00B06073" w:rsidRPr="0012681B" w:rsidRDefault="00B06073" w:rsidP="00295A3B">
            <w:pPr>
              <w:rPr>
                <w:rFonts w:eastAsia="Calibri"/>
                <w:sz w:val="18"/>
                <w:szCs w:val="18"/>
              </w:rPr>
            </w:pPr>
            <w:r w:rsidRPr="0012681B">
              <w:rPr>
                <w:rFonts w:eastAsia="Calibri"/>
                <w:sz w:val="18"/>
                <w:szCs w:val="18"/>
              </w:rPr>
              <w:t>Alleen examens die bij de examencommissie zijn aangevraagd, worden uitgevoerd en in behandeling genomen voor vaststelling</w:t>
            </w:r>
            <w:r>
              <w:rPr>
                <w:rFonts w:eastAsia="Calibri"/>
                <w:sz w:val="18"/>
                <w:szCs w:val="18"/>
              </w:rPr>
              <w:t xml:space="preserve"> van resultaten.</w:t>
            </w:r>
          </w:p>
        </w:tc>
      </w:tr>
      <w:tr w:rsidR="00B06073" w:rsidRPr="009F08DA" w14:paraId="7769AC8C" w14:textId="77777777" w:rsidTr="00295A3B">
        <w:tc>
          <w:tcPr>
            <w:tcW w:w="2830" w:type="dxa"/>
            <w:vMerge/>
            <w:shd w:val="clear" w:color="auto" w:fill="D9D9D9" w:themeFill="background1" w:themeFillShade="D9"/>
          </w:tcPr>
          <w:p w14:paraId="4B6CE487" w14:textId="77777777" w:rsidR="00B06073" w:rsidRPr="009F08DA" w:rsidRDefault="00B06073" w:rsidP="00295A3B">
            <w:pPr>
              <w:rPr>
                <w:rFonts w:eastAsia="Calibri"/>
              </w:rPr>
            </w:pPr>
          </w:p>
        </w:tc>
        <w:tc>
          <w:tcPr>
            <w:tcW w:w="5103" w:type="dxa"/>
            <w:vAlign w:val="center"/>
          </w:tcPr>
          <w:p w14:paraId="2B87E49D" w14:textId="77777777" w:rsidR="00B06073" w:rsidRPr="0012681B" w:rsidRDefault="00B06073" w:rsidP="00295A3B">
            <w:pPr>
              <w:rPr>
                <w:rFonts w:eastAsia="Calibri"/>
                <w:sz w:val="18"/>
                <w:szCs w:val="18"/>
              </w:rPr>
            </w:pPr>
            <w:r w:rsidRPr="0012681B">
              <w:rPr>
                <w:rFonts w:eastAsia="Calibri"/>
                <w:sz w:val="18"/>
                <w:szCs w:val="18"/>
              </w:rPr>
              <w:t>De commissie controleert ingekomen examenstukken op volledigheid en correctheid voorafgaand aan vaststelling van resultaten.</w:t>
            </w:r>
          </w:p>
        </w:tc>
        <w:tc>
          <w:tcPr>
            <w:tcW w:w="5670" w:type="dxa"/>
            <w:vAlign w:val="center"/>
          </w:tcPr>
          <w:p w14:paraId="175A1F26" w14:textId="77777777" w:rsidR="00B06073" w:rsidRPr="0012681B" w:rsidRDefault="00B06073" w:rsidP="00295A3B">
            <w:pPr>
              <w:rPr>
                <w:rFonts w:eastAsia="Calibri"/>
                <w:sz w:val="18"/>
                <w:szCs w:val="18"/>
              </w:rPr>
            </w:pPr>
            <w:r w:rsidRPr="0012681B">
              <w:rPr>
                <w:rFonts w:eastAsia="Calibri"/>
                <w:sz w:val="18"/>
                <w:szCs w:val="18"/>
              </w:rPr>
              <w:t>Alle examenresultaten zijn uitsluitend na controle van de examenstukken vastgesteld.</w:t>
            </w:r>
          </w:p>
        </w:tc>
      </w:tr>
      <w:tr w:rsidR="00B06073" w:rsidRPr="009F08DA" w14:paraId="75620766" w14:textId="77777777" w:rsidTr="00295A3B">
        <w:tc>
          <w:tcPr>
            <w:tcW w:w="2830" w:type="dxa"/>
            <w:vMerge w:val="restart"/>
            <w:shd w:val="clear" w:color="auto" w:fill="D9D9D9" w:themeFill="background1" w:themeFillShade="D9"/>
          </w:tcPr>
          <w:p w14:paraId="2C0D7C75" w14:textId="77777777" w:rsidR="00B06073" w:rsidRPr="0012681B" w:rsidRDefault="00B06073" w:rsidP="00295A3B">
            <w:pPr>
              <w:rPr>
                <w:rFonts w:eastAsia="Calibri"/>
                <w:sz w:val="18"/>
                <w:szCs w:val="18"/>
              </w:rPr>
            </w:pPr>
            <w:r w:rsidRPr="0012681B">
              <w:rPr>
                <w:rFonts w:eastAsia="Calibri"/>
                <w:sz w:val="18"/>
                <w:szCs w:val="18"/>
              </w:rPr>
              <w:t xml:space="preserve">De examencommissie </w:t>
            </w:r>
            <w:r>
              <w:rPr>
                <w:rFonts w:eastAsia="Calibri"/>
                <w:sz w:val="18"/>
                <w:szCs w:val="18"/>
              </w:rPr>
              <w:t>bewaakt op een cyclische manier haar eigen werkwijze en kwaliteit</w:t>
            </w:r>
          </w:p>
        </w:tc>
        <w:tc>
          <w:tcPr>
            <w:tcW w:w="5103" w:type="dxa"/>
          </w:tcPr>
          <w:p w14:paraId="1C6C6940" w14:textId="77777777" w:rsidR="00B06073" w:rsidRPr="0012681B" w:rsidRDefault="00B06073" w:rsidP="00295A3B">
            <w:pPr>
              <w:rPr>
                <w:rFonts w:eastAsia="Calibri"/>
                <w:sz w:val="18"/>
                <w:szCs w:val="18"/>
              </w:rPr>
            </w:pPr>
            <w:r w:rsidRPr="0012681B">
              <w:rPr>
                <w:rFonts w:eastAsia="Calibri"/>
                <w:sz w:val="18"/>
                <w:szCs w:val="18"/>
              </w:rPr>
              <w:t>De commissie stelt verbeteracties vast in een verbeterplan of commissieverslag en monitort de voortgang daarvan.</w:t>
            </w:r>
          </w:p>
        </w:tc>
        <w:tc>
          <w:tcPr>
            <w:tcW w:w="5670" w:type="dxa"/>
            <w:vAlign w:val="center"/>
          </w:tcPr>
          <w:p w14:paraId="060E8070" w14:textId="77777777" w:rsidR="00B06073" w:rsidRPr="009B4BA5" w:rsidRDefault="00B06073" w:rsidP="00295A3B">
            <w:pPr>
              <w:rPr>
                <w:rFonts w:eastAsia="Calibri"/>
                <w:sz w:val="18"/>
                <w:szCs w:val="18"/>
              </w:rPr>
            </w:pPr>
            <w:r w:rsidRPr="009B4BA5">
              <w:rPr>
                <w:rFonts w:eastAsia="Calibri"/>
                <w:sz w:val="18"/>
                <w:szCs w:val="18"/>
              </w:rPr>
              <w:t>Elke examencommissie heeft, indien van toepassing, verbeteracties afgesproken, waarvan de voortgang op elk commissieoverleg wordt besproken.</w:t>
            </w:r>
          </w:p>
        </w:tc>
      </w:tr>
      <w:tr w:rsidR="00B06073" w:rsidRPr="009F08DA" w14:paraId="4E464456" w14:textId="77777777" w:rsidTr="00295A3B">
        <w:tc>
          <w:tcPr>
            <w:tcW w:w="2830" w:type="dxa"/>
            <w:vMerge/>
            <w:shd w:val="clear" w:color="auto" w:fill="D9D9D9" w:themeFill="background1" w:themeFillShade="D9"/>
          </w:tcPr>
          <w:p w14:paraId="4CC2D588" w14:textId="77777777" w:rsidR="00B06073" w:rsidRPr="0012681B" w:rsidRDefault="00B06073" w:rsidP="00295A3B">
            <w:pPr>
              <w:rPr>
                <w:rFonts w:eastAsia="Calibri"/>
                <w:sz w:val="18"/>
                <w:szCs w:val="18"/>
              </w:rPr>
            </w:pPr>
          </w:p>
        </w:tc>
        <w:tc>
          <w:tcPr>
            <w:tcW w:w="5103" w:type="dxa"/>
          </w:tcPr>
          <w:p w14:paraId="69869773" w14:textId="77777777" w:rsidR="00B06073" w:rsidRPr="00BC65E0" w:rsidRDefault="00B06073" w:rsidP="00295A3B">
            <w:pPr>
              <w:rPr>
                <w:rFonts w:eastAsia="Calibri"/>
                <w:color w:val="000000" w:themeColor="text1"/>
                <w:sz w:val="18"/>
                <w:szCs w:val="18"/>
              </w:rPr>
            </w:pPr>
            <w:r w:rsidRPr="00BC65E0">
              <w:rPr>
                <w:rFonts w:eastAsia="Calibri"/>
                <w:color w:val="000000" w:themeColor="text1"/>
                <w:sz w:val="18"/>
                <w:szCs w:val="18"/>
              </w:rPr>
              <w:t>De examencommissie doet jaarlijks verslag van de examenkwaliteit, de ingezette verbeteringen en de realisatie daarvan.</w:t>
            </w:r>
          </w:p>
        </w:tc>
        <w:tc>
          <w:tcPr>
            <w:tcW w:w="5670" w:type="dxa"/>
          </w:tcPr>
          <w:p w14:paraId="6B6CF6D5" w14:textId="77777777" w:rsidR="00B06073" w:rsidRPr="00BC65E0" w:rsidRDefault="00B06073" w:rsidP="00295A3B">
            <w:pPr>
              <w:rPr>
                <w:rFonts w:eastAsia="Calibri"/>
                <w:color w:val="000000" w:themeColor="text1"/>
                <w:sz w:val="18"/>
                <w:szCs w:val="18"/>
              </w:rPr>
            </w:pPr>
            <w:r w:rsidRPr="00BC65E0">
              <w:rPr>
                <w:rFonts w:eastAsia="Calibri"/>
                <w:color w:val="000000" w:themeColor="text1"/>
                <w:sz w:val="18"/>
                <w:szCs w:val="18"/>
              </w:rPr>
              <w:t>Het jaarverslag wordt jaarlijks opgesteld volgens</w:t>
            </w:r>
            <w:r>
              <w:rPr>
                <w:rFonts w:eastAsia="Calibri"/>
                <w:color w:val="000000" w:themeColor="text1"/>
                <w:sz w:val="18"/>
                <w:szCs w:val="18"/>
              </w:rPr>
              <w:t xml:space="preserve"> </w:t>
            </w:r>
            <w:r w:rsidRPr="00BC65E0">
              <w:rPr>
                <w:rFonts w:eastAsia="Calibri"/>
                <w:color w:val="000000" w:themeColor="text1"/>
                <w:sz w:val="18"/>
                <w:szCs w:val="18"/>
              </w:rPr>
              <w:t>format en besproken met het CVB.</w:t>
            </w:r>
          </w:p>
        </w:tc>
      </w:tr>
      <w:tr w:rsidR="00B06073" w:rsidRPr="009F08DA" w14:paraId="77C2C0B6" w14:textId="77777777" w:rsidTr="00295A3B">
        <w:tc>
          <w:tcPr>
            <w:tcW w:w="2830" w:type="dxa"/>
            <w:vMerge/>
            <w:shd w:val="clear" w:color="auto" w:fill="D9D9D9" w:themeFill="background1" w:themeFillShade="D9"/>
          </w:tcPr>
          <w:p w14:paraId="78B873ED" w14:textId="77777777" w:rsidR="00B06073" w:rsidRPr="0012681B" w:rsidRDefault="00B06073" w:rsidP="00295A3B">
            <w:pPr>
              <w:rPr>
                <w:rFonts w:eastAsia="Calibri"/>
                <w:sz w:val="18"/>
                <w:szCs w:val="18"/>
              </w:rPr>
            </w:pPr>
          </w:p>
        </w:tc>
        <w:tc>
          <w:tcPr>
            <w:tcW w:w="5103" w:type="dxa"/>
          </w:tcPr>
          <w:p w14:paraId="57443F63" w14:textId="77777777" w:rsidR="00B06073" w:rsidRPr="00BC65E0" w:rsidRDefault="00B06073" w:rsidP="00295A3B">
            <w:pPr>
              <w:rPr>
                <w:rFonts w:eastAsia="Calibri"/>
                <w:color w:val="000000" w:themeColor="text1"/>
                <w:sz w:val="18"/>
                <w:szCs w:val="18"/>
              </w:rPr>
            </w:pPr>
            <w:r w:rsidRPr="00BC65E0">
              <w:rPr>
                <w:rFonts w:eastAsia="Calibri"/>
                <w:color w:val="000000" w:themeColor="text1"/>
                <w:sz w:val="18"/>
                <w:szCs w:val="18"/>
              </w:rPr>
              <w:t>Minimaal driejaarlijks beoordeelt de interne auditor of de examencommissie de deugdelijkheid van examinering voldoende waarborgt.</w:t>
            </w:r>
          </w:p>
        </w:tc>
        <w:tc>
          <w:tcPr>
            <w:tcW w:w="5670" w:type="dxa"/>
          </w:tcPr>
          <w:p w14:paraId="70408F34" w14:textId="77777777" w:rsidR="00B06073" w:rsidRPr="00BC65E0" w:rsidRDefault="00B06073" w:rsidP="00295A3B">
            <w:pPr>
              <w:rPr>
                <w:rFonts w:eastAsia="Calibri"/>
                <w:color w:val="000000" w:themeColor="text1"/>
                <w:sz w:val="18"/>
                <w:szCs w:val="18"/>
              </w:rPr>
            </w:pPr>
            <w:r w:rsidRPr="00BC65E0">
              <w:rPr>
                <w:rFonts w:eastAsia="Calibri"/>
                <w:color w:val="000000" w:themeColor="text1"/>
                <w:sz w:val="18"/>
                <w:szCs w:val="18"/>
              </w:rPr>
              <w:t>Audits worden driejaarlijks uitgevoerd en leiden zo nodig tot verbetering.</w:t>
            </w:r>
            <w:r>
              <w:rPr>
                <w:rFonts w:eastAsia="Calibri"/>
                <w:color w:val="000000" w:themeColor="text1"/>
                <w:sz w:val="18"/>
                <w:szCs w:val="18"/>
              </w:rPr>
              <w:t xml:space="preserve"> (*2)</w:t>
            </w:r>
          </w:p>
        </w:tc>
      </w:tr>
      <w:tr w:rsidR="00B06073" w:rsidRPr="009F08DA" w14:paraId="0318B5F8" w14:textId="77777777" w:rsidTr="00295A3B">
        <w:tc>
          <w:tcPr>
            <w:tcW w:w="2830" w:type="dxa"/>
            <w:vMerge w:val="restart"/>
            <w:shd w:val="clear" w:color="auto" w:fill="D9D9D9" w:themeFill="background1" w:themeFillShade="D9"/>
          </w:tcPr>
          <w:p w14:paraId="05680C05" w14:textId="77777777" w:rsidR="00B06073" w:rsidRDefault="00B06073" w:rsidP="00295A3B">
            <w:pPr>
              <w:rPr>
                <w:rFonts w:eastAsia="Calibri"/>
                <w:sz w:val="18"/>
                <w:szCs w:val="18"/>
              </w:rPr>
            </w:pPr>
            <w:r w:rsidRPr="0012681B">
              <w:rPr>
                <w:rFonts w:eastAsia="Calibri"/>
                <w:sz w:val="18"/>
                <w:szCs w:val="18"/>
              </w:rPr>
              <w:lastRenderedPageBreak/>
              <w:t>De examencommissie borgt de deskundigheid van de betrokkenen in alle fasen</w:t>
            </w:r>
          </w:p>
          <w:p w14:paraId="03A1BFB6" w14:textId="77777777" w:rsidR="00B06073" w:rsidRPr="0012681B" w:rsidRDefault="00B06073" w:rsidP="00295A3B">
            <w:pPr>
              <w:rPr>
                <w:rFonts w:eastAsia="Calibri"/>
                <w:sz w:val="18"/>
                <w:szCs w:val="18"/>
              </w:rPr>
            </w:pPr>
          </w:p>
        </w:tc>
        <w:tc>
          <w:tcPr>
            <w:tcW w:w="5103" w:type="dxa"/>
            <w:vAlign w:val="center"/>
          </w:tcPr>
          <w:p w14:paraId="6F445CD1" w14:textId="77777777" w:rsidR="00B06073" w:rsidRPr="0012681B" w:rsidRDefault="00B06073" w:rsidP="00295A3B">
            <w:pPr>
              <w:rPr>
                <w:rFonts w:eastAsia="Calibri"/>
                <w:sz w:val="18"/>
                <w:szCs w:val="18"/>
              </w:rPr>
            </w:pPr>
            <w:r w:rsidRPr="0012681B">
              <w:rPr>
                <w:rFonts w:eastAsia="Calibri"/>
                <w:sz w:val="18"/>
                <w:szCs w:val="18"/>
              </w:rPr>
              <w:t>De examinator wordt periodiek in een APK geobserveerd bij het uitvoeren van examens.</w:t>
            </w:r>
          </w:p>
        </w:tc>
        <w:tc>
          <w:tcPr>
            <w:tcW w:w="5670" w:type="dxa"/>
            <w:vAlign w:val="center"/>
          </w:tcPr>
          <w:p w14:paraId="2CA9A481" w14:textId="77777777" w:rsidR="00B06073" w:rsidRPr="009B4BA5" w:rsidRDefault="00B06073" w:rsidP="00295A3B">
            <w:pPr>
              <w:rPr>
                <w:rFonts w:eastAsia="Calibri"/>
                <w:sz w:val="18"/>
                <w:szCs w:val="18"/>
              </w:rPr>
            </w:pPr>
            <w:r w:rsidRPr="009B4BA5">
              <w:rPr>
                <w:rFonts w:eastAsia="Calibri"/>
                <w:sz w:val="18"/>
                <w:szCs w:val="18"/>
              </w:rPr>
              <w:t>Constateringen in de APK leiden (indien nodig) tot feedback, verbeterafspraken en in een – door een vervolg APK -geconstateerde verbetering.</w:t>
            </w:r>
          </w:p>
        </w:tc>
      </w:tr>
      <w:tr w:rsidR="00B06073" w:rsidRPr="009F08DA" w14:paraId="4B052338" w14:textId="77777777" w:rsidTr="00295A3B">
        <w:tc>
          <w:tcPr>
            <w:tcW w:w="2830" w:type="dxa"/>
            <w:vMerge/>
            <w:shd w:val="clear" w:color="auto" w:fill="D9D9D9" w:themeFill="background1" w:themeFillShade="D9"/>
          </w:tcPr>
          <w:p w14:paraId="66099B0C" w14:textId="77777777" w:rsidR="00B06073" w:rsidRPr="009F08DA" w:rsidRDefault="00B06073" w:rsidP="00295A3B">
            <w:pPr>
              <w:rPr>
                <w:rFonts w:eastAsia="Calibri"/>
              </w:rPr>
            </w:pPr>
          </w:p>
        </w:tc>
        <w:tc>
          <w:tcPr>
            <w:tcW w:w="5103" w:type="dxa"/>
            <w:vAlign w:val="center"/>
          </w:tcPr>
          <w:p w14:paraId="198DFECB" w14:textId="77777777" w:rsidR="00B06073" w:rsidRPr="0012681B" w:rsidRDefault="00B06073" w:rsidP="00295A3B">
            <w:pPr>
              <w:rPr>
                <w:rFonts w:eastAsia="Calibri"/>
                <w:sz w:val="18"/>
                <w:szCs w:val="18"/>
              </w:rPr>
            </w:pPr>
            <w:r w:rsidRPr="0012681B">
              <w:rPr>
                <w:rFonts w:eastAsia="Calibri"/>
                <w:sz w:val="18"/>
                <w:szCs w:val="18"/>
              </w:rPr>
              <w:t>Er is een scholingsaanbod voor externe praktijkexaminatoren en de commissie heeft overzicht van gevolgde scholing.</w:t>
            </w:r>
          </w:p>
        </w:tc>
        <w:tc>
          <w:tcPr>
            <w:tcW w:w="5670" w:type="dxa"/>
            <w:vAlign w:val="center"/>
          </w:tcPr>
          <w:p w14:paraId="77747DA5" w14:textId="77777777" w:rsidR="00B06073" w:rsidRPr="0012681B" w:rsidRDefault="00B06073" w:rsidP="00295A3B">
            <w:pPr>
              <w:rPr>
                <w:rFonts w:eastAsia="Calibri"/>
                <w:sz w:val="18"/>
                <w:szCs w:val="18"/>
              </w:rPr>
            </w:pPr>
            <w:r w:rsidRPr="0012681B">
              <w:rPr>
                <w:rFonts w:eastAsia="Calibri"/>
                <w:sz w:val="18"/>
                <w:szCs w:val="18"/>
              </w:rPr>
              <w:t xml:space="preserve">Voor externe praktijkexaminatoren worden scholingen aangeboden. </w:t>
            </w:r>
          </w:p>
        </w:tc>
      </w:tr>
      <w:tr w:rsidR="00B06073" w:rsidRPr="009F08DA" w14:paraId="666ABA46" w14:textId="77777777" w:rsidTr="00295A3B">
        <w:tc>
          <w:tcPr>
            <w:tcW w:w="2830" w:type="dxa"/>
            <w:vMerge/>
            <w:shd w:val="clear" w:color="auto" w:fill="D9D9D9" w:themeFill="background1" w:themeFillShade="D9"/>
          </w:tcPr>
          <w:p w14:paraId="1F24F3FC" w14:textId="77777777" w:rsidR="00B06073" w:rsidRPr="009F08DA" w:rsidRDefault="00B06073" w:rsidP="00295A3B">
            <w:pPr>
              <w:rPr>
                <w:rFonts w:eastAsia="Calibri"/>
              </w:rPr>
            </w:pPr>
          </w:p>
        </w:tc>
        <w:tc>
          <w:tcPr>
            <w:tcW w:w="5103" w:type="dxa"/>
            <w:vAlign w:val="center"/>
          </w:tcPr>
          <w:p w14:paraId="67B0DFD0" w14:textId="77777777" w:rsidR="00B06073" w:rsidRPr="0012681B" w:rsidRDefault="00B06073" w:rsidP="00295A3B">
            <w:pPr>
              <w:rPr>
                <w:rFonts w:eastAsia="Calibri"/>
                <w:sz w:val="18"/>
                <w:szCs w:val="18"/>
              </w:rPr>
            </w:pPr>
            <w:r w:rsidRPr="0012681B">
              <w:rPr>
                <w:rFonts w:eastAsia="Calibri"/>
                <w:sz w:val="18"/>
                <w:szCs w:val="18"/>
              </w:rPr>
              <w:t>Er is een aanbod van instructies op het exameninstrument voor externe praktijkexaminatoren.</w:t>
            </w:r>
          </w:p>
        </w:tc>
        <w:tc>
          <w:tcPr>
            <w:tcW w:w="5670" w:type="dxa"/>
          </w:tcPr>
          <w:p w14:paraId="07872388" w14:textId="77777777" w:rsidR="00B06073" w:rsidRPr="0012681B" w:rsidRDefault="00B06073" w:rsidP="00295A3B">
            <w:pPr>
              <w:rPr>
                <w:rFonts w:eastAsia="Calibri"/>
                <w:sz w:val="18"/>
                <w:szCs w:val="18"/>
              </w:rPr>
            </w:pPr>
            <w:r>
              <w:rPr>
                <w:rFonts w:eastAsia="Calibri"/>
                <w:sz w:val="18"/>
                <w:szCs w:val="18"/>
              </w:rPr>
              <w:t>E</w:t>
            </w:r>
            <w:r w:rsidRPr="0012681B">
              <w:rPr>
                <w:rFonts w:eastAsia="Calibri"/>
                <w:sz w:val="18"/>
                <w:szCs w:val="18"/>
              </w:rPr>
              <w:t xml:space="preserve">xterne praktijkexaminatoren zijn geïnstrueerd op het exameninstrument. </w:t>
            </w:r>
          </w:p>
        </w:tc>
      </w:tr>
      <w:tr w:rsidR="00B06073" w:rsidRPr="009F08DA" w14:paraId="3D26FC7E" w14:textId="77777777" w:rsidTr="00295A3B">
        <w:tc>
          <w:tcPr>
            <w:tcW w:w="2830" w:type="dxa"/>
            <w:vMerge/>
            <w:shd w:val="clear" w:color="auto" w:fill="D9D9D9" w:themeFill="background1" w:themeFillShade="D9"/>
          </w:tcPr>
          <w:p w14:paraId="2778ED2B" w14:textId="77777777" w:rsidR="00B06073" w:rsidRPr="009F08DA" w:rsidRDefault="00B06073" w:rsidP="00295A3B">
            <w:pPr>
              <w:rPr>
                <w:rFonts w:eastAsia="Calibri"/>
              </w:rPr>
            </w:pPr>
          </w:p>
        </w:tc>
        <w:tc>
          <w:tcPr>
            <w:tcW w:w="5103" w:type="dxa"/>
            <w:vAlign w:val="center"/>
          </w:tcPr>
          <w:p w14:paraId="652F4703" w14:textId="77777777" w:rsidR="00B06073" w:rsidRPr="0012681B" w:rsidRDefault="00B06073" w:rsidP="00295A3B">
            <w:pPr>
              <w:rPr>
                <w:rFonts w:eastAsia="Calibri"/>
                <w:sz w:val="18"/>
                <w:szCs w:val="18"/>
              </w:rPr>
            </w:pPr>
            <w:r w:rsidRPr="0012681B">
              <w:rPr>
                <w:rFonts w:eastAsia="Calibri"/>
                <w:sz w:val="18"/>
                <w:szCs w:val="18"/>
              </w:rPr>
              <w:t>Er is een scholingsaanbod voor interne examinatoren en de commissie heeft overzicht van gevolgde scholing.</w:t>
            </w:r>
          </w:p>
        </w:tc>
        <w:tc>
          <w:tcPr>
            <w:tcW w:w="5670" w:type="dxa"/>
            <w:vAlign w:val="center"/>
          </w:tcPr>
          <w:p w14:paraId="61C4275D" w14:textId="77777777" w:rsidR="00B06073" w:rsidRPr="0012681B" w:rsidRDefault="00B06073" w:rsidP="00295A3B">
            <w:pPr>
              <w:rPr>
                <w:rFonts w:eastAsia="Calibri"/>
                <w:sz w:val="18"/>
                <w:szCs w:val="18"/>
              </w:rPr>
            </w:pPr>
            <w:r w:rsidRPr="0012681B">
              <w:rPr>
                <w:rFonts w:eastAsia="Calibri"/>
                <w:sz w:val="18"/>
                <w:szCs w:val="18"/>
              </w:rPr>
              <w:t>Alle interne examinatoren zijn geschoold en geïnstrueerd op het exameninstrument.</w:t>
            </w:r>
          </w:p>
        </w:tc>
      </w:tr>
      <w:tr w:rsidR="00B06073" w:rsidRPr="009F08DA" w14:paraId="5586BB24" w14:textId="77777777" w:rsidTr="00295A3B">
        <w:tc>
          <w:tcPr>
            <w:tcW w:w="2830" w:type="dxa"/>
            <w:vMerge/>
            <w:shd w:val="clear" w:color="auto" w:fill="D9D9D9" w:themeFill="background1" w:themeFillShade="D9"/>
          </w:tcPr>
          <w:p w14:paraId="1BB14238" w14:textId="77777777" w:rsidR="00B06073" w:rsidRPr="009F08DA" w:rsidRDefault="00B06073" w:rsidP="00295A3B">
            <w:pPr>
              <w:rPr>
                <w:rFonts w:eastAsia="Calibri"/>
              </w:rPr>
            </w:pPr>
          </w:p>
        </w:tc>
        <w:tc>
          <w:tcPr>
            <w:tcW w:w="5103" w:type="dxa"/>
          </w:tcPr>
          <w:p w14:paraId="7A462D04" w14:textId="77777777" w:rsidR="00B06073" w:rsidRPr="0012681B" w:rsidRDefault="00B06073" w:rsidP="00295A3B">
            <w:pPr>
              <w:rPr>
                <w:rFonts w:eastAsia="Calibri"/>
                <w:sz w:val="18"/>
                <w:szCs w:val="18"/>
              </w:rPr>
            </w:pPr>
            <w:r w:rsidRPr="0012681B">
              <w:rPr>
                <w:rFonts w:eastAsia="Calibri"/>
                <w:sz w:val="18"/>
                <w:szCs w:val="18"/>
              </w:rPr>
              <w:t>Examinatoren onderhouden en actualiseren hun kennis in de vorm van cursus, herhaalde instructie en/of intervisie.</w:t>
            </w:r>
          </w:p>
        </w:tc>
        <w:tc>
          <w:tcPr>
            <w:tcW w:w="5670" w:type="dxa"/>
          </w:tcPr>
          <w:p w14:paraId="7139E803" w14:textId="77777777" w:rsidR="00B06073" w:rsidRPr="0012681B" w:rsidRDefault="00B06073" w:rsidP="00295A3B">
            <w:pPr>
              <w:rPr>
                <w:rFonts w:eastAsia="Calibri"/>
                <w:sz w:val="18"/>
                <w:szCs w:val="18"/>
              </w:rPr>
            </w:pPr>
            <w:r w:rsidRPr="0012681B">
              <w:rPr>
                <w:rFonts w:eastAsia="Calibri"/>
                <w:sz w:val="18"/>
                <w:szCs w:val="18"/>
              </w:rPr>
              <w:t>Interne examinatoren actualiseren minimaal elke 2 jaar hun kennis.</w:t>
            </w:r>
          </w:p>
        </w:tc>
      </w:tr>
      <w:tr w:rsidR="00B06073" w:rsidRPr="009F08DA" w14:paraId="35990565" w14:textId="77777777" w:rsidTr="00295A3B">
        <w:tc>
          <w:tcPr>
            <w:tcW w:w="2830" w:type="dxa"/>
            <w:vMerge w:val="restart"/>
            <w:shd w:val="clear" w:color="auto" w:fill="D9D9D9" w:themeFill="background1" w:themeFillShade="D9"/>
          </w:tcPr>
          <w:p w14:paraId="2CC63E41" w14:textId="77777777" w:rsidR="00B06073" w:rsidRPr="0012681B" w:rsidRDefault="00B06073" w:rsidP="00295A3B">
            <w:pPr>
              <w:rPr>
                <w:rFonts w:eastAsia="Calibri"/>
                <w:sz w:val="18"/>
                <w:szCs w:val="18"/>
              </w:rPr>
            </w:pPr>
            <w:r w:rsidRPr="0012681B">
              <w:rPr>
                <w:rFonts w:eastAsia="Calibri"/>
                <w:sz w:val="18"/>
                <w:szCs w:val="18"/>
              </w:rPr>
              <w:t>Het beroepenveld is betrokken bij examinering</w:t>
            </w:r>
          </w:p>
        </w:tc>
        <w:tc>
          <w:tcPr>
            <w:tcW w:w="5103" w:type="dxa"/>
            <w:vAlign w:val="center"/>
          </w:tcPr>
          <w:p w14:paraId="4C4F05D9" w14:textId="77777777" w:rsidR="00B06073" w:rsidRPr="0012681B" w:rsidRDefault="00B06073" w:rsidP="00295A3B">
            <w:pPr>
              <w:rPr>
                <w:rFonts w:eastAsia="Calibri"/>
                <w:sz w:val="18"/>
                <w:szCs w:val="18"/>
              </w:rPr>
            </w:pPr>
            <w:r w:rsidRPr="0012681B">
              <w:rPr>
                <w:rFonts w:eastAsia="Calibri"/>
                <w:sz w:val="18"/>
                <w:szCs w:val="18"/>
              </w:rPr>
              <w:t>In de examencommissie per opleidingscluster is een externe uit het werkveld vertegenwoordigd.</w:t>
            </w:r>
          </w:p>
        </w:tc>
        <w:tc>
          <w:tcPr>
            <w:tcW w:w="5670" w:type="dxa"/>
          </w:tcPr>
          <w:p w14:paraId="0EA0458E" w14:textId="77777777" w:rsidR="00B06073" w:rsidRPr="0012681B" w:rsidRDefault="00B06073" w:rsidP="00295A3B">
            <w:pPr>
              <w:rPr>
                <w:rFonts w:eastAsia="Calibri"/>
                <w:sz w:val="18"/>
                <w:szCs w:val="18"/>
              </w:rPr>
            </w:pPr>
            <w:r w:rsidRPr="0012681B">
              <w:rPr>
                <w:rFonts w:eastAsia="Calibri"/>
                <w:sz w:val="18"/>
                <w:szCs w:val="18"/>
              </w:rPr>
              <w:t>In elke examencommissie zetelt een lid uit het werkveld.</w:t>
            </w:r>
          </w:p>
        </w:tc>
      </w:tr>
      <w:tr w:rsidR="00B06073" w:rsidRPr="009F08DA" w14:paraId="3236B7EC" w14:textId="77777777" w:rsidTr="00295A3B">
        <w:tc>
          <w:tcPr>
            <w:tcW w:w="2830" w:type="dxa"/>
            <w:vMerge/>
            <w:shd w:val="clear" w:color="auto" w:fill="D9D9D9" w:themeFill="background1" w:themeFillShade="D9"/>
          </w:tcPr>
          <w:p w14:paraId="4A70BEFE" w14:textId="77777777" w:rsidR="00B06073" w:rsidRPr="009F08DA" w:rsidRDefault="00B06073" w:rsidP="00295A3B">
            <w:pPr>
              <w:rPr>
                <w:rFonts w:eastAsia="Calibri"/>
              </w:rPr>
            </w:pPr>
          </w:p>
        </w:tc>
        <w:tc>
          <w:tcPr>
            <w:tcW w:w="5103" w:type="dxa"/>
            <w:vAlign w:val="center"/>
          </w:tcPr>
          <w:p w14:paraId="625C052A" w14:textId="77777777" w:rsidR="00B06073" w:rsidRPr="0012681B" w:rsidRDefault="00B06073" w:rsidP="00295A3B">
            <w:pPr>
              <w:rPr>
                <w:rFonts w:eastAsia="Calibri"/>
                <w:sz w:val="18"/>
                <w:szCs w:val="18"/>
              </w:rPr>
            </w:pPr>
            <w:r w:rsidRPr="0012681B">
              <w:rPr>
                <w:rFonts w:eastAsia="Calibri"/>
                <w:sz w:val="18"/>
                <w:szCs w:val="18"/>
              </w:rPr>
              <w:t>Het vastgestelde examenplan van een opleiding geeft aan bij welke (delen van ) kerntaken een praktijkexaminator uit het beroepenveld is betrokken.</w:t>
            </w:r>
          </w:p>
        </w:tc>
        <w:tc>
          <w:tcPr>
            <w:tcW w:w="5670" w:type="dxa"/>
          </w:tcPr>
          <w:p w14:paraId="7F3F15DD" w14:textId="77777777" w:rsidR="00B06073" w:rsidRPr="0012681B" w:rsidRDefault="00B06073" w:rsidP="00295A3B">
            <w:pPr>
              <w:rPr>
                <w:rFonts w:eastAsia="Calibri"/>
                <w:sz w:val="18"/>
                <w:szCs w:val="18"/>
              </w:rPr>
            </w:pPr>
            <w:r w:rsidRPr="0012681B">
              <w:rPr>
                <w:rFonts w:eastAsia="Calibri"/>
                <w:sz w:val="18"/>
                <w:szCs w:val="18"/>
              </w:rPr>
              <w:t>Bij (onderdelen van) de kerntaken is een examinator uit de beroepspraktijk betrokken</w:t>
            </w:r>
          </w:p>
        </w:tc>
      </w:tr>
      <w:tr w:rsidR="00B06073" w:rsidRPr="009F08DA" w14:paraId="755B56B3" w14:textId="77777777" w:rsidTr="00295A3B">
        <w:trPr>
          <w:trHeight w:val="413"/>
        </w:trPr>
        <w:tc>
          <w:tcPr>
            <w:tcW w:w="2830" w:type="dxa"/>
            <w:vMerge w:val="restart"/>
            <w:shd w:val="clear" w:color="auto" w:fill="D9D9D9" w:themeFill="background1" w:themeFillShade="D9"/>
          </w:tcPr>
          <w:p w14:paraId="783A9D4A" w14:textId="77777777" w:rsidR="00B06073" w:rsidRPr="0012681B" w:rsidRDefault="00B06073" w:rsidP="00295A3B">
            <w:pPr>
              <w:rPr>
                <w:rFonts w:eastAsia="Calibri"/>
                <w:sz w:val="18"/>
                <w:szCs w:val="18"/>
              </w:rPr>
            </w:pPr>
            <w:r w:rsidRPr="0012681B">
              <w:rPr>
                <w:rFonts w:eastAsia="Calibri"/>
                <w:sz w:val="18"/>
                <w:szCs w:val="18"/>
              </w:rPr>
              <w:t>Deskundigheid en onafhankelijkheid van de examencommissie is gewaarborgd.</w:t>
            </w:r>
          </w:p>
        </w:tc>
        <w:tc>
          <w:tcPr>
            <w:tcW w:w="5103" w:type="dxa"/>
            <w:vAlign w:val="center"/>
          </w:tcPr>
          <w:p w14:paraId="7BB127CD" w14:textId="77777777" w:rsidR="00B06073" w:rsidRPr="0012681B" w:rsidRDefault="00B06073" w:rsidP="00295A3B">
            <w:pPr>
              <w:rPr>
                <w:rFonts w:eastAsia="Calibri"/>
                <w:sz w:val="18"/>
                <w:szCs w:val="18"/>
              </w:rPr>
            </w:pPr>
            <w:r w:rsidRPr="0012681B">
              <w:rPr>
                <w:rFonts w:eastAsia="Calibri"/>
                <w:sz w:val="18"/>
                <w:szCs w:val="18"/>
              </w:rPr>
              <w:t>Er is een scholingsaanbod voor commissieleden over examentaken en integriteit.</w:t>
            </w:r>
          </w:p>
        </w:tc>
        <w:tc>
          <w:tcPr>
            <w:tcW w:w="5670" w:type="dxa"/>
          </w:tcPr>
          <w:p w14:paraId="5650D07E" w14:textId="77777777" w:rsidR="00B06073" w:rsidRPr="0012681B" w:rsidRDefault="00B06073" w:rsidP="00295A3B">
            <w:pPr>
              <w:rPr>
                <w:rFonts w:eastAsia="Calibri"/>
                <w:sz w:val="18"/>
                <w:szCs w:val="18"/>
              </w:rPr>
            </w:pPr>
            <w:r w:rsidRPr="0012681B">
              <w:rPr>
                <w:rFonts w:eastAsia="Calibri"/>
                <w:sz w:val="18"/>
                <w:szCs w:val="18"/>
              </w:rPr>
              <w:t>Alle examencommissieleden hebben de vastgestelde scholingen gevolgd.</w:t>
            </w:r>
          </w:p>
        </w:tc>
      </w:tr>
      <w:tr w:rsidR="00B06073" w:rsidRPr="009F08DA" w14:paraId="56F28B44" w14:textId="77777777" w:rsidTr="00295A3B">
        <w:trPr>
          <w:trHeight w:val="412"/>
        </w:trPr>
        <w:tc>
          <w:tcPr>
            <w:tcW w:w="2830" w:type="dxa"/>
            <w:vMerge/>
            <w:shd w:val="clear" w:color="auto" w:fill="D9D9D9" w:themeFill="background1" w:themeFillShade="D9"/>
          </w:tcPr>
          <w:p w14:paraId="4C1A0491" w14:textId="77777777" w:rsidR="00B06073" w:rsidRPr="0012681B" w:rsidRDefault="00B06073" w:rsidP="00295A3B">
            <w:pPr>
              <w:rPr>
                <w:rFonts w:eastAsia="Calibri"/>
                <w:sz w:val="18"/>
                <w:szCs w:val="18"/>
              </w:rPr>
            </w:pPr>
          </w:p>
        </w:tc>
        <w:tc>
          <w:tcPr>
            <w:tcW w:w="5103" w:type="dxa"/>
          </w:tcPr>
          <w:p w14:paraId="1D2E0C1D" w14:textId="77777777" w:rsidR="00B06073" w:rsidRPr="0012681B" w:rsidRDefault="00B06073" w:rsidP="00295A3B">
            <w:pPr>
              <w:rPr>
                <w:rFonts w:eastAsia="Calibri"/>
                <w:sz w:val="18"/>
                <w:szCs w:val="18"/>
              </w:rPr>
            </w:pPr>
            <w:r w:rsidRPr="0012681B">
              <w:rPr>
                <w:rFonts w:eastAsia="Calibri"/>
                <w:sz w:val="18"/>
                <w:szCs w:val="18"/>
              </w:rPr>
              <w:t>De examencommissie is compleet en samengesteld conform de wettelijke richtlijnen.</w:t>
            </w:r>
          </w:p>
        </w:tc>
        <w:tc>
          <w:tcPr>
            <w:tcW w:w="5670" w:type="dxa"/>
            <w:vAlign w:val="center"/>
          </w:tcPr>
          <w:p w14:paraId="0A937B6C" w14:textId="77777777" w:rsidR="00B06073" w:rsidRPr="0012681B" w:rsidRDefault="00B06073" w:rsidP="00295A3B">
            <w:pPr>
              <w:rPr>
                <w:rFonts w:eastAsia="Calibri"/>
                <w:sz w:val="18"/>
                <w:szCs w:val="18"/>
              </w:rPr>
            </w:pPr>
            <w:r w:rsidRPr="00BC65E0">
              <w:rPr>
                <w:rFonts w:eastAsia="Calibri"/>
                <w:color w:val="000000" w:themeColor="text1"/>
                <w:sz w:val="18"/>
                <w:szCs w:val="18"/>
              </w:rPr>
              <w:t>Commissieleden worden door CvB benoemd op voordracht van de sectordirectie.</w:t>
            </w:r>
          </w:p>
        </w:tc>
      </w:tr>
      <w:tr w:rsidR="00B06073" w:rsidRPr="009F08DA" w14:paraId="227C95BD" w14:textId="77777777" w:rsidTr="00295A3B">
        <w:trPr>
          <w:trHeight w:val="412"/>
        </w:trPr>
        <w:tc>
          <w:tcPr>
            <w:tcW w:w="13603" w:type="dxa"/>
            <w:gridSpan w:val="3"/>
            <w:shd w:val="clear" w:color="auto" w:fill="FFFFFF" w:themeFill="background1"/>
          </w:tcPr>
          <w:p w14:paraId="31D58FEA" w14:textId="77777777" w:rsidR="00B06073" w:rsidRPr="00BC184D" w:rsidRDefault="00B06073" w:rsidP="00295A3B">
            <w:pPr>
              <w:rPr>
                <w:rFonts w:eastAsia="Calibri"/>
                <w:sz w:val="18"/>
                <w:szCs w:val="18"/>
              </w:rPr>
            </w:pPr>
            <w:r>
              <w:rPr>
                <w:rFonts w:eastAsia="Calibri"/>
                <w:sz w:val="18"/>
                <w:szCs w:val="18"/>
              </w:rPr>
              <w:t>(*1)</w:t>
            </w:r>
            <w:r>
              <w:rPr>
                <w:rFonts w:eastAsia="Calibri"/>
                <w:sz w:val="18"/>
                <w:szCs w:val="18"/>
              </w:rPr>
              <w:br/>
            </w:r>
            <w:r w:rsidRPr="00BC184D">
              <w:rPr>
                <w:rFonts w:eastAsia="Calibri"/>
                <w:sz w:val="18"/>
                <w:szCs w:val="18"/>
              </w:rPr>
              <w:t>De APK is een steekproefsgewijze beoordeling van de kwaliteit van de afname van examens.</w:t>
            </w:r>
            <w:r>
              <w:rPr>
                <w:rFonts w:eastAsia="Calibri"/>
                <w:sz w:val="18"/>
                <w:szCs w:val="18"/>
              </w:rPr>
              <w:t xml:space="preserve"> </w:t>
            </w:r>
            <w:r w:rsidRPr="00BC184D">
              <w:rPr>
                <w:rFonts w:eastAsia="Calibri"/>
                <w:sz w:val="18"/>
                <w:szCs w:val="18"/>
              </w:rPr>
              <w:t xml:space="preserve">Een APK neemt </w:t>
            </w:r>
            <w:r>
              <w:rPr>
                <w:rFonts w:eastAsia="Calibri"/>
                <w:sz w:val="18"/>
                <w:szCs w:val="18"/>
              </w:rPr>
              <w:t xml:space="preserve">gemiddeld </w:t>
            </w:r>
            <w:r w:rsidRPr="00BC184D">
              <w:rPr>
                <w:rFonts w:eastAsia="Calibri"/>
                <w:sz w:val="18"/>
                <w:szCs w:val="18"/>
              </w:rPr>
              <w:t>6 uur in beslag</w:t>
            </w:r>
            <w:r>
              <w:rPr>
                <w:rFonts w:eastAsia="Calibri"/>
                <w:sz w:val="18"/>
                <w:szCs w:val="18"/>
              </w:rPr>
              <w:t xml:space="preserve"> en leidt tot een beoordeling op grond van in het beoordelingsformulier vastgelegde kwaliteitscriteria.</w:t>
            </w:r>
          </w:p>
          <w:p w14:paraId="68FEC02C" w14:textId="77777777" w:rsidR="00B06073" w:rsidRPr="00BC184D" w:rsidRDefault="00B06073" w:rsidP="00295A3B">
            <w:pPr>
              <w:rPr>
                <w:rFonts w:eastAsia="Calibri"/>
                <w:sz w:val="18"/>
                <w:szCs w:val="18"/>
              </w:rPr>
            </w:pPr>
            <w:r w:rsidRPr="00BC184D">
              <w:rPr>
                <w:rFonts w:eastAsia="Calibri"/>
                <w:sz w:val="18"/>
                <w:szCs w:val="18"/>
              </w:rPr>
              <w:t>Het resultaat van de beoordeling wordt besproken in de teamexamencommissie, die in overleg met de leidinggevende de vervolgstappen bepaalt.</w:t>
            </w:r>
            <w:r w:rsidRPr="00BC184D">
              <w:rPr>
                <w:rFonts w:eastAsia="Calibri"/>
                <w:sz w:val="18"/>
                <w:szCs w:val="18"/>
              </w:rPr>
              <w:br/>
              <w:t>Een APK-assessor is hoofd examinering of een gecertificeerde APK-assessor en voert de APK uit t.b.v. alle opleidingen in de sector.</w:t>
            </w:r>
          </w:p>
          <w:p w14:paraId="101F52B8" w14:textId="77777777" w:rsidR="00B06073" w:rsidRPr="00BC184D" w:rsidRDefault="00B06073" w:rsidP="00295A3B">
            <w:pPr>
              <w:rPr>
                <w:rFonts w:eastAsia="Calibri"/>
                <w:sz w:val="18"/>
                <w:szCs w:val="18"/>
              </w:rPr>
            </w:pPr>
            <w:r w:rsidRPr="00BC184D">
              <w:rPr>
                <w:rFonts w:eastAsia="Calibri"/>
                <w:sz w:val="18"/>
                <w:szCs w:val="18"/>
              </w:rPr>
              <w:t>Het belang van de APK is tweeledig:</w:t>
            </w:r>
            <w:r w:rsidRPr="00BC184D">
              <w:rPr>
                <w:rFonts w:eastAsia="Calibri"/>
                <w:sz w:val="18"/>
                <w:szCs w:val="18"/>
              </w:rPr>
              <w:br/>
              <w:t xml:space="preserve">- </w:t>
            </w:r>
            <w:r>
              <w:rPr>
                <w:rFonts w:eastAsia="Calibri"/>
                <w:sz w:val="18"/>
                <w:szCs w:val="18"/>
              </w:rPr>
              <w:t>H</w:t>
            </w:r>
            <w:r w:rsidRPr="00BC184D">
              <w:rPr>
                <w:rFonts w:eastAsia="Calibri"/>
                <w:sz w:val="18"/>
                <w:szCs w:val="18"/>
              </w:rPr>
              <w:t>et geeft inzicht in de feitelijke kwaliteit van de afname door observatie op locatie</w:t>
            </w:r>
            <w:r>
              <w:rPr>
                <w:rFonts w:eastAsia="Calibri"/>
                <w:sz w:val="18"/>
                <w:szCs w:val="18"/>
              </w:rPr>
              <w:t>.</w:t>
            </w:r>
          </w:p>
          <w:p w14:paraId="1CB5248D" w14:textId="77777777" w:rsidR="00B06073" w:rsidRDefault="00B06073" w:rsidP="00295A3B">
            <w:pPr>
              <w:rPr>
                <w:rFonts w:eastAsia="Calibri"/>
                <w:sz w:val="18"/>
                <w:szCs w:val="18"/>
              </w:rPr>
            </w:pPr>
            <w:r w:rsidRPr="00BC184D">
              <w:rPr>
                <w:rFonts w:eastAsia="Calibri"/>
                <w:sz w:val="18"/>
                <w:szCs w:val="18"/>
              </w:rPr>
              <w:t xml:space="preserve">- </w:t>
            </w:r>
            <w:r>
              <w:rPr>
                <w:rFonts w:eastAsia="Calibri"/>
                <w:sz w:val="18"/>
                <w:szCs w:val="18"/>
              </w:rPr>
              <w:t>H</w:t>
            </w:r>
            <w:r w:rsidRPr="00BC184D">
              <w:rPr>
                <w:rFonts w:eastAsia="Calibri"/>
                <w:sz w:val="18"/>
                <w:szCs w:val="18"/>
              </w:rPr>
              <w:t xml:space="preserve">et werkt als scholingsinstrument: de examinator ontwikkelt zijn deskundigheid doordat hij deskundige feedback krijgt op zijn feitelijke handelen in de examenpraktijk. Zo nodig krijgt dit ook een vervolg in aanvullende instructie en scholing. </w:t>
            </w:r>
          </w:p>
          <w:p w14:paraId="6C48088A" w14:textId="77777777" w:rsidR="00B06073" w:rsidRPr="0012681B" w:rsidRDefault="00B06073" w:rsidP="00295A3B">
            <w:pPr>
              <w:rPr>
                <w:rFonts w:eastAsia="Calibri"/>
                <w:sz w:val="18"/>
                <w:szCs w:val="18"/>
              </w:rPr>
            </w:pPr>
            <w:r>
              <w:rPr>
                <w:rFonts w:eastAsia="Calibri"/>
                <w:sz w:val="18"/>
                <w:szCs w:val="18"/>
              </w:rPr>
              <w:lastRenderedPageBreak/>
              <w:t>(*2)</w:t>
            </w:r>
            <w:r>
              <w:rPr>
                <w:rFonts w:eastAsia="Calibri"/>
                <w:sz w:val="18"/>
                <w:szCs w:val="18"/>
              </w:rPr>
              <w:br/>
            </w:r>
            <w:r w:rsidRPr="00BC184D">
              <w:rPr>
                <w:rFonts w:eastAsia="Calibri"/>
                <w:sz w:val="18"/>
                <w:szCs w:val="18"/>
              </w:rPr>
              <w:t>Het Da Vinci College beschikt over een onafhankelijk auditteam, dat driejaarlijks het onderwijs en examinering in een opleiding onderzoekt aan de hand van het waarderingskader BVE van de Inspectie. De resultaten van een audit worden betrokken in de verbeterplannen die een examencommissie opstelt.</w:t>
            </w:r>
            <w:r w:rsidRPr="00BC184D">
              <w:rPr>
                <w:rFonts w:eastAsia="Calibri"/>
                <w:sz w:val="18"/>
                <w:szCs w:val="18"/>
              </w:rPr>
              <w:br/>
            </w:r>
          </w:p>
        </w:tc>
      </w:tr>
    </w:tbl>
    <w:p w14:paraId="47D4D058" w14:textId="52AF3649" w:rsidR="00F164D9" w:rsidRDefault="00F164D9"/>
    <w:tbl>
      <w:tblPr>
        <w:tblStyle w:val="Tabelraster"/>
        <w:tblW w:w="0" w:type="auto"/>
        <w:tblInd w:w="-147" w:type="dxa"/>
        <w:tblLook w:val="04A0" w:firstRow="1" w:lastRow="0" w:firstColumn="1" w:lastColumn="0" w:noHBand="0" w:noVBand="1"/>
      </w:tblPr>
      <w:tblGrid>
        <w:gridCol w:w="2290"/>
        <w:gridCol w:w="3128"/>
        <w:gridCol w:w="3789"/>
      </w:tblGrid>
      <w:tr w:rsidR="00E42302" w:rsidRPr="00ED19EF" w14:paraId="625F766D" w14:textId="77777777" w:rsidTr="00295A3B">
        <w:trPr>
          <w:tblHeader/>
        </w:trPr>
        <w:tc>
          <w:tcPr>
            <w:tcW w:w="13750" w:type="dxa"/>
            <w:gridSpan w:val="3"/>
            <w:shd w:val="clear" w:color="auto" w:fill="FFFFFF" w:themeFill="background1"/>
          </w:tcPr>
          <w:p w14:paraId="0C1BD83C" w14:textId="77777777" w:rsidR="00E42302" w:rsidRPr="00D87AF7" w:rsidRDefault="00E42302" w:rsidP="00295A3B">
            <w:pPr>
              <w:spacing w:after="0" w:line="240" w:lineRule="auto"/>
              <w:rPr>
                <w:rFonts w:ascii="rijksoverheidSans" w:hAnsi="rijksoverheidSans"/>
                <w:color w:val="333333"/>
                <w:shd w:val="clear" w:color="auto" w:fill="FFFFFF"/>
              </w:rPr>
            </w:pPr>
            <w:r>
              <w:rPr>
                <w:rFonts w:eastAsia="Calibri"/>
                <w:b/>
              </w:rPr>
              <w:t>BA2</w:t>
            </w:r>
            <w:r w:rsidRPr="00ED19EF">
              <w:rPr>
                <w:rFonts w:eastAsia="Calibri"/>
                <w:b/>
              </w:rPr>
              <w:t xml:space="preserve"> </w:t>
            </w:r>
            <w:r>
              <w:rPr>
                <w:rFonts w:eastAsia="Calibri"/>
                <w:b/>
              </w:rPr>
              <w:t>Afsluiting</w:t>
            </w:r>
            <w:r w:rsidRPr="00ED19EF">
              <w:rPr>
                <w:rFonts w:eastAsia="Calibri"/>
                <w:b/>
              </w:rPr>
              <w:br/>
            </w:r>
            <w:r w:rsidRPr="00D87AF7">
              <w:rPr>
                <w:rFonts w:ascii="rijksoverheidSans" w:hAnsi="rijksoverheidSans"/>
                <w:i/>
                <w:iCs/>
                <w:color w:val="333333"/>
                <w:shd w:val="clear" w:color="auto" w:fill="FFFFFF"/>
              </w:rPr>
              <w:t>De opleiding onderbouwt dat de student voldaan heeft aan de voorwaarden voor het diploma, een certificaat of een mbo-verklaring.</w:t>
            </w:r>
          </w:p>
          <w:p w14:paraId="234327ED" w14:textId="77777777" w:rsidR="00E42302" w:rsidRPr="00ED19EF" w:rsidRDefault="00E42302" w:rsidP="00295A3B">
            <w:pPr>
              <w:rPr>
                <w:rFonts w:eastAsia="Calibri"/>
                <w:b/>
              </w:rPr>
            </w:pPr>
          </w:p>
        </w:tc>
      </w:tr>
      <w:tr w:rsidR="00E42302" w:rsidRPr="00ED19EF" w14:paraId="113BF580" w14:textId="77777777" w:rsidTr="00295A3B">
        <w:trPr>
          <w:tblHeader/>
        </w:trPr>
        <w:tc>
          <w:tcPr>
            <w:tcW w:w="2836" w:type="dxa"/>
            <w:shd w:val="clear" w:color="auto" w:fill="D9D9D9" w:themeFill="background1" w:themeFillShade="D9"/>
          </w:tcPr>
          <w:p w14:paraId="034F30CF" w14:textId="77777777" w:rsidR="00E42302" w:rsidRPr="00ED19EF" w:rsidRDefault="00E42302" w:rsidP="00295A3B">
            <w:pPr>
              <w:rPr>
                <w:rFonts w:eastAsia="Calibri"/>
              </w:rPr>
            </w:pPr>
            <w:r w:rsidRPr="00ED19EF">
              <w:rPr>
                <w:rFonts w:eastAsia="Calibri"/>
              </w:rPr>
              <w:t xml:space="preserve"> Algemene kwaliteitsnormen ( basiskwaliteit)</w:t>
            </w:r>
          </w:p>
        </w:tc>
        <w:tc>
          <w:tcPr>
            <w:tcW w:w="4677" w:type="dxa"/>
            <w:shd w:val="clear" w:color="auto" w:fill="D9D9D9" w:themeFill="background1" w:themeFillShade="D9"/>
          </w:tcPr>
          <w:p w14:paraId="10101652" w14:textId="77777777" w:rsidR="00E42302" w:rsidRPr="00ED19EF" w:rsidRDefault="00E42302" w:rsidP="00295A3B">
            <w:pPr>
              <w:rPr>
                <w:rFonts w:eastAsia="Calibri"/>
              </w:rPr>
            </w:pPr>
            <w:r>
              <w:rPr>
                <w:rFonts w:eastAsia="Calibri"/>
              </w:rPr>
              <w:t>Procesafspraken</w:t>
            </w:r>
            <w:r w:rsidRPr="00ED19EF">
              <w:rPr>
                <w:rFonts w:eastAsia="Calibri"/>
              </w:rPr>
              <w:t xml:space="preserve"> </w:t>
            </w:r>
          </w:p>
        </w:tc>
        <w:tc>
          <w:tcPr>
            <w:tcW w:w="6237" w:type="dxa"/>
            <w:shd w:val="clear" w:color="auto" w:fill="D9D9D9" w:themeFill="background1" w:themeFillShade="D9"/>
          </w:tcPr>
          <w:p w14:paraId="54350635" w14:textId="77777777" w:rsidR="00E42302" w:rsidRPr="00ED19EF" w:rsidRDefault="00E42302" w:rsidP="00295A3B">
            <w:pPr>
              <w:rPr>
                <w:rFonts w:eastAsia="Calibri"/>
              </w:rPr>
            </w:pPr>
            <w:r>
              <w:rPr>
                <w:rFonts w:eastAsia="Calibri"/>
              </w:rPr>
              <w:t>Procesnormen</w:t>
            </w:r>
          </w:p>
        </w:tc>
      </w:tr>
      <w:tr w:rsidR="00E42302" w:rsidRPr="00ED19EF" w14:paraId="045AF195" w14:textId="77777777" w:rsidTr="00295A3B">
        <w:trPr>
          <w:trHeight w:val="920"/>
        </w:trPr>
        <w:tc>
          <w:tcPr>
            <w:tcW w:w="2836" w:type="dxa"/>
            <w:shd w:val="clear" w:color="auto" w:fill="D9D9D9" w:themeFill="background1" w:themeFillShade="D9"/>
          </w:tcPr>
          <w:p w14:paraId="4445E599" w14:textId="77777777" w:rsidR="00E42302" w:rsidRPr="00ED19EF" w:rsidRDefault="00E42302" w:rsidP="00295A3B">
            <w:pPr>
              <w:rPr>
                <w:rFonts w:eastAsia="Calibri"/>
                <w:sz w:val="18"/>
                <w:szCs w:val="18"/>
              </w:rPr>
            </w:pPr>
            <w:r w:rsidRPr="00ED19EF">
              <w:rPr>
                <w:rFonts w:eastAsia="Calibri"/>
                <w:sz w:val="18"/>
                <w:szCs w:val="18"/>
              </w:rPr>
              <w:t>De afnamecondities en beoordelingen zijn voor studenten gelijkwaardig.</w:t>
            </w:r>
          </w:p>
        </w:tc>
        <w:tc>
          <w:tcPr>
            <w:tcW w:w="4677" w:type="dxa"/>
          </w:tcPr>
          <w:p w14:paraId="4885FDF7" w14:textId="77777777" w:rsidR="00E42302" w:rsidRDefault="00E42302" w:rsidP="00295A3B">
            <w:pPr>
              <w:rPr>
                <w:rFonts w:eastAsia="Calibri"/>
                <w:sz w:val="18"/>
                <w:szCs w:val="18"/>
              </w:rPr>
            </w:pPr>
            <w:r w:rsidRPr="3E643E8C">
              <w:rPr>
                <w:rFonts w:eastAsia="Calibri"/>
                <w:sz w:val="18"/>
                <w:szCs w:val="18"/>
              </w:rPr>
              <w:t>Examinatoren bespreken en vergelijken periodiek hun werkwijze in kalibratiesessies om tot gelijkwaardige beoordeling te komen.</w:t>
            </w:r>
          </w:p>
        </w:tc>
        <w:tc>
          <w:tcPr>
            <w:tcW w:w="6237" w:type="dxa"/>
          </w:tcPr>
          <w:p w14:paraId="576CCF56" w14:textId="77777777" w:rsidR="00E42302" w:rsidRPr="00C325AD" w:rsidRDefault="00E42302" w:rsidP="00295A3B">
            <w:pPr>
              <w:rPr>
                <w:rFonts w:eastAsia="Calibri"/>
                <w:sz w:val="18"/>
                <w:szCs w:val="18"/>
                <w:highlight w:val="yellow"/>
              </w:rPr>
            </w:pPr>
            <w:r w:rsidRPr="00C325AD">
              <w:rPr>
                <w:rFonts w:eastAsia="Calibri"/>
                <w:iCs/>
                <w:sz w:val="18"/>
                <w:szCs w:val="18"/>
              </w:rPr>
              <w:t>Een examinator neemt jaarlijks deel aan een kalibratiesessie met collega-examinatoren.</w:t>
            </w:r>
          </w:p>
        </w:tc>
      </w:tr>
      <w:tr w:rsidR="00E42302" w:rsidRPr="00ED19EF" w14:paraId="4EDB9639" w14:textId="77777777" w:rsidTr="00295A3B">
        <w:trPr>
          <w:trHeight w:val="1069"/>
        </w:trPr>
        <w:tc>
          <w:tcPr>
            <w:tcW w:w="2836" w:type="dxa"/>
            <w:shd w:val="clear" w:color="auto" w:fill="D9D9D9" w:themeFill="background1" w:themeFillShade="D9"/>
          </w:tcPr>
          <w:p w14:paraId="2FF2A4B7" w14:textId="77777777" w:rsidR="00E42302" w:rsidRPr="00ED19EF" w:rsidRDefault="00E42302" w:rsidP="00295A3B">
            <w:pPr>
              <w:rPr>
                <w:rFonts w:eastAsia="Calibri"/>
                <w:sz w:val="18"/>
                <w:szCs w:val="18"/>
              </w:rPr>
            </w:pPr>
            <w:r>
              <w:rPr>
                <w:rFonts w:eastAsia="Calibri"/>
                <w:sz w:val="18"/>
                <w:szCs w:val="18"/>
              </w:rPr>
              <w:t>O</w:t>
            </w:r>
            <w:r w:rsidRPr="00ED19EF">
              <w:rPr>
                <w:rFonts w:eastAsia="Calibri"/>
                <w:sz w:val="18"/>
                <w:szCs w:val="18"/>
              </w:rPr>
              <w:t>nderdelen van het examen vinden in de (reële) beroepspraktijk plaats.</w:t>
            </w:r>
          </w:p>
        </w:tc>
        <w:tc>
          <w:tcPr>
            <w:tcW w:w="4677" w:type="dxa"/>
          </w:tcPr>
          <w:p w14:paraId="0AA5D42E" w14:textId="77777777" w:rsidR="00E42302" w:rsidRPr="00ED19EF" w:rsidRDefault="00E42302" w:rsidP="00295A3B">
            <w:pPr>
              <w:rPr>
                <w:rFonts w:eastAsia="Calibri"/>
                <w:sz w:val="18"/>
                <w:szCs w:val="18"/>
              </w:rPr>
            </w:pPr>
            <w:r w:rsidRPr="00625E07">
              <w:rPr>
                <w:rFonts w:eastAsia="Calibri"/>
                <w:color w:val="000000" w:themeColor="text1"/>
                <w:sz w:val="18"/>
                <w:szCs w:val="18"/>
              </w:rPr>
              <w:t xml:space="preserve">Het team </w:t>
            </w:r>
            <w:r w:rsidRPr="00ED19EF">
              <w:rPr>
                <w:rFonts w:eastAsia="Calibri"/>
                <w:sz w:val="18"/>
                <w:szCs w:val="18"/>
              </w:rPr>
              <w:t xml:space="preserve">neemt in het examenplan onderdelen op die plaatsvinden in de beroepspraktijk. </w:t>
            </w:r>
          </w:p>
        </w:tc>
        <w:tc>
          <w:tcPr>
            <w:tcW w:w="6237" w:type="dxa"/>
          </w:tcPr>
          <w:p w14:paraId="16C99812" w14:textId="77777777" w:rsidR="00E42302" w:rsidRPr="00ED19EF" w:rsidRDefault="00E42302" w:rsidP="00295A3B">
            <w:pPr>
              <w:rPr>
                <w:rFonts w:eastAsia="Calibri"/>
                <w:sz w:val="18"/>
                <w:szCs w:val="18"/>
              </w:rPr>
            </w:pPr>
            <w:r w:rsidRPr="00ED19EF">
              <w:rPr>
                <w:rFonts w:eastAsia="Calibri"/>
                <w:sz w:val="18"/>
                <w:szCs w:val="18"/>
              </w:rPr>
              <w:t>Het examenplan bevat altijd onderdelen die in de beroepspraktijk plaatsvinden.</w:t>
            </w:r>
          </w:p>
        </w:tc>
      </w:tr>
      <w:tr w:rsidR="00E42302" w:rsidRPr="00ED19EF" w14:paraId="27E50071" w14:textId="77777777" w:rsidTr="00295A3B">
        <w:trPr>
          <w:trHeight w:val="1540"/>
        </w:trPr>
        <w:tc>
          <w:tcPr>
            <w:tcW w:w="2836" w:type="dxa"/>
            <w:shd w:val="clear" w:color="auto" w:fill="D9D9D9" w:themeFill="background1" w:themeFillShade="D9"/>
          </w:tcPr>
          <w:p w14:paraId="591EDE93" w14:textId="77777777" w:rsidR="00E42302" w:rsidRDefault="00E42302" w:rsidP="00295A3B">
            <w:pPr>
              <w:rPr>
                <w:rFonts w:eastAsia="Calibri"/>
                <w:sz w:val="18"/>
                <w:szCs w:val="18"/>
              </w:rPr>
            </w:pPr>
            <w:r w:rsidRPr="3E643E8C">
              <w:rPr>
                <w:rFonts w:eastAsia="Calibri"/>
                <w:sz w:val="18"/>
                <w:szCs w:val="18"/>
              </w:rPr>
              <w:t>De beoordeling levert betrouwbare uitkomsten op, vindt deskundig plaats en is gericht op een passende balans in vereiste kennis, houding en vaardigheden.</w:t>
            </w:r>
          </w:p>
          <w:p w14:paraId="104D8D64" w14:textId="77777777" w:rsidR="00E42302" w:rsidRDefault="00E42302" w:rsidP="00295A3B">
            <w:pPr>
              <w:rPr>
                <w:rFonts w:eastAsia="Calibri"/>
                <w:sz w:val="18"/>
                <w:szCs w:val="18"/>
              </w:rPr>
            </w:pPr>
          </w:p>
        </w:tc>
        <w:tc>
          <w:tcPr>
            <w:tcW w:w="4677" w:type="dxa"/>
          </w:tcPr>
          <w:p w14:paraId="0A35DC98" w14:textId="77777777" w:rsidR="00E42302" w:rsidRPr="007B7EB1" w:rsidRDefault="00E42302" w:rsidP="00295A3B">
            <w:pPr>
              <w:rPr>
                <w:rFonts w:eastAsia="Calibri"/>
                <w:sz w:val="18"/>
                <w:szCs w:val="18"/>
                <w:highlight w:val="yellow"/>
              </w:rPr>
            </w:pPr>
            <w:r w:rsidRPr="3E643E8C">
              <w:rPr>
                <w:rFonts w:eastAsia="Calibri"/>
                <w:sz w:val="18"/>
                <w:szCs w:val="18"/>
              </w:rPr>
              <w:t>Examenstukken worden voorafgaand aan vaststelling van resultaten gecontroleerd ter bewaking van betrouwbaarheid en deskundigheid van de beoordeling.</w:t>
            </w:r>
          </w:p>
        </w:tc>
        <w:tc>
          <w:tcPr>
            <w:tcW w:w="6237" w:type="dxa"/>
          </w:tcPr>
          <w:p w14:paraId="4F5C6D96" w14:textId="77777777" w:rsidR="00E42302" w:rsidRPr="007B7EB1" w:rsidRDefault="00E42302" w:rsidP="00295A3B">
            <w:pPr>
              <w:rPr>
                <w:rFonts w:eastAsia="Calibri"/>
                <w:sz w:val="18"/>
                <w:szCs w:val="18"/>
              </w:rPr>
            </w:pPr>
            <w:r w:rsidRPr="3E643E8C">
              <w:rPr>
                <w:rFonts w:eastAsia="Calibri"/>
                <w:sz w:val="18"/>
                <w:szCs w:val="18"/>
              </w:rPr>
              <w:t>Bij de vaststelling geen onduidelijkheden en fouten in beoordelingen in de examenstukken.</w:t>
            </w:r>
          </w:p>
        </w:tc>
      </w:tr>
    </w:tbl>
    <w:p w14:paraId="26C26EA8" w14:textId="77777777" w:rsidR="00E42302" w:rsidRDefault="00E42302"/>
    <w:sectPr w:rsidR="00E42302" w:rsidSect="003D5D2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E2366" w14:textId="77777777" w:rsidR="00FB3C22" w:rsidRDefault="00FB3C22" w:rsidP="00270174">
      <w:pPr>
        <w:spacing w:after="0" w:line="240" w:lineRule="auto"/>
      </w:pPr>
      <w:r>
        <w:separator/>
      </w:r>
    </w:p>
  </w:endnote>
  <w:endnote w:type="continuationSeparator" w:id="0">
    <w:p w14:paraId="4353B78C" w14:textId="77777777" w:rsidR="00FB3C22" w:rsidRDefault="00FB3C22" w:rsidP="00270174">
      <w:pPr>
        <w:spacing w:after="0" w:line="240" w:lineRule="auto"/>
      </w:pPr>
      <w:r>
        <w:continuationSeparator/>
      </w:r>
    </w:p>
  </w:endnote>
  <w:endnote w:type="continuationNotice" w:id="1">
    <w:p w14:paraId="3182A365" w14:textId="77777777" w:rsidR="00FB3C22" w:rsidRDefault="00FB3C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ijksoverheid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1248081940"/>
      <w:docPartObj>
        <w:docPartGallery w:val="Page Numbers (Bottom of Page)"/>
        <w:docPartUnique/>
      </w:docPartObj>
    </w:sdtPr>
    <w:sdtEndPr>
      <w:rPr>
        <w:rStyle w:val="Paginanummer"/>
      </w:rPr>
    </w:sdtEndPr>
    <w:sdtContent>
      <w:p w14:paraId="3BB9FBA3" w14:textId="77777777" w:rsidR="00023F58" w:rsidRDefault="0000038D" w:rsidP="00D31EC7">
        <w:pPr>
          <w:pStyle w:val="Voettekst"/>
          <w:framePr w:wrap="none" w:vAnchor="text" w:hAnchor="margin" w:xAlign="center"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68F75F33" w14:textId="77777777" w:rsidR="00023F58" w:rsidRDefault="006942B9">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1309079274"/>
      <w:docPartObj>
        <w:docPartGallery w:val="Page Numbers (Bottom of Page)"/>
        <w:docPartUnique/>
      </w:docPartObj>
    </w:sdtPr>
    <w:sdtEndPr>
      <w:rPr>
        <w:rStyle w:val="Paginanummer"/>
      </w:rPr>
    </w:sdtEndPr>
    <w:sdtContent>
      <w:p w14:paraId="6AD66B36" w14:textId="77777777" w:rsidR="00023F58" w:rsidRDefault="0000038D" w:rsidP="00D31EC7">
        <w:pPr>
          <w:pStyle w:val="Voettekst"/>
          <w:framePr w:wrap="none" w:vAnchor="text" w:hAnchor="margin" w:xAlign="center"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39</w:t>
        </w:r>
        <w:r>
          <w:rPr>
            <w:rStyle w:val="Paginanummer"/>
          </w:rPr>
          <w:fldChar w:fldCharType="end"/>
        </w:r>
      </w:p>
    </w:sdtContent>
  </w:sdt>
  <w:p w14:paraId="3EDBEC08" w14:textId="77777777" w:rsidR="00023F58" w:rsidRDefault="006942B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1819E" w14:textId="77777777" w:rsidR="00FB3C22" w:rsidRDefault="00FB3C22" w:rsidP="00270174">
      <w:pPr>
        <w:spacing w:after="0" w:line="240" w:lineRule="auto"/>
      </w:pPr>
      <w:r>
        <w:separator/>
      </w:r>
    </w:p>
  </w:footnote>
  <w:footnote w:type="continuationSeparator" w:id="0">
    <w:p w14:paraId="2A08F5BF" w14:textId="77777777" w:rsidR="00FB3C22" w:rsidRDefault="00FB3C22" w:rsidP="00270174">
      <w:pPr>
        <w:spacing w:after="0" w:line="240" w:lineRule="auto"/>
      </w:pPr>
      <w:r>
        <w:continuationSeparator/>
      </w:r>
    </w:p>
  </w:footnote>
  <w:footnote w:type="continuationNotice" w:id="1">
    <w:p w14:paraId="0A47F1C5" w14:textId="77777777" w:rsidR="00FB3C22" w:rsidRDefault="00FB3C2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0A3BD" w14:textId="77777777" w:rsidR="00331A42" w:rsidRDefault="0000038D" w:rsidP="00331A42">
    <w:pPr>
      <w:pStyle w:val="Koptekst"/>
    </w:pPr>
    <w:r w:rsidRPr="00621FA3">
      <w:rPr>
        <w:b/>
        <w:smallCaps/>
        <w:color w:val="595959"/>
        <w:sz w:val="18"/>
        <w:szCs w:val="18"/>
      </w:rPr>
      <w:tab/>
    </w:r>
    <w:r w:rsidR="00270174">
      <w:rPr>
        <w:b/>
        <w:smallCaps/>
        <w:color w:val="595959"/>
        <w:sz w:val="18"/>
        <w:szCs w:val="18"/>
      </w:rPr>
      <w:t>Jaarverslag</w:t>
    </w:r>
  </w:p>
  <w:p w14:paraId="36063AE4" w14:textId="77777777" w:rsidR="00023F58" w:rsidRDefault="006942B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6C8A"/>
    <w:multiLevelType w:val="hybridMultilevel"/>
    <w:tmpl w:val="642695D2"/>
    <w:lvl w:ilvl="0" w:tplc="A294BAE4">
      <w:start w:val="2"/>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AD2501F"/>
    <w:multiLevelType w:val="hybridMultilevel"/>
    <w:tmpl w:val="AD1ED22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C617ABC"/>
    <w:multiLevelType w:val="hybridMultilevel"/>
    <w:tmpl w:val="849E2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C773CE0"/>
    <w:multiLevelType w:val="hybridMultilevel"/>
    <w:tmpl w:val="496C3A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35C3371"/>
    <w:multiLevelType w:val="hybridMultilevel"/>
    <w:tmpl w:val="3FE0D79E"/>
    <w:lvl w:ilvl="0" w:tplc="A294BAE4">
      <w:start w:val="2"/>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6F11927"/>
    <w:multiLevelType w:val="hybridMultilevel"/>
    <w:tmpl w:val="433E185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9CC1F57"/>
    <w:multiLevelType w:val="hybridMultilevel"/>
    <w:tmpl w:val="12581D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7CB3044"/>
    <w:multiLevelType w:val="hybridMultilevel"/>
    <w:tmpl w:val="CF0815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1326246"/>
    <w:multiLevelType w:val="hybridMultilevel"/>
    <w:tmpl w:val="E6A600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246092F"/>
    <w:multiLevelType w:val="hybridMultilevel"/>
    <w:tmpl w:val="0E7E66C6"/>
    <w:lvl w:ilvl="0" w:tplc="DF569DC2">
      <w:start w:val="3"/>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9E97AAC"/>
    <w:multiLevelType w:val="hybridMultilevel"/>
    <w:tmpl w:val="D2BE84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A912D72"/>
    <w:multiLevelType w:val="hybridMultilevel"/>
    <w:tmpl w:val="66FEB5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EF05798"/>
    <w:multiLevelType w:val="hybridMultilevel"/>
    <w:tmpl w:val="215C21A4"/>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3" w15:restartNumberingAfterBreak="0">
    <w:nsid w:val="5FD825DF"/>
    <w:multiLevelType w:val="hybridMultilevel"/>
    <w:tmpl w:val="123267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08D51DC"/>
    <w:multiLevelType w:val="hybridMultilevel"/>
    <w:tmpl w:val="39247710"/>
    <w:lvl w:ilvl="0" w:tplc="AB16EF70">
      <w:start w:val="1"/>
      <w:numFmt w:val="decimal"/>
      <w:lvlText w:val="%1."/>
      <w:lvlJc w:val="left"/>
      <w:pPr>
        <w:ind w:left="720" w:hanging="360"/>
      </w:pPr>
      <w:rPr>
        <w:rFonts w:hint="default"/>
        <w:sz w:val="28"/>
        <w:szCs w:val="2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FA25C3E"/>
    <w:multiLevelType w:val="hybridMultilevel"/>
    <w:tmpl w:val="16FE58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3A30857"/>
    <w:multiLevelType w:val="hybridMultilevel"/>
    <w:tmpl w:val="308CC8BA"/>
    <w:lvl w:ilvl="0" w:tplc="198091E0">
      <w:start w:val="6"/>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7528618A"/>
    <w:multiLevelType w:val="hybridMultilevel"/>
    <w:tmpl w:val="646047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55D413B"/>
    <w:multiLevelType w:val="hybridMultilevel"/>
    <w:tmpl w:val="6D0860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71122C9"/>
    <w:multiLevelType w:val="hybridMultilevel"/>
    <w:tmpl w:val="5B9A83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4"/>
  </w:num>
  <w:num w:numId="4">
    <w:abstractNumId w:val="4"/>
  </w:num>
  <w:num w:numId="5">
    <w:abstractNumId w:val="0"/>
  </w:num>
  <w:num w:numId="6">
    <w:abstractNumId w:val="9"/>
  </w:num>
  <w:num w:numId="7">
    <w:abstractNumId w:val="5"/>
  </w:num>
  <w:num w:numId="8">
    <w:abstractNumId w:val="7"/>
  </w:num>
  <w:num w:numId="9">
    <w:abstractNumId w:val="8"/>
  </w:num>
  <w:num w:numId="10">
    <w:abstractNumId w:val="17"/>
  </w:num>
  <w:num w:numId="11">
    <w:abstractNumId w:val="13"/>
  </w:num>
  <w:num w:numId="12">
    <w:abstractNumId w:val="15"/>
  </w:num>
  <w:num w:numId="13">
    <w:abstractNumId w:val="18"/>
  </w:num>
  <w:num w:numId="14">
    <w:abstractNumId w:val="10"/>
  </w:num>
  <w:num w:numId="15">
    <w:abstractNumId w:val="11"/>
  </w:num>
  <w:num w:numId="16">
    <w:abstractNumId w:val="2"/>
  </w:num>
  <w:num w:numId="17">
    <w:abstractNumId w:val="3"/>
  </w:num>
  <w:num w:numId="18">
    <w:abstractNumId w:val="6"/>
  </w:num>
  <w:num w:numId="19">
    <w:abstractNumId w:val="16"/>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844"/>
    <w:rsid w:val="0000038D"/>
    <w:rsid w:val="000146AC"/>
    <w:rsid w:val="00041F3A"/>
    <w:rsid w:val="00045065"/>
    <w:rsid w:val="00046146"/>
    <w:rsid w:val="000532B0"/>
    <w:rsid w:val="000748BF"/>
    <w:rsid w:val="000918E3"/>
    <w:rsid w:val="00093842"/>
    <w:rsid w:val="00096A27"/>
    <w:rsid w:val="000A3A4C"/>
    <w:rsid w:val="000B42DE"/>
    <w:rsid w:val="000B4802"/>
    <w:rsid w:val="000C554D"/>
    <w:rsid w:val="000D25B9"/>
    <w:rsid w:val="000D77D8"/>
    <w:rsid w:val="000F279D"/>
    <w:rsid w:val="00120A95"/>
    <w:rsid w:val="0014271F"/>
    <w:rsid w:val="00145993"/>
    <w:rsid w:val="001463B9"/>
    <w:rsid w:val="00176C73"/>
    <w:rsid w:val="00197E80"/>
    <w:rsid w:val="001A2B7D"/>
    <w:rsid w:val="001A48EE"/>
    <w:rsid w:val="001A6B7F"/>
    <w:rsid w:val="001B401A"/>
    <w:rsid w:val="001C05CA"/>
    <w:rsid w:val="001E2A71"/>
    <w:rsid w:val="001F0B1D"/>
    <w:rsid w:val="0021045C"/>
    <w:rsid w:val="00223F73"/>
    <w:rsid w:val="00227B51"/>
    <w:rsid w:val="002607E5"/>
    <w:rsid w:val="00262953"/>
    <w:rsid w:val="00270174"/>
    <w:rsid w:val="00271BD1"/>
    <w:rsid w:val="00283503"/>
    <w:rsid w:val="002919B7"/>
    <w:rsid w:val="002A654E"/>
    <w:rsid w:val="002C0CFF"/>
    <w:rsid w:val="002C218D"/>
    <w:rsid w:val="002C3B9C"/>
    <w:rsid w:val="002D5AAD"/>
    <w:rsid w:val="002E4E29"/>
    <w:rsid w:val="003130D9"/>
    <w:rsid w:val="00324966"/>
    <w:rsid w:val="00337535"/>
    <w:rsid w:val="003422B5"/>
    <w:rsid w:val="0034255C"/>
    <w:rsid w:val="003500B6"/>
    <w:rsid w:val="00350543"/>
    <w:rsid w:val="00373BD8"/>
    <w:rsid w:val="00377081"/>
    <w:rsid w:val="00380499"/>
    <w:rsid w:val="003839F6"/>
    <w:rsid w:val="003851D8"/>
    <w:rsid w:val="003944C2"/>
    <w:rsid w:val="003B58B8"/>
    <w:rsid w:val="003B6FD2"/>
    <w:rsid w:val="003C33A8"/>
    <w:rsid w:val="003C6D28"/>
    <w:rsid w:val="003D5D26"/>
    <w:rsid w:val="003E2301"/>
    <w:rsid w:val="003F23EA"/>
    <w:rsid w:val="003F2BCC"/>
    <w:rsid w:val="00406365"/>
    <w:rsid w:val="00407F86"/>
    <w:rsid w:val="00413CAD"/>
    <w:rsid w:val="004162AC"/>
    <w:rsid w:val="0045444C"/>
    <w:rsid w:val="004562AB"/>
    <w:rsid w:val="00465789"/>
    <w:rsid w:val="0046658B"/>
    <w:rsid w:val="00466D1F"/>
    <w:rsid w:val="00467811"/>
    <w:rsid w:val="004907C3"/>
    <w:rsid w:val="0049610D"/>
    <w:rsid w:val="0049766D"/>
    <w:rsid w:val="004A30C9"/>
    <w:rsid w:val="004A560F"/>
    <w:rsid w:val="004B0A27"/>
    <w:rsid w:val="004B6C77"/>
    <w:rsid w:val="004D326A"/>
    <w:rsid w:val="004F7DD5"/>
    <w:rsid w:val="00500434"/>
    <w:rsid w:val="00511175"/>
    <w:rsid w:val="005136D3"/>
    <w:rsid w:val="00520D94"/>
    <w:rsid w:val="0052155D"/>
    <w:rsid w:val="00522CBF"/>
    <w:rsid w:val="00524C96"/>
    <w:rsid w:val="005259B2"/>
    <w:rsid w:val="00540130"/>
    <w:rsid w:val="00566231"/>
    <w:rsid w:val="005774E6"/>
    <w:rsid w:val="00580996"/>
    <w:rsid w:val="005917C9"/>
    <w:rsid w:val="005A7986"/>
    <w:rsid w:val="005B18EB"/>
    <w:rsid w:val="005C1268"/>
    <w:rsid w:val="005D6258"/>
    <w:rsid w:val="005E49FC"/>
    <w:rsid w:val="006108EF"/>
    <w:rsid w:val="0062175F"/>
    <w:rsid w:val="00642B58"/>
    <w:rsid w:val="00646CBB"/>
    <w:rsid w:val="006622B9"/>
    <w:rsid w:val="00664E47"/>
    <w:rsid w:val="00665E23"/>
    <w:rsid w:val="00666DC9"/>
    <w:rsid w:val="00686A5B"/>
    <w:rsid w:val="00693973"/>
    <w:rsid w:val="006942B9"/>
    <w:rsid w:val="006C4F2E"/>
    <w:rsid w:val="006D0B91"/>
    <w:rsid w:val="006D1238"/>
    <w:rsid w:val="006D141F"/>
    <w:rsid w:val="006D312B"/>
    <w:rsid w:val="006D6CCD"/>
    <w:rsid w:val="006D6D40"/>
    <w:rsid w:val="006D772C"/>
    <w:rsid w:val="006E2E03"/>
    <w:rsid w:val="006E49FC"/>
    <w:rsid w:val="006F29C3"/>
    <w:rsid w:val="006F319E"/>
    <w:rsid w:val="00701191"/>
    <w:rsid w:val="0070205D"/>
    <w:rsid w:val="007033AD"/>
    <w:rsid w:val="007542B9"/>
    <w:rsid w:val="007757F7"/>
    <w:rsid w:val="00777F29"/>
    <w:rsid w:val="007A2D7D"/>
    <w:rsid w:val="007B70FF"/>
    <w:rsid w:val="007C0F6D"/>
    <w:rsid w:val="007C10AE"/>
    <w:rsid w:val="007E78F0"/>
    <w:rsid w:val="0081415F"/>
    <w:rsid w:val="00832257"/>
    <w:rsid w:val="00844A99"/>
    <w:rsid w:val="0084764B"/>
    <w:rsid w:val="00860094"/>
    <w:rsid w:val="00861D40"/>
    <w:rsid w:val="0086389D"/>
    <w:rsid w:val="008706DE"/>
    <w:rsid w:val="00874651"/>
    <w:rsid w:val="00892EB0"/>
    <w:rsid w:val="008B67EF"/>
    <w:rsid w:val="008D2CA4"/>
    <w:rsid w:val="008E31B1"/>
    <w:rsid w:val="008E3A48"/>
    <w:rsid w:val="008F051F"/>
    <w:rsid w:val="008F5F27"/>
    <w:rsid w:val="00921E22"/>
    <w:rsid w:val="009327FB"/>
    <w:rsid w:val="0097367E"/>
    <w:rsid w:val="00984E68"/>
    <w:rsid w:val="00995359"/>
    <w:rsid w:val="009A1527"/>
    <w:rsid w:val="009B51D4"/>
    <w:rsid w:val="009E34A9"/>
    <w:rsid w:val="009F57A7"/>
    <w:rsid w:val="00A1280C"/>
    <w:rsid w:val="00A12CA8"/>
    <w:rsid w:val="00A13021"/>
    <w:rsid w:val="00A20B9C"/>
    <w:rsid w:val="00A21C06"/>
    <w:rsid w:val="00A61591"/>
    <w:rsid w:val="00A6513E"/>
    <w:rsid w:val="00A71053"/>
    <w:rsid w:val="00A769E7"/>
    <w:rsid w:val="00AA4BAD"/>
    <w:rsid w:val="00AB3C37"/>
    <w:rsid w:val="00AE517B"/>
    <w:rsid w:val="00AF1054"/>
    <w:rsid w:val="00AF4363"/>
    <w:rsid w:val="00B06073"/>
    <w:rsid w:val="00B074E5"/>
    <w:rsid w:val="00B1093C"/>
    <w:rsid w:val="00B11848"/>
    <w:rsid w:val="00B12FA5"/>
    <w:rsid w:val="00B15EA2"/>
    <w:rsid w:val="00B26638"/>
    <w:rsid w:val="00B26E21"/>
    <w:rsid w:val="00B3170E"/>
    <w:rsid w:val="00B33162"/>
    <w:rsid w:val="00B40BED"/>
    <w:rsid w:val="00B5066E"/>
    <w:rsid w:val="00B522BB"/>
    <w:rsid w:val="00B56095"/>
    <w:rsid w:val="00B60709"/>
    <w:rsid w:val="00B61F2F"/>
    <w:rsid w:val="00B6683A"/>
    <w:rsid w:val="00B80DD6"/>
    <w:rsid w:val="00B8503C"/>
    <w:rsid w:val="00B85B4F"/>
    <w:rsid w:val="00B92973"/>
    <w:rsid w:val="00BA5839"/>
    <w:rsid w:val="00BB2C78"/>
    <w:rsid w:val="00BC3606"/>
    <w:rsid w:val="00BE203F"/>
    <w:rsid w:val="00BE43BF"/>
    <w:rsid w:val="00BE515F"/>
    <w:rsid w:val="00BF658F"/>
    <w:rsid w:val="00C27B8C"/>
    <w:rsid w:val="00C37B14"/>
    <w:rsid w:val="00C428F4"/>
    <w:rsid w:val="00C46050"/>
    <w:rsid w:val="00C5396A"/>
    <w:rsid w:val="00C56856"/>
    <w:rsid w:val="00C632BA"/>
    <w:rsid w:val="00C6466B"/>
    <w:rsid w:val="00C71CE1"/>
    <w:rsid w:val="00C74926"/>
    <w:rsid w:val="00C94B65"/>
    <w:rsid w:val="00C96BD2"/>
    <w:rsid w:val="00CA1DAE"/>
    <w:rsid w:val="00CA75C5"/>
    <w:rsid w:val="00CB0555"/>
    <w:rsid w:val="00CB4969"/>
    <w:rsid w:val="00CC3D07"/>
    <w:rsid w:val="00CE078A"/>
    <w:rsid w:val="00CE282B"/>
    <w:rsid w:val="00CE736B"/>
    <w:rsid w:val="00CF3A7D"/>
    <w:rsid w:val="00CF563C"/>
    <w:rsid w:val="00D002A8"/>
    <w:rsid w:val="00D15678"/>
    <w:rsid w:val="00D16224"/>
    <w:rsid w:val="00D2792C"/>
    <w:rsid w:val="00D311A9"/>
    <w:rsid w:val="00D33A59"/>
    <w:rsid w:val="00D3636C"/>
    <w:rsid w:val="00D409CA"/>
    <w:rsid w:val="00D4624F"/>
    <w:rsid w:val="00D5758B"/>
    <w:rsid w:val="00D90996"/>
    <w:rsid w:val="00D90E52"/>
    <w:rsid w:val="00DB3D4A"/>
    <w:rsid w:val="00DB4B47"/>
    <w:rsid w:val="00E02A41"/>
    <w:rsid w:val="00E30844"/>
    <w:rsid w:val="00E41E44"/>
    <w:rsid w:val="00E42302"/>
    <w:rsid w:val="00E54CF9"/>
    <w:rsid w:val="00E57C52"/>
    <w:rsid w:val="00E63A12"/>
    <w:rsid w:val="00E72109"/>
    <w:rsid w:val="00E74229"/>
    <w:rsid w:val="00E748E5"/>
    <w:rsid w:val="00E74D70"/>
    <w:rsid w:val="00E7749F"/>
    <w:rsid w:val="00E862AF"/>
    <w:rsid w:val="00EA04FF"/>
    <w:rsid w:val="00EA4AAA"/>
    <w:rsid w:val="00EB63D5"/>
    <w:rsid w:val="00EC0D9F"/>
    <w:rsid w:val="00EC60C0"/>
    <w:rsid w:val="00ED360F"/>
    <w:rsid w:val="00ED62CE"/>
    <w:rsid w:val="00EE1CCE"/>
    <w:rsid w:val="00EE5339"/>
    <w:rsid w:val="00EE7F1E"/>
    <w:rsid w:val="00EF0B37"/>
    <w:rsid w:val="00EF4743"/>
    <w:rsid w:val="00F1572A"/>
    <w:rsid w:val="00F164D9"/>
    <w:rsid w:val="00F25ED6"/>
    <w:rsid w:val="00F4784C"/>
    <w:rsid w:val="00F8018D"/>
    <w:rsid w:val="00FA6BD7"/>
    <w:rsid w:val="00FB11F9"/>
    <w:rsid w:val="00FB3508"/>
    <w:rsid w:val="00FB3A6A"/>
    <w:rsid w:val="00FB3C22"/>
    <w:rsid w:val="00FC4395"/>
    <w:rsid w:val="00FC441C"/>
    <w:rsid w:val="00FD355A"/>
    <w:rsid w:val="00FE4848"/>
    <w:rsid w:val="00FE55FB"/>
    <w:rsid w:val="00FF27A9"/>
    <w:rsid w:val="00FF5F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AA5844B"/>
  <w15:chartTrackingRefBased/>
  <w15:docId w15:val="{7FD4C83B-797D-6449-96CB-ABFBE7548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30844"/>
    <w:pPr>
      <w:spacing w:after="160" w:line="259" w:lineRule="auto"/>
    </w:pPr>
    <w:rPr>
      <w:sz w:val="22"/>
      <w:szCs w:val="22"/>
    </w:rPr>
  </w:style>
  <w:style w:type="paragraph" w:styleId="Kop1">
    <w:name w:val="heading 1"/>
    <w:basedOn w:val="Standaard"/>
    <w:next w:val="Standaard"/>
    <w:link w:val="Kop1Char"/>
    <w:uiPriority w:val="9"/>
    <w:qFormat/>
    <w:rsid w:val="00E30844"/>
    <w:pPr>
      <w:keepNext/>
      <w:keepLines/>
      <w:spacing w:before="240" w:after="0"/>
      <w:outlineLvl w:val="0"/>
    </w:pPr>
    <w:rPr>
      <w:rFonts w:ascii="Corbel" w:eastAsia="Times New Roman" w:hAnsi="Corbel" w:cs="Times New Roman"/>
      <w:b/>
      <w:bCs/>
      <w:caps/>
      <w:color w:val="00A997"/>
      <w:sz w:val="28"/>
      <w:szCs w:val="28"/>
    </w:rPr>
  </w:style>
  <w:style w:type="paragraph" w:styleId="Kop2">
    <w:name w:val="heading 2"/>
    <w:basedOn w:val="Standaard"/>
    <w:next w:val="Standaard"/>
    <w:link w:val="Kop2Char"/>
    <w:uiPriority w:val="9"/>
    <w:unhideWhenUsed/>
    <w:qFormat/>
    <w:rsid w:val="00E30844"/>
    <w:pPr>
      <w:keepNext/>
      <w:keepLines/>
      <w:spacing w:before="40" w:after="0"/>
      <w:outlineLvl w:val="1"/>
    </w:pPr>
    <w:rPr>
      <w:rFonts w:ascii="Corbel" w:eastAsia="Times New Roman" w:hAnsi="Corbel" w:cs="Times New Roman"/>
      <w:b/>
      <w:bCs/>
      <w:smallCaps/>
      <w:color w:val="00A997"/>
      <w:sz w:val="26"/>
      <w:szCs w:val="26"/>
    </w:rPr>
  </w:style>
  <w:style w:type="paragraph" w:styleId="Kop3">
    <w:name w:val="heading 3"/>
    <w:basedOn w:val="Standaard"/>
    <w:next w:val="Standaard"/>
    <w:link w:val="Kop3Char"/>
    <w:uiPriority w:val="9"/>
    <w:unhideWhenUsed/>
    <w:qFormat/>
    <w:rsid w:val="00E30844"/>
    <w:pPr>
      <w:keepNext/>
      <w:keepLines/>
      <w:spacing w:before="40" w:after="0"/>
      <w:outlineLvl w:val="2"/>
    </w:pPr>
    <w:rPr>
      <w:rFonts w:ascii="Corbel" w:eastAsia="Times New Roman" w:hAnsi="Corbel" w:cs="Times New Roman"/>
      <w:b/>
      <w:bCs/>
      <w:caps/>
      <w:color w:val="00A997"/>
      <w:sz w:val="20"/>
    </w:rPr>
  </w:style>
  <w:style w:type="paragraph" w:styleId="Kop4">
    <w:name w:val="heading 4"/>
    <w:basedOn w:val="Standaard"/>
    <w:next w:val="Standaard"/>
    <w:link w:val="Kop4Char"/>
    <w:uiPriority w:val="9"/>
    <w:unhideWhenUsed/>
    <w:qFormat/>
    <w:rsid w:val="00E308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30844"/>
    <w:rPr>
      <w:rFonts w:ascii="Corbel" w:eastAsia="Times New Roman" w:hAnsi="Corbel" w:cs="Times New Roman"/>
      <w:b/>
      <w:bCs/>
      <w:caps/>
      <w:color w:val="00A997"/>
      <w:sz w:val="28"/>
      <w:szCs w:val="28"/>
    </w:rPr>
  </w:style>
  <w:style w:type="character" w:customStyle="1" w:styleId="Kop2Char">
    <w:name w:val="Kop 2 Char"/>
    <w:basedOn w:val="Standaardalinea-lettertype"/>
    <w:link w:val="Kop2"/>
    <w:uiPriority w:val="9"/>
    <w:rsid w:val="00E30844"/>
    <w:rPr>
      <w:rFonts w:ascii="Corbel" w:eastAsia="Times New Roman" w:hAnsi="Corbel" w:cs="Times New Roman"/>
      <w:b/>
      <w:bCs/>
      <w:smallCaps/>
      <w:color w:val="00A997"/>
      <w:sz w:val="26"/>
      <w:szCs w:val="26"/>
    </w:rPr>
  </w:style>
  <w:style w:type="character" w:customStyle="1" w:styleId="Kop3Char">
    <w:name w:val="Kop 3 Char"/>
    <w:basedOn w:val="Standaardalinea-lettertype"/>
    <w:link w:val="Kop3"/>
    <w:uiPriority w:val="9"/>
    <w:rsid w:val="00E30844"/>
    <w:rPr>
      <w:rFonts w:ascii="Corbel" w:eastAsia="Times New Roman" w:hAnsi="Corbel" w:cs="Times New Roman"/>
      <w:b/>
      <w:bCs/>
      <w:caps/>
      <w:color w:val="00A997"/>
      <w:sz w:val="20"/>
      <w:szCs w:val="22"/>
    </w:rPr>
  </w:style>
  <w:style w:type="paragraph" w:styleId="Koptekst">
    <w:name w:val="header"/>
    <w:basedOn w:val="Standaard"/>
    <w:link w:val="KoptekstChar"/>
    <w:uiPriority w:val="99"/>
    <w:unhideWhenUsed/>
    <w:rsid w:val="00E30844"/>
    <w:pPr>
      <w:tabs>
        <w:tab w:val="center" w:pos="4536"/>
        <w:tab w:val="right" w:pos="9072"/>
      </w:tabs>
      <w:spacing w:after="60" w:line="240" w:lineRule="auto"/>
    </w:pPr>
    <w:rPr>
      <w:rFonts w:ascii="Corbel" w:hAnsi="Corbel"/>
    </w:rPr>
  </w:style>
  <w:style w:type="character" w:customStyle="1" w:styleId="KoptekstChar">
    <w:name w:val="Koptekst Char"/>
    <w:basedOn w:val="Standaardalinea-lettertype"/>
    <w:link w:val="Koptekst"/>
    <w:uiPriority w:val="99"/>
    <w:rsid w:val="00E30844"/>
    <w:rPr>
      <w:rFonts w:ascii="Corbel" w:hAnsi="Corbel"/>
      <w:sz w:val="22"/>
      <w:szCs w:val="22"/>
    </w:rPr>
  </w:style>
  <w:style w:type="paragraph" w:styleId="Voettekst">
    <w:name w:val="footer"/>
    <w:basedOn w:val="Standaard"/>
    <w:link w:val="VoettekstChar"/>
    <w:uiPriority w:val="99"/>
    <w:unhideWhenUsed/>
    <w:rsid w:val="00E30844"/>
    <w:pPr>
      <w:tabs>
        <w:tab w:val="center" w:pos="4536"/>
        <w:tab w:val="right" w:pos="9072"/>
      </w:tabs>
      <w:spacing w:after="60" w:line="240" w:lineRule="auto"/>
    </w:pPr>
    <w:rPr>
      <w:rFonts w:ascii="Corbel" w:hAnsi="Corbel"/>
    </w:rPr>
  </w:style>
  <w:style w:type="character" w:customStyle="1" w:styleId="VoettekstChar">
    <w:name w:val="Voettekst Char"/>
    <w:basedOn w:val="Standaardalinea-lettertype"/>
    <w:link w:val="Voettekst"/>
    <w:uiPriority w:val="99"/>
    <w:rsid w:val="00E30844"/>
    <w:rPr>
      <w:rFonts w:ascii="Corbel" w:hAnsi="Corbel"/>
      <w:sz w:val="22"/>
      <w:szCs w:val="22"/>
    </w:rPr>
  </w:style>
  <w:style w:type="character" w:styleId="Hyperlink">
    <w:name w:val="Hyperlink"/>
    <w:basedOn w:val="Standaardalinea-lettertype"/>
    <w:uiPriority w:val="99"/>
    <w:unhideWhenUsed/>
    <w:rsid w:val="00E30844"/>
    <w:rPr>
      <w:color w:val="00A997"/>
      <w:u w:val="none"/>
    </w:rPr>
  </w:style>
  <w:style w:type="paragraph" w:styleId="Geenafstand">
    <w:name w:val="No Spacing"/>
    <w:uiPriority w:val="1"/>
    <w:qFormat/>
    <w:rsid w:val="00E30844"/>
    <w:pPr>
      <w:spacing w:line="288" w:lineRule="auto"/>
    </w:pPr>
    <w:rPr>
      <w:rFonts w:ascii="Corbel" w:hAnsi="Corbel"/>
      <w:sz w:val="22"/>
      <w:szCs w:val="22"/>
    </w:rPr>
  </w:style>
  <w:style w:type="table" w:styleId="Tabelraster">
    <w:name w:val="Table Grid"/>
    <w:basedOn w:val="Standaardtabel"/>
    <w:uiPriority w:val="39"/>
    <w:rsid w:val="00E3084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E30844"/>
    <w:pPr>
      <w:spacing w:after="100"/>
      <w:ind w:left="220"/>
    </w:pPr>
  </w:style>
  <w:style w:type="paragraph" w:styleId="Inhopg3">
    <w:name w:val="toc 3"/>
    <w:basedOn w:val="Standaard"/>
    <w:next w:val="Standaard"/>
    <w:autoRedefine/>
    <w:uiPriority w:val="39"/>
    <w:unhideWhenUsed/>
    <w:rsid w:val="00E30844"/>
    <w:pPr>
      <w:spacing w:after="100"/>
      <w:ind w:left="440"/>
    </w:pPr>
  </w:style>
  <w:style w:type="character" w:styleId="Paginanummer">
    <w:name w:val="page number"/>
    <w:basedOn w:val="Standaardalinea-lettertype"/>
    <w:uiPriority w:val="99"/>
    <w:semiHidden/>
    <w:unhideWhenUsed/>
    <w:rsid w:val="00E30844"/>
  </w:style>
  <w:style w:type="character" w:customStyle="1" w:styleId="Kop4Char">
    <w:name w:val="Kop 4 Char"/>
    <w:basedOn w:val="Standaardalinea-lettertype"/>
    <w:link w:val="Kop4"/>
    <w:uiPriority w:val="9"/>
    <w:rsid w:val="00E30844"/>
    <w:rPr>
      <w:rFonts w:asciiTheme="majorHAnsi" w:eastAsiaTheme="majorEastAsia" w:hAnsiTheme="majorHAnsi" w:cstheme="majorBidi"/>
      <w:i/>
      <w:iCs/>
      <w:color w:val="2F5496" w:themeColor="accent1" w:themeShade="BF"/>
      <w:sz w:val="22"/>
      <w:szCs w:val="22"/>
    </w:rPr>
  </w:style>
  <w:style w:type="paragraph" w:styleId="Inhopg1">
    <w:name w:val="toc 1"/>
    <w:basedOn w:val="Standaard"/>
    <w:next w:val="Standaard"/>
    <w:autoRedefine/>
    <w:uiPriority w:val="39"/>
    <w:unhideWhenUsed/>
    <w:rsid w:val="00FE4848"/>
    <w:pPr>
      <w:spacing w:after="100"/>
    </w:pPr>
  </w:style>
  <w:style w:type="table" w:customStyle="1" w:styleId="Tabelraster1">
    <w:name w:val="Tabelraster1"/>
    <w:basedOn w:val="Standaardtabel"/>
    <w:next w:val="Tabelraster"/>
    <w:uiPriority w:val="39"/>
    <w:rsid w:val="005E49FC"/>
    <w:rPr>
      <w:rFonts w:eastAsia="Times New Roman"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5E49FC"/>
    <w:pPr>
      <w:ind w:left="720"/>
      <w:contextualSpacing/>
    </w:pPr>
  </w:style>
  <w:style w:type="paragraph" w:customStyle="1" w:styleId="Plattetekst1">
    <w:name w:val="Platte tekst1"/>
    <w:basedOn w:val="Standaard"/>
    <w:next w:val="Plattetekst"/>
    <w:link w:val="PlattetekstChar"/>
    <w:uiPriority w:val="99"/>
    <w:unhideWhenUsed/>
    <w:rsid w:val="006D1238"/>
    <w:pPr>
      <w:spacing w:after="0" w:line="240" w:lineRule="auto"/>
    </w:pPr>
    <w:rPr>
      <w:rFonts w:cs="Calibri"/>
      <w:color w:val="FF0000"/>
      <w:sz w:val="18"/>
      <w:szCs w:val="18"/>
    </w:rPr>
  </w:style>
  <w:style w:type="character" w:customStyle="1" w:styleId="PlattetekstChar">
    <w:name w:val="Platte tekst Char"/>
    <w:basedOn w:val="Standaardalinea-lettertype"/>
    <w:link w:val="Plattetekst1"/>
    <w:uiPriority w:val="99"/>
    <w:locked/>
    <w:rsid w:val="006D1238"/>
    <w:rPr>
      <w:rFonts w:cs="Calibri"/>
      <w:color w:val="FF0000"/>
      <w:sz w:val="18"/>
      <w:szCs w:val="18"/>
    </w:rPr>
  </w:style>
  <w:style w:type="paragraph" w:styleId="Plattetekst">
    <w:name w:val="Body Text"/>
    <w:basedOn w:val="Standaard"/>
    <w:link w:val="PlattetekstChar1"/>
    <w:uiPriority w:val="99"/>
    <w:semiHidden/>
    <w:unhideWhenUsed/>
    <w:rsid w:val="006D1238"/>
    <w:pPr>
      <w:spacing w:after="120"/>
    </w:pPr>
  </w:style>
  <w:style w:type="character" w:customStyle="1" w:styleId="PlattetekstChar1">
    <w:name w:val="Platte tekst Char1"/>
    <w:basedOn w:val="Standaardalinea-lettertype"/>
    <w:link w:val="Plattetekst"/>
    <w:uiPriority w:val="99"/>
    <w:semiHidden/>
    <w:rsid w:val="006D123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1783</TotalTime>
  <Pages>39</Pages>
  <Words>9256</Words>
  <Characters>50912</Characters>
  <Application>Microsoft Office Word</Application>
  <DocSecurity>0</DocSecurity>
  <Lines>424</Lines>
  <Paragraphs>120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van Cuijk</dc:creator>
  <cp:keywords/>
  <dc:description/>
  <cp:lastModifiedBy>René Nelis</cp:lastModifiedBy>
  <cp:revision>104</cp:revision>
  <cp:lastPrinted>2023-10-09T06:28:00Z</cp:lastPrinted>
  <dcterms:created xsi:type="dcterms:W3CDTF">2023-10-02T08:33:00Z</dcterms:created>
  <dcterms:modified xsi:type="dcterms:W3CDTF">2023-11-21T12:55:00Z</dcterms:modified>
</cp:coreProperties>
</file>